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8D" w:rsidRPr="00C13275" w:rsidRDefault="00A81A8D" w:rsidP="00A81A8D">
      <w:pPr>
        <w:ind w:firstLine="720"/>
        <w:jc w:val="right"/>
      </w:pPr>
      <w:proofErr w:type="spellStart"/>
      <w:proofErr w:type="gramStart"/>
      <w:r w:rsidRPr="00C13275">
        <w:rPr>
          <w:rFonts w:ascii="Sylfaen" w:hAnsi="Sylfaen" w:cs="Sylfaen"/>
        </w:rPr>
        <w:t>სსიპ</w:t>
      </w:r>
      <w:proofErr w:type="spellEnd"/>
      <w:r w:rsidRPr="00C13275">
        <w:t>-</w:t>
      </w:r>
      <w:proofErr w:type="gramEnd"/>
      <w:r w:rsidRPr="00C13275">
        <w:t xml:space="preserve"> </w:t>
      </w:r>
      <w:proofErr w:type="spellStart"/>
      <w:r w:rsidRPr="00C13275">
        <w:rPr>
          <w:rFonts w:ascii="Sylfaen" w:hAnsi="Sylfaen" w:cs="Sylfaen"/>
        </w:rPr>
        <w:t>სახელმწიფო</w:t>
      </w:r>
      <w:proofErr w:type="spellEnd"/>
      <w:r w:rsidRPr="00C13275">
        <w:t xml:space="preserve"> </w:t>
      </w:r>
      <w:proofErr w:type="spellStart"/>
      <w:r w:rsidRPr="00C13275">
        <w:rPr>
          <w:rFonts w:ascii="Sylfaen" w:hAnsi="Sylfaen" w:cs="Sylfaen"/>
        </w:rPr>
        <w:t>სერვისების</w:t>
      </w:r>
      <w:proofErr w:type="spellEnd"/>
      <w:r w:rsidRPr="00C13275">
        <w:t xml:space="preserve"> </w:t>
      </w:r>
      <w:proofErr w:type="spellStart"/>
      <w:r w:rsidRPr="00C13275">
        <w:rPr>
          <w:rFonts w:ascii="Sylfaen" w:hAnsi="Sylfaen" w:cs="Sylfaen"/>
        </w:rPr>
        <w:t>განვითარების</w:t>
      </w:r>
      <w:proofErr w:type="spellEnd"/>
      <w:r w:rsidRPr="00C13275">
        <w:t xml:space="preserve"> </w:t>
      </w:r>
      <w:proofErr w:type="spellStart"/>
      <w:r w:rsidRPr="00C13275">
        <w:rPr>
          <w:rFonts w:ascii="Sylfaen" w:hAnsi="Sylfaen" w:cs="Sylfaen"/>
        </w:rPr>
        <w:t>სააგენტოს</w:t>
      </w:r>
      <w:proofErr w:type="spellEnd"/>
      <w:r w:rsidRPr="00C13275">
        <w:t xml:space="preserve"> </w:t>
      </w:r>
      <w:proofErr w:type="spellStart"/>
      <w:r w:rsidRPr="00C13275">
        <w:rPr>
          <w:rFonts w:ascii="Sylfaen" w:hAnsi="Sylfaen" w:cs="Sylfaen"/>
        </w:rPr>
        <w:t>თავმჯდომარეს</w:t>
      </w:r>
      <w:proofErr w:type="spellEnd"/>
    </w:p>
    <w:p w:rsidR="00BD49AF" w:rsidRPr="00C13275" w:rsidRDefault="00A81A8D" w:rsidP="00BD49AF">
      <w:pPr>
        <w:ind w:firstLine="720"/>
        <w:jc w:val="right"/>
        <w:rPr>
          <w:rFonts w:ascii="Sylfaen" w:hAnsi="Sylfaen" w:cs="Sylfaen"/>
          <w:lang w:val="ka-GE"/>
        </w:rPr>
      </w:pPr>
      <w:proofErr w:type="spellStart"/>
      <w:proofErr w:type="gramStart"/>
      <w:r w:rsidRPr="00C13275">
        <w:rPr>
          <w:rFonts w:ascii="Sylfaen" w:hAnsi="Sylfaen" w:cs="Sylfaen"/>
        </w:rPr>
        <w:t>ბატონ</w:t>
      </w:r>
      <w:proofErr w:type="spellEnd"/>
      <w:proofErr w:type="gramEnd"/>
      <w:r w:rsidRPr="00C13275">
        <w:t xml:space="preserve"> </w:t>
      </w:r>
      <w:proofErr w:type="spellStart"/>
      <w:r w:rsidRPr="00C13275">
        <w:rPr>
          <w:rFonts w:ascii="Sylfaen" w:hAnsi="Sylfaen" w:cs="Sylfaen"/>
        </w:rPr>
        <w:t>სოსო</w:t>
      </w:r>
      <w:proofErr w:type="spellEnd"/>
      <w:r w:rsidRPr="00C13275">
        <w:t xml:space="preserve"> </w:t>
      </w:r>
      <w:proofErr w:type="spellStart"/>
      <w:r w:rsidRPr="00C13275">
        <w:rPr>
          <w:rFonts w:ascii="Sylfaen" w:hAnsi="Sylfaen" w:cs="Sylfaen"/>
        </w:rPr>
        <w:t>გიორგაძეს</w:t>
      </w:r>
      <w:proofErr w:type="spellEnd"/>
      <w:r w:rsidRPr="00C13275">
        <w:rPr>
          <w:rFonts w:ascii="Sylfaen" w:hAnsi="Sylfaen" w:cs="Sylfaen"/>
        </w:rPr>
        <w:t xml:space="preserve">          </w:t>
      </w:r>
    </w:p>
    <w:p w:rsidR="00BD49AF" w:rsidRPr="00C13275" w:rsidRDefault="00BD49AF" w:rsidP="00A81A8D">
      <w:pPr>
        <w:ind w:firstLine="720"/>
        <w:jc w:val="both"/>
        <w:rPr>
          <w:rFonts w:ascii="Sylfaen" w:hAnsi="Sylfaen" w:cs="Sylfaen"/>
        </w:rPr>
      </w:pPr>
    </w:p>
    <w:p w:rsidR="00BD49AF" w:rsidRPr="00C13275" w:rsidRDefault="00C13275" w:rsidP="00A81A8D">
      <w:pPr>
        <w:ind w:firstLine="720"/>
        <w:jc w:val="both"/>
        <w:rPr>
          <w:rFonts w:ascii="Sylfaen" w:hAnsi="Sylfaen" w:cs="Sylfaen"/>
          <w:lang w:val="ka-GE"/>
        </w:rPr>
      </w:pPr>
      <w:r w:rsidRPr="00C13275">
        <w:rPr>
          <w:rFonts w:ascii="Sylfaen" w:hAnsi="Sylfaen" w:cs="Sylfaen"/>
        </w:rPr>
        <w:t xml:space="preserve">   </w:t>
      </w:r>
      <w:r w:rsidRPr="00C13275">
        <w:rPr>
          <w:rFonts w:ascii="Sylfaen" w:hAnsi="Sylfaen" w:cs="Sylfaen"/>
          <w:lang w:val="ka-GE"/>
        </w:rPr>
        <w:t>ბატონო სოსო,</w:t>
      </w:r>
    </w:p>
    <w:p w:rsidR="00A81A8D" w:rsidRPr="00C13275" w:rsidRDefault="00A81A8D" w:rsidP="00A81A8D">
      <w:pPr>
        <w:ind w:firstLine="720"/>
        <w:jc w:val="both"/>
        <w:rPr>
          <w:rFonts w:ascii="Sylfaen" w:hAnsi="Sylfaen" w:cs="Sylfaen"/>
          <w:lang w:val="ka-GE"/>
        </w:rPr>
      </w:pPr>
      <w:r w:rsidRPr="00C13275">
        <w:rPr>
          <w:rFonts w:ascii="Sylfaen" w:hAnsi="Sylfaen" w:cs="Sylfaen"/>
        </w:rPr>
        <w:t xml:space="preserve">  </w:t>
      </w:r>
      <w:proofErr w:type="spellStart"/>
      <w:r w:rsidRPr="00C13275">
        <w:rPr>
          <w:rFonts w:ascii="Sylfaen" w:hAnsi="Sylfaen" w:cs="Sylfaen"/>
        </w:rPr>
        <w:t>სსიპ</w:t>
      </w:r>
      <w:proofErr w:type="spellEnd"/>
      <w:r w:rsidRPr="00C13275">
        <w:rPr>
          <w:rFonts w:ascii="Sylfaen" w:hAnsi="Sylfaen" w:cs="Sylfaen"/>
        </w:rPr>
        <w:t xml:space="preserve"> - </w:t>
      </w:r>
      <w:proofErr w:type="spellStart"/>
      <w:r w:rsidRPr="00C13275">
        <w:rPr>
          <w:rFonts w:ascii="Sylfaen" w:hAnsi="Sylfaen" w:cs="Sylfaen"/>
        </w:rPr>
        <w:t>სოციალური</w:t>
      </w:r>
      <w:proofErr w:type="spellEnd"/>
      <w:r w:rsidRPr="00C13275">
        <w:rPr>
          <w:rFonts w:ascii="Sylfaen" w:hAnsi="Sylfaen" w:cs="Sylfaen"/>
        </w:rPr>
        <w:t xml:space="preserve"> </w:t>
      </w:r>
      <w:proofErr w:type="spellStart"/>
      <w:r w:rsidRPr="00C13275">
        <w:rPr>
          <w:rFonts w:ascii="Sylfaen" w:hAnsi="Sylfaen" w:cs="Sylfaen"/>
        </w:rPr>
        <w:t>მომსახურების</w:t>
      </w:r>
      <w:proofErr w:type="spellEnd"/>
      <w:r w:rsidRPr="00C13275">
        <w:rPr>
          <w:rFonts w:ascii="Sylfaen" w:hAnsi="Sylfaen" w:cs="Sylfaen"/>
        </w:rPr>
        <w:t xml:space="preserve"> </w:t>
      </w:r>
      <w:proofErr w:type="spellStart"/>
      <w:r w:rsidRPr="00C13275">
        <w:rPr>
          <w:rFonts w:ascii="Sylfaen" w:hAnsi="Sylfaen" w:cs="Sylfaen"/>
        </w:rPr>
        <w:t>სააგენტო</w:t>
      </w:r>
      <w:proofErr w:type="spellEnd"/>
      <w:r w:rsidRPr="00C13275">
        <w:rPr>
          <w:rFonts w:ascii="Sylfaen" w:hAnsi="Sylfaen" w:cs="Sylfaen"/>
        </w:rPr>
        <w:t xml:space="preserve"> (</w:t>
      </w:r>
      <w:proofErr w:type="spellStart"/>
      <w:r w:rsidRPr="00C13275">
        <w:rPr>
          <w:rFonts w:ascii="Sylfaen" w:hAnsi="Sylfaen" w:cs="Sylfaen"/>
        </w:rPr>
        <w:t>შემდგომში</w:t>
      </w:r>
      <w:proofErr w:type="spellEnd"/>
      <w:r w:rsidRPr="00C13275">
        <w:rPr>
          <w:rFonts w:ascii="Sylfaen" w:hAnsi="Sylfaen" w:cs="Sylfaen"/>
        </w:rPr>
        <w:t xml:space="preserve"> - </w:t>
      </w:r>
      <w:proofErr w:type="spellStart"/>
      <w:r w:rsidRPr="00C13275">
        <w:rPr>
          <w:rFonts w:ascii="Sylfaen" w:hAnsi="Sylfaen" w:cs="Sylfaen"/>
        </w:rPr>
        <w:t>სააგენტო</w:t>
      </w:r>
      <w:proofErr w:type="spellEnd"/>
      <w:r w:rsidRPr="00C13275">
        <w:rPr>
          <w:rFonts w:ascii="Sylfaen" w:hAnsi="Sylfaen" w:cs="Sylfaen"/>
        </w:rPr>
        <w:t>; ს/</w:t>
      </w:r>
      <w:proofErr w:type="spellStart"/>
      <w:r w:rsidRPr="00C13275">
        <w:rPr>
          <w:rFonts w:ascii="Sylfaen" w:hAnsi="Sylfaen" w:cs="Sylfaen"/>
        </w:rPr>
        <w:t>კოდი</w:t>
      </w:r>
      <w:proofErr w:type="spellEnd"/>
      <w:r w:rsidRPr="00C13275">
        <w:rPr>
          <w:rFonts w:ascii="Sylfaen" w:hAnsi="Sylfaen" w:cs="Sylfaen"/>
        </w:rPr>
        <w:t xml:space="preserve">: 202178927) </w:t>
      </w:r>
      <w:r w:rsidRPr="00C13275">
        <w:rPr>
          <w:rFonts w:ascii="Sylfaen" w:hAnsi="Sylfaen" w:cs="Sylfaen"/>
          <w:lang w:val="ka-GE"/>
        </w:rPr>
        <w:t>წარმოადგენს</w:t>
      </w:r>
      <w:r w:rsidRPr="00C13275">
        <w:rPr>
          <w:rFonts w:ascii="Sylfaen" w:hAnsi="Sylfaen" w:cs="Sylfaen"/>
        </w:rPr>
        <w:t xml:space="preserve"> </w:t>
      </w:r>
      <w:proofErr w:type="spellStart"/>
      <w:r w:rsidRPr="00C13275">
        <w:rPr>
          <w:rFonts w:ascii="Sylfaen" w:hAnsi="Sylfaen" w:cs="Sylfaen"/>
        </w:rPr>
        <w:t>საქართველოს</w:t>
      </w:r>
      <w:proofErr w:type="spellEnd"/>
      <w:r w:rsidRPr="00C13275">
        <w:rPr>
          <w:rFonts w:ascii="Sylfaen" w:hAnsi="Sylfaen" w:cs="Sylfaen"/>
        </w:rPr>
        <w:t xml:space="preserve"> </w:t>
      </w:r>
      <w:proofErr w:type="spellStart"/>
      <w:r w:rsidRPr="00C13275">
        <w:rPr>
          <w:rFonts w:ascii="Sylfaen" w:hAnsi="Sylfaen" w:cs="Sylfaen"/>
        </w:rPr>
        <w:t>შრომის</w:t>
      </w:r>
      <w:proofErr w:type="spellEnd"/>
      <w:r w:rsidRPr="00C13275">
        <w:rPr>
          <w:rFonts w:ascii="Sylfaen" w:hAnsi="Sylfaen" w:cs="Sylfaen"/>
        </w:rPr>
        <w:t xml:space="preserve">, </w:t>
      </w:r>
      <w:proofErr w:type="spellStart"/>
      <w:r w:rsidRPr="00C13275">
        <w:rPr>
          <w:rFonts w:ascii="Sylfaen" w:hAnsi="Sylfaen" w:cs="Sylfaen"/>
        </w:rPr>
        <w:t>ჯანმრთელობისა</w:t>
      </w:r>
      <w:proofErr w:type="spellEnd"/>
      <w:r w:rsidRPr="00C13275">
        <w:rPr>
          <w:rFonts w:ascii="Sylfaen" w:hAnsi="Sylfaen" w:cs="Sylfaen"/>
        </w:rPr>
        <w:t xml:space="preserve"> </w:t>
      </w:r>
      <w:proofErr w:type="spellStart"/>
      <w:r w:rsidRPr="00C13275">
        <w:rPr>
          <w:rFonts w:ascii="Sylfaen" w:hAnsi="Sylfaen" w:cs="Sylfaen"/>
        </w:rPr>
        <w:t>და</w:t>
      </w:r>
      <w:proofErr w:type="spellEnd"/>
      <w:r w:rsidRPr="00C13275">
        <w:rPr>
          <w:rFonts w:ascii="Sylfaen" w:hAnsi="Sylfaen" w:cs="Sylfaen"/>
        </w:rPr>
        <w:t xml:space="preserve"> </w:t>
      </w:r>
      <w:proofErr w:type="spellStart"/>
      <w:r w:rsidRPr="00C13275">
        <w:rPr>
          <w:rFonts w:ascii="Sylfaen" w:hAnsi="Sylfaen" w:cs="Sylfaen"/>
        </w:rPr>
        <w:t>სოციალური</w:t>
      </w:r>
      <w:proofErr w:type="spellEnd"/>
      <w:r w:rsidRPr="00C13275">
        <w:rPr>
          <w:rFonts w:ascii="Sylfaen" w:hAnsi="Sylfaen" w:cs="Sylfaen"/>
        </w:rPr>
        <w:t xml:space="preserve"> </w:t>
      </w:r>
      <w:proofErr w:type="spellStart"/>
      <w:r w:rsidRPr="00C13275">
        <w:rPr>
          <w:rFonts w:ascii="Sylfaen" w:hAnsi="Sylfaen" w:cs="Sylfaen"/>
        </w:rPr>
        <w:t>დაცვის</w:t>
      </w:r>
      <w:proofErr w:type="spellEnd"/>
      <w:r w:rsidRPr="00C13275">
        <w:rPr>
          <w:rFonts w:ascii="Sylfaen" w:hAnsi="Sylfaen" w:cs="Sylfaen"/>
        </w:rPr>
        <w:t xml:space="preserve"> </w:t>
      </w:r>
      <w:proofErr w:type="spellStart"/>
      <w:r w:rsidRPr="00C13275">
        <w:rPr>
          <w:rFonts w:ascii="Sylfaen" w:hAnsi="Sylfaen" w:cs="Sylfaen"/>
        </w:rPr>
        <w:t>სამინისტროს</w:t>
      </w:r>
      <w:proofErr w:type="spellEnd"/>
      <w:r w:rsidRPr="00C13275">
        <w:rPr>
          <w:rFonts w:ascii="Sylfaen" w:hAnsi="Sylfaen" w:cs="Sylfaen"/>
        </w:rPr>
        <w:t xml:space="preserve"> </w:t>
      </w:r>
      <w:proofErr w:type="spellStart"/>
      <w:r w:rsidRPr="00C13275">
        <w:rPr>
          <w:rFonts w:ascii="Sylfaen" w:hAnsi="Sylfaen" w:cs="Sylfaen"/>
        </w:rPr>
        <w:t>სახელმწიფო</w:t>
      </w:r>
      <w:proofErr w:type="spellEnd"/>
      <w:r w:rsidRPr="00C13275">
        <w:rPr>
          <w:rFonts w:ascii="Sylfaen" w:hAnsi="Sylfaen" w:cs="Sylfaen"/>
        </w:rPr>
        <w:t xml:space="preserve"> </w:t>
      </w:r>
      <w:proofErr w:type="spellStart"/>
      <w:r w:rsidRPr="00C13275">
        <w:rPr>
          <w:rFonts w:ascii="Sylfaen" w:hAnsi="Sylfaen" w:cs="Sylfaen"/>
        </w:rPr>
        <w:t>კონტროლს</w:t>
      </w:r>
      <w:proofErr w:type="spellEnd"/>
      <w:r w:rsidRPr="00C13275">
        <w:rPr>
          <w:rFonts w:ascii="Sylfaen" w:hAnsi="Sylfaen" w:cs="Sylfaen"/>
        </w:rPr>
        <w:t xml:space="preserve"> </w:t>
      </w:r>
      <w:proofErr w:type="spellStart"/>
      <w:r w:rsidRPr="00C13275">
        <w:rPr>
          <w:rFonts w:ascii="Sylfaen" w:hAnsi="Sylfaen" w:cs="Sylfaen"/>
        </w:rPr>
        <w:t>დაქვემდებარებული</w:t>
      </w:r>
      <w:proofErr w:type="spellEnd"/>
      <w:r w:rsidRPr="00C13275">
        <w:rPr>
          <w:rFonts w:ascii="Sylfaen" w:hAnsi="Sylfaen" w:cs="Sylfaen"/>
        </w:rPr>
        <w:t xml:space="preserve"> </w:t>
      </w:r>
      <w:proofErr w:type="spellStart"/>
      <w:r w:rsidRPr="00C13275">
        <w:rPr>
          <w:rFonts w:ascii="Sylfaen" w:hAnsi="Sylfaen" w:cs="Sylfaen"/>
        </w:rPr>
        <w:t>საჯარო</w:t>
      </w:r>
      <w:proofErr w:type="spellEnd"/>
      <w:r w:rsidRPr="00C13275">
        <w:rPr>
          <w:rFonts w:ascii="Sylfaen" w:hAnsi="Sylfaen" w:cs="Sylfaen"/>
        </w:rPr>
        <w:t xml:space="preserve"> </w:t>
      </w:r>
      <w:proofErr w:type="spellStart"/>
      <w:r w:rsidRPr="00C13275">
        <w:rPr>
          <w:rFonts w:ascii="Sylfaen" w:hAnsi="Sylfaen" w:cs="Sylfaen"/>
        </w:rPr>
        <w:t>სამართლის</w:t>
      </w:r>
      <w:proofErr w:type="spellEnd"/>
      <w:r w:rsidRPr="00C13275">
        <w:rPr>
          <w:rFonts w:ascii="Sylfaen" w:hAnsi="Sylfaen" w:cs="Sylfaen"/>
        </w:rPr>
        <w:t xml:space="preserve"> </w:t>
      </w:r>
      <w:proofErr w:type="spellStart"/>
      <w:r w:rsidRPr="00C13275">
        <w:rPr>
          <w:rFonts w:ascii="Sylfaen" w:hAnsi="Sylfaen" w:cs="Sylfaen"/>
        </w:rPr>
        <w:t>იურიდიულ</w:t>
      </w:r>
      <w:proofErr w:type="spellEnd"/>
      <w:r w:rsidRPr="00C13275">
        <w:rPr>
          <w:rFonts w:ascii="Sylfaen" w:hAnsi="Sylfaen" w:cs="Sylfaen"/>
        </w:rPr>
        <w:t xml:space="preserve"> </w:t>
      </w:r>
      <w:proofErr w:type="spellStart"/>
      <w:r w:rsidRPr="00C13275">
        <w:rPr>
          <w:rFonts w:ascii="Sylfaen" w:hAnsi="Sylfaen" w:cs="Sylfaen"/>
        </w:rPr>
        <w:t>პირ</w:t>
      </w:r>
      <w:proofErr w:type="spellEnd"/>
      <w:r w:rsidRPr="00C13275">
        <w:rPr>
          <w:rFonts w:ascii="Sylfaen" w:hAnsi="Sylfaen" w:cs="Sylfaen"/>
          <w:lang w:val="ka-GE"/>
        </w:rPr>
        <w:t>ს</w:t>
      </w:r>
      <w:r w:rsidRPr="00C13275">
        <w:rPr>
          <w:rFonts w:ascii="Sylfaen" w:hAnsi="Sylfaen" w:cs="Sylfaen"/>
        </w:rPr>
        <w:t xml:space="preserve">, </w:t>
      </w:r>
      <w:proofErr w:type="spellStart"/>
      <w:r w:rsidRPr="00C13275">
        <w:rPr>
          <w:rFonts w:ascii="Sylfaen" w:hAnsi="Sylfaen" w:cs="Sylfaen"/>
        </w:rPr>
        <w:t>რომლი</w:t>
      </w:r>
      <w:proofErr w:type="spellEnd"/>
      <w:r w:rsidRPr="00C13275">
        <w:rPr>
          <w:rFonts w:ascii="Sylfaen" w:hAnsi="Sylfaen" w:cs="Sylfaen"/>
          <w:lang w:val="ka-GE"/>
        </w:rPr>
        <w:t xml:space="preserve">ს დებულება დამტკიცებულია საქართველოს შრომის, ჯანმრთელობისა და სოციალური დაცვის მინისტრის 2007 წლის 27 ივნისის N190/ნ ბრძანებით. სააგენტო უზრუნველყოფს ჯანმრთელობის დაცვის, სოციალური რეაბილიტაციისა და ბავშვზე ზრუნვის, დასაქმების ხელშეწყობის, სოციალური დახმარების და დემოგრაფიული მდგომარეობის გაუმჯობესების ხელშეწყობის მიზნობრივი პროგრამების განხორციელებას, სახელმწიფო პენსიის, სახელმწიფო კომპენსაციისა და სოციალური პაკეტის ადმინისტრირებას, </w:t>
      </w:r>
      <w:r w:rsidR="0024416C" w:rsidRPr="00C13275">
        <w:rPr>
          <w:rFonts w:ascii="Sylfaen" w:hAnsi="Sylfaen" w:cs="Sylfaen"/>
          <w:lang w:val="ka-GE"/>
        </w:rPr>
        <w:t>მეურვეობა მზრუნველობის ორგანოს ფუნქციების შესრულებას და სხვა.</w:t>
      </w:r>
    </w:p>
    <w:p w:rsidR="00A81A8D" w:rsidRPr="00C13275" w:rsidRDefault="0024416C" w:rsidP="00A81A8D">
      <w:pPr>
        <w:ind w:firstLine="720"/>
        <w:jc w:val="both"/>
        <w:rPr>
          <w:rFonts w:ascii="Sylfaen" w:hAnsi="Sylfaen" w:cs="Sylfaen"/>
          <w:lang w:val="ka-GE"/>
        </w:rPr>
      </w:pPr>
      <w:r w:rsidRPr="00C13275">
        <w:rPr>
          <w:rFonts w:ascii="Sylfaen" w:hAnsi="Sylfaen" w:cs="Sylfaen"/>
          <w:lang w:val="ka-GE"/>
        </w:rPr>
        <w:t>საყოველთაო ჯანმრთელობის დაცვის სახელმწიფო პროგრამის გათვალისწინებული სამედიცინო მომსახურების ხელმისაწვდომობის უზრუნველსაყოფად, სავალდებულოა ამ პროგრამის მოსარგებლე პირთა განსაზღვრა და იდენტიფიკაცია.</w:t>
      </w:r>
    </w:p>
    <w:p w:rsidR="0024416C" w:rsidRPr="00C13275" w:rsidRDefault="0024416C" w:rsidP="00A81A8D">
      <w:pPr>
        <w:ind w:firstLine="720"/>
        <w:jc w:val="both"/>
        <w:rPr>
          <w:rFonts w:ascii="Sylfaen" w:hAnsi="Sylfaen" w:cs="Sylfaen"/>
          <w:lang w:val="ka-GE"/>
        </w:rPr>
      </w:pPr>
      <w:r w:rsidRPr="00C13275">
        <w:rPr>
          <w:rFonts w:ascii="Sylfaen" w:hAnsi="Sylfaen" w:cs="Sylfaen"/>
          <w:lang w:val="ka-GE"/>
        </w:rPr>
        <w:t xml:space="preserve">საქართველოს მთავრობის 2013 წლის 21 თებერვლის 36 დადგენილებით </w:t>
      </w:r>
      <w:r w:rsidR="00173939" w:rsidRPr="00C13275">
        <w:rPr>
          <w:rFonts w:ascii="Sylfaen" w:hAnsi="Sylfaen" w:cs="Sylfaen"/>
          <w:lang w:val="ka-GE"/>
        </w:rPr>
        <w:t xml:space="preserve">(შემდგომში-დადგენილება) </w:t>
      </w:r>
      <w:r w:rsidRPr="00C13275">
        <w:rPr>
          <w:rFonts w:ascii="Sylfaen" w:hAnsi="Sylfaen" w:cs="Sylfaen"/>
          <w:lang w:val="ka-GE"/>
        </w:rPr>
        <w:t xml:space="preserve">დამტკიცებული „საყოველთაო ჯანმრთელობის დაცვის სახელმწიფო პროგრამით“ </w:t>
      </w:r>
      <w:r w:rsidR="009E1AC5" w:rsidRPr="00C13275">
        <w:rPr>
          <w:rFonts w:ascii="Sylfaen" w:hAnsi="Sylfaen" w:cs="Sylfaen"/>
          <w:lang w:val="ka-GE"/>
        </w:rPr>
        <w:t xml:space="preserve">(შემდგომში პროგრამა; დანართი N1) </w:t>
      </w:r>
      <w:r w:rsidRPr="00C13275">
        <w:rPr>
          <w:rFonts w:ascii="Sylfaen" w:hAnsi="Sylfaen" w:cs="Sylfaen"/>
          <w:lang w:val="ka-GE"/>
        </w:rPr>
        <w:t>გათვალისწინებული მომსახურების სარგებლობის უფლება დაკავშირებულია, პირველ რიგში, პირის მოქალაქეობრივ სტატუსზე. ასეთ სტატუსზეა დამოკიდებული</w:t>
      </w:r>
      <w:r w:rsidR="009E1AC5" w:rsidRPr="00C13275">
        <w:rPr>
          <w:rFonts w:ascii="Sylfaen" w:hAnsi="Sylfaen" w:cs="Sylfaen"/>
          <w:lang w:val="ka-GE"/>
        </w:rPr>
        <w:t xml:space="preserve"> პროგრამის ფარგლებში ფიზიკური პირისათვის მისაწოდებელი</w:t>
      </w:r>
      <w:r w:rsidRPr="00C13275">
        <w:rPr>
          <w:rFonts w:ascii="Sylfaen" w:hAnsi="Sylfaen" w:cs="Sylfaen"/>
          <w:lang w:val="ka-GE"/>
        </w:rPr>
        <w:t xml:space="preserve"> </w:t>
      </w:r>
      <w:r w:rsidR="009E1AC5" w:rsidRPr="00C13275">
        <w:rPr>
          <w:rFonts w:ascii="Sylfaen" w:hAnsi="Sylfaen" w:cs="Sylfaen"/>
          <w:lang w:val="ka-GE"/>
        </w:rPr>
        <w:t>სამედიცინო მომსახურების მოცულობა (პროგრამის მე-2 მუხლი და დადგენილების N1.1 –N1.7 დანართები).</w:t>
      </w:r>
      <w:r w:rsidR="00555A42" w:rsidRPr="00C13275">
        <w:rPr>
          <w:rFonts w:ascii="Sylfaen" w:hAnsi="Sylfaen" w:cs="Sylfaen"/>
          <w:lang w:val="ka-GE"/>
        </w:rPr>
        <w:t xml:space="preserve"> მაგალითად, დადგენილების N1.1 დანართით განსაზღვრული პირობების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ხოლო N1.7 დანართით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(პროგრამის მუხლი 2) და ა.შ..</w:t>
      </w:r>
    </w:p>
    <w:p w:rsidR="005147E8" w:rsidRPr="00C13275" w:rsidRDefault="009E1AC5" w:rsidP="009E1AC5">
      <w:pPr>
        <w:ind w:firstLine="720"/>
        <w:jc w:val="both"/>
        <w:rPr>
          <w:rFonts w:ascii="Sylfaen" w:hAnsi="Sylfaen" w:cs="Sylfaen"/>
          <w:lang w:val="ka-GE"/>
        </w:rPr>
      </w:pPr>
      <w:r w:rsidRPr="00C13275">
        <w:rPr>
          <w:rFonts w:ascii="Sylfaen" w:hAnsi="Sylfaen" w:cs="Sylfaen"/>
          <w:lang w:val="ka-GE"/>
        </w:rPr>
        <w:t>პროგრამის მე-10 მუხლის პირველი პუნქტის თანახმად, სამედიცინო მომსახურების მიღების მიზნით, ხორციელდება პირის მოსარგებლედ ცნობა/რეგისტრაცია</w:t>
      </w:r>
      <w:r w:rsidR="005147E8" w:rsidRPr="00C13275">
        <w:rPr>
          <w:rFonts w:ascii="Sylfaen" w:hAnsi="Sylfaen" w:cs="Sylfaen"/>
          <w:lang w:val="ka-GE"/>
        </w:rPr>
        <w:t>.</w:t>
      </w:r>
      <w:r w:rsidR="0065189C" w:rsidRPr="00C13275">
        <w:rPr>
          <w:rFonts w:ascii="Sylfaen" w:hAnsi="Sylfaen" w:cs="Sylfaen"/>
          <w:lang w:val="ka-GE"/>
        </w:rPr>
        <w:t xml:space="preserve"> ფიზიკური </w:t>
      </w:r>
      <w:r w:rsidR="0065189C" w:rsidRPr="00C13275">
        <w:rPr>
          <w:rFonts w:ascii="Sylfaen" w:hAnsi="Sylfaen" w:cs="Sylfaen"/>
          <w:lang w:val="ka-GE"/>
        </w:rPr>
        <w:lastRenderedPageBreak/>
        <w:t>პირის მოსარგებლედ ცნობა/რეგისტრაცია, პროგრამის გათვალისწინებული სამედიცინო მომსახურების სხვადასხვა კომპონენტების მიხედვით, ხორციელდება განსხვავებული წესით:</w:t>
      </w:r>
    </w:p>
    <w:p w:rsidR="00173939" w:rsidRPr="00C13275" w:rsidRDefault="0065189C" w:rsidP="009E1AC5">
      <w:pPr>
        <w:ind w:firstLine="720"/>
        <w:jc w:val="both"/>
        <w:rPr>
          <w:rFonts w:ascii="Sylfaen" w:hAnsi="Sylfaen" w:cs="Sylfaen"/>
          <w:lang w:val="ka-GE"/>
        </w:rPr>
      </w:pPr>
      <w:r w:rsidRPr="00C13275">
        <w:rPr>
          <w:rFonts w:ascii="Sylfaen" w:hAnsi="Sylfaen" w:cs="Sylfaen"/>
          <w:lang w:val="ka-GE"/>
        </w:rPr>
        <w:t>1. გადაუდებელი ამბულატორიული და სტაციონარული სამედიცინო მომსახურების საჭიროებისას, პროგრამის მიმწოდებელი ვალდებულია, დადგენილი წესით, ჯანმრთელობის დაცვის ერთიანი საინფორმაციო სისტების შესაბამის მოდულში გააკეთოს შეტყობინება სამედიცინო შემთხვევის დადგომის თაობაზე</w:t>
      </w:r>
      <w:r w:rsidR="00555A42" w:rsidRPr="00C13275">
        <w:rPr>
          <w:rFonts w:ascii="Sylfaen" w:hAnsi="Sylfaen" w:cs="Sylfaen"/>
          <w:lang w:val="ka-GE"/>
        </w:rPr>
        <w:t xml:space="preserve"> ( პროგრამის მე-11 მუხლი)</w:t>
      </w:r>
      <w:r w:rsidR="00173939" w:rsidRPr="00C13275">
        <w:rPr>
          <w:rFonts w:ascii="Sylfaen" w:hAnsi="Sylfaen" w:cs="Sylfaen"/>
          <w:lang w:val="ka-GE"/>
        </w:rPr>
        <w:t>;</w:t>
      </w:r>
    </w:p>
    <w:p w:rsidR="0065189C" w:rsidRPr="00C13275" w:rsidRDefault="0065189C" w:rsidP="009E1AC5">
      <w:pPr>
        <w:ind w:firstLine="720"/>
        <w:jc w:val="both"/>
        <w:rPr>
          <w:rFonts w:ascii="Sylfaen" w:hAnsi="Sylfaen" w:cs="Sylfaen"/>
          <w:lang w:val="ka-GE"/>
        </w:rPr>
      </w:pPr>
      <w:r w:rsidRPr="00C13275">
        <w:rPr>
          <w:rFonts w:ascii="Sylfaen" w:hAnsi="Sylfaen" w:cs="Sylfaen"/>
          <w:lang w:val="ka-GE"/>
        </w:rPr>
        <w:t>2. გეგმიური სტაციონარული მომსახურებისას, დაინტერესებული ფიზიკური პირი მიმართავს სააგენტოს პროგრამის მოსარგებლედ ცნობისათვის და წარუდგენს შესაბამის დოკუმენტაციას, მ.შ. პირადობის დამადასტურებელი დოკუმენტის ასლს</w:t>
      </w:r>
      <w:r w:rsidR="00555A42" w:rsidRPr="00C13275">
        <w:rPr>
          <w:rFonts w:ascii="Sylfaen" w:hAnsi="Sylfaen" w:cs="Sylfaen"/>
          <w:lang w:val="ka-GE"/>
        </w:rPr>
        <w:t xml:space="preserve"> (პროგრამის მე-10 მუხლი)</w:t>
      </w:r>
      <w:r w:rsidRPr="00C13275">
        <w:rPr>
          <w:rFonts w:ascii="Sylfaen" w:hAnsi="Sylfaen" w:cs="Sylfaen"/>
          <w:lang w:val="ka-GE"/>
        </w:rPr>
        <w:t xml:space="preserve">; </w:t>
      </w:r>
    </w:p>
    <w:p w:rsidR="0065189C" w:rsidRPr="00C13275" w:rsidRDefault="0065189C" w:rsidP="009E1AC5">
      <w:pPr>
        <w:ind w:firstLine="720"/>
        <w:jc w:val="both"/>
        <w:rPr>
          <w:rFonts w:ascii="Sylfaen" w:hAnsi="Sylfaen" w:cs="Sylfaen"/>
          <w:lang w:val="ka-GE"/>
        </w:rPr>
      </w:pPr>
      <w:r w:rsidRPr="00C13275">
        <w:rPr>
          <w:rFonts w:ascii="Sylfaen" w:hAnsi="Sylfaen" w:cs="Sylfaen"/>
          <w:lang w:val="ka-GE"/>
        </w:rPr>
        <w:t>3. გეგმიური ამბულატორიული მომსახურების მოსარგებლედ რეგისტრაცია ხორციელდება სამედიცინო მომსახურების მიმწოდებელთან მიმართვის გზით,  სათანადო წესით და პირადობის  დამადასტურებელი დოკუმენტის წარდგენის საფუძველზე</w:t>
      </w:r>
      <w:r w:rsidR="0054101D" w:rsidRPr="00C13275">
        <w:rPr>
          <w:rFonts w:ascii="Sylfaen" w:hAnsi="Sylfaen" w:cs="Sylfaen"/>
          <w:lang w:val="ka-GE"/>
        </w:rPr>
        <w:t xml:space="preserve"> (პროგრამის 23-ე მუხლის მე-4 პუნქტი)</w:t>
      </w:r>
      <w:r w:rsidRPr="00C13275">
        <w:rPr>
          <w:rFonts w:ascii="Sylfaen" w:hAnsi="Sylfaen" w:cs="Sylfaen"/>
          <w:lang w:val="ka-GE"/>
        </w:rPr>
        <w:t>.</w:t>
      </w:r>
    </w:p>
    <w:p w:rsidR="005E5291" w:rsidRPr="00C13275" w:rsidRDefault="00173939" w:rsidP="009E1AC5">
      <w:pPr>
        <w:ind w:firstLine="720"/>
        <w:jc w:val="both"/>
        <w:rPr>
          <w:rFonts w:ascii="Sylfaen" w:hAnsi="Sylfaen" w:cs="Sylfaen"/>
          <w:lang w:val="ka-GE"/>
        </w:rPr>
      </w:pPr>
      <w:r w:rsidRPr="00C13275">
        <w:rPr>
          <w:rFonts w:ascii="Sylfaen" w:hAnsi="Sylfaen" w:cs="Sylfaen"/>
          <w:lang w:val="ka-GE"/>
        </w:rPr>
        <w:t>პროგრამის საყოველთაო მიზნების გათვალისწინებით,  დადგენილების მე-4 მუხლის „ა“ ქვეპუნქტში გათვალისწინებულ იქნა, რომ სსიპ – სახელმწიფო სერვისების განვითარების სააგენტომ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რეგისტრირებული/აღრიცხული ფიზიკური პირების შესახებ, შეთანხმებული ფორმატით</w:t>
      </w:r>
      <w:r w:rsidR="005E5291" w:rsidRPr="00C13275">
        <w:rPr>
          <w:rFonts w:ascii="Sylfaen" w:hAnsi="Sylfaen" w:cs="Sylfaen"/>
          <w:lang w:val="ka-GE"/>
        </w:rPr>
        <w:t>.</w:t>
      </w:r>
    </w:p>
    <w:p w:rsidR="000F6303" w:rsidRPr="00C13275" w:rsidRDefault="001D2391" w:rsidP="009E1AC5">
      <w:pPr>
        <w:ind w:firstLine="720"/>
        <w:jc w:val="both"/>
        <w:rPr>
          <w:rFonts w:ascii="Sylfaen" w:hAnsi="Sylfaen" w:cs="Sylfaen"/>
          <w:lang w:val="ka-GE"/>
        </w:rPr>
      </w:pPr>
      <w:r w:rsidRPr="00C13275">
        <w:rPr>
          <w:rFonts w:ascii="Sylfaen" w:hAnsi="Sylfaen" w:cs="Sylfaen"/>
          <w:lang w:val="ka-GE"/>
        </w:rPr>
        <w:t xml:space="preserve">მოსარგებლეთა პერსონალური მონაცემების დამუშავება </w:t>
      </w:r>
      <w:r w:rsidR="000F6303" w:rsidRPr="00C13275">
        <w:rPr>
          <w:rFonts w:ascii="Sylfaen" w:hAnsi="Sylfaen" w:cs="Sylfaen"/>
          <w:lang w:val="ka-GE"/>
        </w:rPr>
        <w:t>ასევე მნიშვნელოვანია სააგენტოს მიერ სამედიცინო დაწესებულების მიერ წარმოდგენილი საანგარიშგებო დოკუმენტაციის შემოწმებისას და  ინსპექტირებისას (პროგრამის მე-8 მუხლი - ანგარიშგება,  მე-13 მუხლი - ანგარიშის წარდგენა და მე-14 მუხლი - საანგარიშგებო დოკუმენტაციის ინსპექტირება).</w:t>
      </w:r>
    </w:p>
    <w:p w:rsidR="00173939" w:rsidRPr="00C13275" w:rsidRDefault="00173939" w:rsidP="009E1AC5">
      <w:pPr>
        <w:ind w:firstLine="720"/>
        <w:jc w:val="both"/>
        <w:rPr>
          <w:rFonts w:ascii="Sylfaen" w:hAnsi="Sylfaen" w:cs="Sylfaen"/>
          <w:lang w:val="ka-GE"/>
        </w:rPr>
      </w:pPr>
      <w:r w:rsidRPr="00C13275">
        <w:rPr>
          <w:rFonts w:ascii="Sylfaen" w:hAnsi="Sylfaen" w:cs="Sylfaen"/>
          <w:lang w:val="ka-GE"/>
        </w:rPr>
        <w:t xml:space="preserve">სააგენტოს,  როგორც პროგრამის განმახორციელებელს, </w:t>
      </w:r>
      <w:r w:rsidR="001D2391" w:rsidRPr="00C13275">
        <w:rPr>
          <w:rFonts w:ascii="Sylfaen" w:hAnsi="Sylfaen" w:cs="Sylfaen"/>
          <w:lang w:val="ka-GE"/>
        </w:rPr>
        <w:t xml:space="preserve">ასევე, </w:t>
      </w:r>
      <w:r w:rsidRPr="00C13275">
        <w:rPr>
          <w:rFonts w:ascii="Sylfaen" w:hAnsi="Sylfaen" w:cs="Sylfaen"/>
          <w:lang w:val="ka-GE"/>
        </w:rPr>
        <w:t>უნდა გააჩნდეს შესაძლებლობა, დროის რეალურ რეჟიმში, სამედიცინო შემთხვევის დადგომიდან პაციენტისათვის გაწეული მომსახურების ანაზღაურების</w:t>
      </w:r>
      <w:r w:rsidR="000F6303" w:rsidRPr="00C13275">
        <w:rPr>
          <w:rFonts w:ascii="Sylfaen" w:hAnsi="Sylfaen" w:cs="Sylfaen"/>
          <w:lang w:val="ka-GE"/>
        </w:rPr>
        <w:t xml:space="preserve"> ეტაპ</w:t>
      </w:r>
      <w:r w:rsidR="001D2391" w:rsidRPr="00C13275">
        <w:rPr>
          <w:rFonts w:ascii="Sylfaen" w:hAnsi="Sylfaen" w:cs="Sylfaen"/>
          <w:lang w:val="ka-GE"/>
        </w:rPr>
        <w:t>ის ჩათვლით,</w:t>
      </w:r>
      <w:r w:rsidRPr="00C13275">
        <w:rPr>
          <w:rFonts w:ascii="Sylfaen" w:hAnsi="Sylfaen" w:cs="Sylfaen"/>
          <w:lang w:val="ka-GE"/>
        </w:rPr>
        <w:t xml:space="preserve"> გადაამოწმოს პირის პერსონალური მონაცემები</w:t>
      </w:r>
      <w:r w:rsidR="000F6303" w:rsidRPr="00C13275">
        <w:rPr>
          <w:rFonts w:ascii="Sylfaen" w:hAnsi="Sylfaen" w:cs="Sylfaen"/>
          <w:lang w:val="ka-GE"/>
        </w:rPr>
        <w:t>, რათა გამოირიცხოს როგორც პაციენტის უფლებების შეზღუდვა, ასევე, არამიზნობრივი პროგრამული ხარჯი.</w:t>
      </w:r>
    </w:p>
    <w:p w:rsidR="001D2391" w:rsidRPr="00C13275" w:rsidRDefault="001D2391" w:rsidP="001D2391">
      <w:pPr>
        <w:ind w:firstLine="720"/>
        <w:jc w:val="both"/>
        <w:rPr>
          <w:rFonts w:ascii="Sylfaen" w:hAnsi="Sylfaen" w:cs="Sylfaen"/>
          <w:lang w:val="ka-GE"/>
        </w:rPr>
      </w:pPr>
      <w:r w:rsidRPr="00C13275">
        <w:rPr>
          <w:rFonts w:ascii="Sylfaen" w:hAnsi="Sylfaen" w:cs="Sylfaen"/>
          <w:lang w:val="ka-GE"/>
        </w:rPr>
        <w:t xml:space="preserve">მაგალითად, სამედიცინო შემთხვევის მიმდინარეობის პერიოდში, მნიშვნელოვანია პირის მოქალაქეობასთან და სხვა რომელი სტატუსის ქონასთან დაკავშირებული მიმდინარე ინფორმაცია (მოქალაქეობის/სტატუსის მინიჭების/შეჩერების/გაუქმების თარიღები). პროგრამულ სერვისში პირის ჩართვის მომენტში და შემდგომში, ამავე პირზე სამედიცინო </w:t>
      </w:r>
      <w:r w:rsidRPr="00C13275">
        <w:rPr>
          <w:rFonts w:ascii="Sylfaen" w:hAnsi="Sylfaen" w:cs="Sylfaen"/>
          <w:lang w:val="ka-GE"/>
        </w:rPr>
        <w:lastRenderedPageBreak/>
        <w:t>დაწესებულების მიერ შესრულებულ სამუშაოების შესახებ წარმოდგენილ მონაცემებში  სტატუსის შეუსაბამობისას, განისაზღვრება სამედიცინო დაწესებულებისათვის მომსახურების ანაზღაურების საკითხი.  გამომდინარე იქიდან, რომ პროგრამის მე-2 მუხლის თანახმად, სხვადასხვა მოცულობის სამედიცინო მომსახურებით შესაძლებელია ისარგებლონ როგორც საქართველოს მოქალაქეობის დამადასტურებელი დოკუმენტის მქონე პირებმა, ისე პირადობის ნეიტრალური მოწმობის, ნეიტრალური სამგზავრო დოკუმენტის მქონე პირებმა, საქართველოში სტატუსის მქონე მოქალაქეობის არმქონე პირებმა, საქართველოში თავშესაფრის მაძიებელი პირებმა, ლტოლვილის ან ჰუმანიტარული სტატუსის მქონე პირებმა, აუცილებლობას წარმოადგენს ასეთი სტატუსების შესახებ ინფორმაციის  (სტატუსის მინიჭების თარიღის/ დოკუმენტის გაცემის/გაუქმების თარიღის ჩვენებით) მყისიერი ფლობა.</w:t>
      </w:r>
    </w:p>
    <w:p w:rsidR="00173939" w:rsidRPr="00C13275" w:rsidRDefault="000F6303" w:rsidP="009E1AC5">
      <w:pPr>
        <w:ind w:firstLine="720"/>
        <w:jc w:val="both"/>
        <w:rPr>
          <w:rFonts w:ascii="Sylfaen" w:hAnsi="Sylfaen" w:cs="Sylfaen"/>
          <w:b/>
          <w:lang w:val="ka-GE"/>
        </w:rPr>
      </w:pPr>
      <w:r w:rsidRPr="00C13275">
        <w:rPr>
          <w:rFonts w:ascii="Sylfaen" w:hAnsi="Sylfaen" w:cs="Sylfaen"/>
          <w:b/>
          <w:lang w:val="ka-GE"/>
        </w:rPr>
        <w:t xml:space="preserve">დასახული მიზნებისა და ამოცანების მისაღწევად, </w:t>
      </w:r>
      <w:r w:rsidR="003B4B81" w:rsidRPr="00C13275">
        <w:rPr>
          <w:rFonts w:ascii="Sylfaen" w:hAnsi="Sylfaen" w:cs="Sylfaen"/>
          <w:b/>
          <w:lang w:val="ka-GE"/>
        </w:rPr>
        <w:t xml:space="preserve"> კერძოდ, სამედიცინო მომსახურებაზე და მომსახურების პაკეტზე</w:t>
      </w:r>
      <w:r w:rsidR="005E5291" w:rsidRPr="00C13275">
        <w:rPr>
          <w:rFonts w:ascii="Sylfaen" w:hAnsi="Sylfaen" w:cs="Sylfaen"/>
          <w:b/>
          <w:lang w:val="ka-GE"/>
        </w:rPr>
        <w:t xml:space="preserve"> (მოცულობაზე)</w:t>
      </w:r>
      <w:r w:rsidR="003B4B81" w:rsidRPr="00C13275">
        <w:rPr>
          <w:rFonts w:ascii="Sylfaen" w:hAnsi="Sylfaen" w:cs="Sylfaen"/>
          <w:b/>
          <w:lang w:val="ka-GE"/>
        </w:rPr>
        <w:t xml:space="preserve"> პირის უფლების </w:t>
      </w:r>
      <w:r w:rsidR="00BD49AF" w:rsidRPr="00C13275">
        <w:rPr>
          <w:rFonts w:ascii="Sylfaen" w:hAnsi="Sylfaen" w:cs="Sylfaen"/>
          <w:b/>
          <w:lang w:val="ka-GE"/>
        </w:rPr>
        <w:t>გან</w:t>
      </w:r>
      <w:r w:rsidR="003B4B81" w:rsidRPr="00C13275">
        <w:rPr>
          <w:rFonts w:ascii="Sylfaen" w:hAnsi="Sylfaen" w:cs="Sylfaen"/>
          <w:b/>
          <w:lang w:val="ka-GE"/>
        </w:rPr>
        <w:t xml:space="preserve">საზღვრისათვის, </w:t>
      </w:r>
      <w:r w:rsidRPr="00C13275">
        <w:rPr>
          <w:rFonts w:ascii="Sylfaen" w:hAnsi="Sylfaen" w:cs="Sylfaen"/>
          <w:b/>
          <w:lang w:val="ka-GE"/>
        </w:rPr>
        <w:t xml:space="preserve">სააგენტოს ესაჭიროება </w:t>
      </w:r>
      <w:r w:rsidR="003B4B81" w:rsidRPr="00C13275">
        <w:rPr>
          <w:rFonts w:ascii="Sylfaen" w:hAnsi="Sylfaen" w:cs="Sylfaen"/>
          <w:b/>
          <w:lang w:val="ka-GE"/>
        </w:rPr>
        <w:t>მის</w:t>
      </w:r>
      <w:r w:rsidRPr="00C13275">
        <w:rPr>
          <w:rFonts w:ascii="Sylfaen" w:hAnsi="Sylfaen" w:cs="Sylfaen"/>
          <w:b/>
          <w:lang w:val="ka-GE"/>
        </w:rPr>
        <w:t xml:space="preserve"> შესახებ შემდეგი მონაცემები:</w:t>
      </w:r>
    </w:p>
    <w:p w:rsidR="00C13275" w:rsidRDefault="003B4B81" w:rsidP="00C13275">
      <w:pPr>
        <w:pStyle w:val="ListParagraph"/>
        <w:numPr>
          <w:ilvl w:val="0"/>
          <w:numId w:val="1"/>
        </w:numPr>
        <w:jc w:val="both"/>
        <w:rPr>
          <w:rFonts w:ascii="Sylfaen" w:hAnsi="Sylfaen" w:cs="Sylfaen"/>
          <w:b/>
          <w:lang w:val="ka-GE"/>
        </w:rPr>
      </w:pPr>
      <w:r w:rsidRPr="00C13275">
        <w:rPr>
          <w:rFonts w:ascii="Sylfaen" w:hAnsi="Sylfaen" w:cs="Sylfaen"/>
          <w:b/>
          <w:lang w:val="ka-GE"/>
        </w:rPr>
        <w:t>სახელი, გვარი</w:t>
      </w:r>
      <w:r w:rsidR="00C13275">
        <w:rPr>
          <w:rFonts w:ascii="Sylfaen" w:hAnsi="Sylfaen" w:cs="Sylfaen"/>
          <w:b/>
          <w:lang w:val="ka-GE"/>
        </w:rPr>
        <w:t>;</w:t>
      </w:r>
    </w:p>
    <w:p w:rsidR="003B4B81" w:rsidRPr="00C13275" w:rsidRDefault="003B4B81" w:rsidP="00C13275">
      <w:pPr>
        <w:pStyle w:val="ListParagraph"/>
        <w:numPr>
          <w:ilvl w:val="0"/>
          <w:numId w:val="1"/>
        </w:numPr>
        <w:jc w:val="both"/>
        <w:rPr>
          <w:rFonts w:ascii="Sylfaen" w:hAnsi="Sylfaen" w:cs="Sylfaen"/>
          <w:b/>
          <w:lang w:val="ka-GE"/>
        </w:rPr>
      </w:pPr>
      <w:r w:rsidRPr="00C13275">
        <w:rPr>
          <w:rFonts w:ascii="Sylfaen" w:hAnsi="Sylfaen" w:cs="Sylfaen"/>
          <w:b/>
          <w:lang w:val="ka-GE"/>
        </w:rPr>
        <w:t xml:space="preserve"> პირადი ნომერი;</w:t>
      </w:r>
    </w:p>
    <w:p w:rsidR="003B4B81" w:rsidRPr="00C13275" w:rsidRDefault="003B4B81" w:rsidP="003B4B81">
      <w:pPr>
        <w:pStyle w:val="ListParagraph"/>
        <w:numPr>
          <w:ilvl w:val="0"/>
          <w:numId w:val="1"/>
        </w:numPr>
        <w:jc w:val="both"/>
        <w:rPr>
          <w:rFonts w:ascii="Sylfaen" w:hAnsi="Sylfaen" w:cs="Sylfaen"/>
          <w:b/>
          <w:lang w:val="ka-GE"/>
        </w:rPr>
      </w:pPr>
      <w:r w:rsidRPr="00C13275">
        <w:rPr>
          <w:rFonts w:ascii="Sylfaen" w:hAnsi="Sylfaen" w:cs="Sylfaen"/>
          <w:b/>
          <w:lang w:val="ka-GE"/>
        </w:rPr>
        <w:t>მოქალაქეობა</w:t>
      </w:r>
      <w:r w:rsidR="00C13275">
        <w:rPr>
          <w:rFonts w:ascii="Sylfaen" w:hAnsi="Sylfaen" w:cs="Sylfaen"/>
          <w:b/>
          <w:lang w:val="ka-GE"/>
        </w:rPr>
        <w:t xml:space="preserve"> - </w:t>
      </w:r>
      <w:r w:rsidR="005E5291" w:rsidRPr="00C13275">
        <w:rPr>
          <w:rFonts w:ascii="Sylfaen" w:hAnsi="Sylfaen" w:cs="Sylfaen"/>
          <w:b/>
          <w:lang w:val="ka-GE"/>
        </w:rPr>
        <w:t>სტატუსი</w:t>
      </w:r>
      <w:r w:rsidR="00C13275">
        <w:rPr>
          <w:rFonts w:ascii="Sylfaen" w:hAnsi="Sylfaen" w:cs="Sylfaen"/>
          <w:b/>
          <w:lang w:val="ka-GE"/>
        </w:rPr>
        <w:t xml:space="preserve">ს </w:t>
      </w:r>
      <w:r w:rsidR="00A772C1" w:rsidRPr="00C13275">
        <w:rPr>
          <w:rFonts w:ascii="Sylfaen" w:hAnsi="Sylfaen" w:cs="Sylfaen"/>
          <w:b/>
          <w:lang w:val="ka-GE"/>
        </w:rPr>
        <w:t>მინიჭების/შეჩერების/გაუქმების თარიღები</w:t>
      </w:r>
      <w:r w:rsidRPr="00C13275">
        <w:rPr>
          <w:rFonts w:ascii="Sylfaen" w:hAnsi="Sylfaen" w:cs="Sylfaen"/>
          <w:b/>
          <w:lang w:val="ka-GE"/>
        </w:rPr>
        <w:t>;</w:t>
      </w:r>
    </w:p>
    <w:p w:rsidR="003B4B81" w:rsidRPr="00C13275" w:rsidRDefault="003B4B81" w:rsidP="003B4B81">
      <w:pPr>
        <w:pStyle w:val="ListParagraph"/>
        <w:numPr>
          <w:ilvl w:val="0"/>
          <w:numId w:val="1"/>
        </w:numPr>
        <w:jc w:val="both"/>
        <w:rPr>
          <w:rFonts w:ascii="Sylfaen" w:hAnsi="Sylfaen" w:cs="Sylfaen"/>
          <w:b/>
          <w:lang w:val="ka-GE"/>
        </w:rPr>
      </w:pPr>
      <w:r w:rsidRPr="00C13275">
        <w:rPr>
          <w:rFonts w:ascii="Sylfaen" w:hAnsi="Sylfaen" w:cs="Sylfaen"/>
          <w:b/>
          <w:lang w:val="ka-GE"/>
        </w:rPr>
        <w:t>დაბადების თარიღი</w:t>
      </w:r>
      <w:r w:rsidR="00C13275">
        <w:rPr>
          <w:rFonts w:ascii="Sylfaen" w:hAnsi="Sylfaen" w:cs="Sylfaen"/>
          <w:b/>
          <w:lang w:val="ka-GE"/>
        </w:rPr>
        <w:t xml:space="preserve">, </w:t>
      </w:r>
      <w:r w:rsidRPr="00C13275">
        <w:rPr>
          <w:rFonts w:ascii="Sylfaen" w:hAnsi="Sylfaen" w:cs="Sylfaen"/>
          <w:b/>
          <w:lang w:val="ka-GE"/>
        </w:rPr>
        <w:t>ასაკი;</w:t>
      </w:r>
    </w:p>
    <w:p w:rsidR="003B4B81" w:rsidRDefault="003B4B81" w:rsidP="003B4B81">
      <w:pPr>
        <w:pStyle w:val="ListParagraph"/>
        <w:numPr>
          <w:ilvl w:val="0"/>
          <w:numId w:val="1"/>
        </w:numPr>
        <w:jc w:val="both"/>
        <w:rPr>
          <w:rFonts w:ascii="Sylfaen" w:hAnsi="Sylfaen" w:cs="Sylfaen"/>
          <w:b/>
          <w:lang w:val="ka-GE"/>
        </w:rPr>
      </w:pPr>
      <w:r w:rsidRPr="00C13275">
        <w:rPr>
          <w:rFonts w:ascii="Sylfaen" w:hAnsi="Sylfaen" w:cs="Sylfaen"/>
          <w:b/>
          <w:lang w:val="ka-GE"/>
        </w:rPr>
        <w:t>პიროვნების სტატუსი (აქტიური/პასიური);</w:t>
      </w:r>
    </w:p>
    <w:p w:rsidR="00BE225E" w:rsidRPr="00BE225E" w:rsidRDefault="00BE225E" w:rsidP="00BE225E">
      <w:pPr>
        <w:pStyle w:val="ListParagraph"/>
        <w:numPr>
          <w:ilvl w:val="0"/>
          <w:numId w:val="1"/>
        </w:numPr>
        <w:jc w:val="both"/>
        <w:rPr>
          <w:rFonts w:ascii="Sylfaen" w:hAnsi="Sylfaen" w:cs="Sylfaen"/>
          <w:b/>
          <w:lang w:val="ka-GE"/>
        </w:rPr>
      </w:pPr>
      <w:r w:rsidRPr="00C13275">
        <w:rPr>
          <w:rFonts w:ascii="Sylfaen" w:hAnsi="Sylfaen" w:cs="Sylfaen"/>
          <w:b/>
          <w:lang w:val="ka-GE"/>
        </w:rPr>
        <w:t>გარდაცვალების თარიღი (დამატებით, მიმწოდებლის ზედამხედველობა და მასთან ანგარიშგება)</w:t>
      </w:r>
      <w:r>
        <w:rPr>
          <w:rFonts w:ascii="Sylfaen" w:hAnsi="Sylfaen" w:cs="Sylfaen"/>
          <w:b/>
          <w:lang w:val="ka-GE"/>
        </w:rPr>
        <w:t>;</w:t>
      </w:r>
    </w:p>
    <w:p w:rsidR="003B4B81" w:rsidRPr="00C13275" w:rsidRDefault="003B4B81" w:rsidP="003B4B81">
      <w:pPr>
        <w:pStyle w:val="ListParagraph"/>
        <w:numPr>
          <w:ilvl w:val="0"/>
          <w:numId w:val="1"/>
        </w:numPr>
        <w:jc w:val="both"/>
        <w:rPr>
          <w:rFonts w:ascii="Sylfaen" w:hAnsi="Sylfaen" w:cs="Sylfaen"/>
          <w:b/>
          <w:lang w:val="ka-GE"/>
        </w:rPr>
      </w:pPr>
      <w:r w:rsidRPr="00C13275">
        <w:rPr>
          <w:rFonts w:ascii="Sylfaen" w:hAnsi="Sylfaen" w:cs="Sylfaen"/>
          <w:b/>
          <w:lang w:val="ka-GE"/>
        </w:rPr>
        <w:t>პირადობის დამადასტურებელი დოკუმენტის ნომერი და მდგომარეობა</w:t>
      </w:r>
      <w:r w:rsidR="00BE225E">
        <w:rPr>
          <w:rFonts w:ascii="Sylfaen" w:hAnsi="Sylfaen" w:cs="Sylfaen"/>
          <w:b/>
          <w:lang w:val="ka-GE"/>
        </w:rPr>
        <w:t>.</w:t>
      </w:r>
      <w:bookmarkStart w:id="0" w:name="_GoBack"/>
      <w:bookmarkEnd w:id="0"/>
    </w:p>
    <w:p w:rsidR="003B4B81" w:rsidRPr="00C13275" w:rsidRDefault="003B4B81" w:rsidP="003B4B81">
      <w:pPr>
        <w:ind w:firstLine="720"/>
        <w:jc w:val="both"/>
        <w:rPr>
          <w:rFonts w:ascii="Sylfaen" w:hAnsi="Sylfaen" w:cs="Sylfaen"/>
          <w:lang w:val="ka-GE"/>
        </w:rPr>
      </w:pPr>
      <w:r w:rsidRPr="00C13275">
        <w:rPr>
          <w:rFonts w:ascii="Sylfaen" w:hAnsi="Sylfaen" w:cs="Sylfaen"/>
          <w:lang w:val="ka-GE"/>
        </w:rPr>
        <w:t>„პერსონალურ მონაცემთა დაცვის შესახებ“ საქართველოს კანონონის მე-5 მუხლის „ა“, „გ“  „დ“ და „თ“ პუნქტების</w:t>
      </w:r>
      <w:r w:rsidR="005E5291" w:rsidRPr="00C13275">
        <w:rPr>
          <w:rFonts w:ascii="Sylfaen" w:hAnsi="Sylfaen" w:cs="Sylfaen"/>
          <w:lang w:val="ka-GE"/>
        </w:rPr>
        <w:t xml:space="preserve">ა და </w:t>
      </w:r>
      <w:r w:rsidRPr="00C13275">
        <w:rPr>
          <w:rFonts w:ascii="Sylfaen" w:hAnsi="Sylfaen" w:cs="Sylfaen"/>
          <w:lang w:val="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მე-4 მუხლის  „ა“ ქვეპუნქტის, ამავე დადგენილებით დამტკიცებული „საყოველთაო ჯანმრთელობის დაცვის სახელმწიფო პროგრამის“ მე-2, მე-8, მე-13, მე-14 მუხლების საფუძველზე, სააგენტოს მიერ </w:t>
      </w:r>
      <w:r w:rsidR="007613A7" w:rsidRPr="00C13275">
        <w:rPr>
          <w:rFonts w:ascii="Sylfaen" w:hAnsi="Sylfaen" w:cs="Sylfaen"/>
          <w:lang w:val="ka-GE"/>
        </w:rPr>
        <w:t>პროგრამის</w:t>
      </w:r>
      <w:r w:rsidRPr="00C13275">
        <w:rPr>
          <w:rFonts w:ascii="Sylfaen" w:hAnsi="Sylfaen" w:cs="Sylfaen"/>
          <w:lang w:val="ka-GE"/>
        </w:rPr>
        <w:t xml:space="preserve"> სრულფასოვნად ადმინისტრირებისთვის</w:t>
      </w:r>
      <w:r w:rsidR="007613A7" w:rsidRPr="00C13275">
        <w:rPr>
          <w:rFonts w:ascii="Sylfaen" w:hAnsi="Sylfaen" w:cs="Sylfaen"/>
          <w:lang w:val="ka-GE"/>
        </w:rPr>
        <w:t>,</w:t>
      </w:r>
      <w:r w:rsidRPr="00C13275">
        <w:rPr>
          <w:rFonts w:ascii="Sylfaen" w:hAnsi="Sylfaen" w:cs="Sylfaen"/>
          <w:lang w:val="ka-GE"/>
        </w:rPr>
        <w:t xml:space="preserve"> აუცილებელია ზემოაღნიშნულ</w:t>
      </w:r>
      <w:r w:rsidR="007613A7" w:rsidRPr="00C13275">
        <w:rPr>
          <w:rFonts w:ascii="Sylfaen" w:hAnsi="Sylfaen" w:cs="Sylfaen"/>
          <w:lang w:val="ka-GE"/>
        </w:rPr>
        <w:t>ი მოცულობის</w:t>
      </w:r>
      <w:r w:rsidRPr="00C13275">
        <w:rPr>
          <w:rFonts w:ascii="Sylfaen" w:hAnsi="Sylfaen" w:cs="Sylfaen"/>
          <w:lang w:val="ka-GE"/>
        </w:rPr>
        <w:t xml:space="preserve"> ინფორმაციაზე, </w:t>
      </w:r>
      <w:r w:rsidR="007613A7" w:rsidRPr="00C13275">
        <w:rPr>
          <w:rFonts w:ascii="Sylfaen" w:hAnsi="Sylfaen" w:cs="Sylfaen"/>
          <w:lang w:val="ka-GE"/>
        </w:rPr>
        <w:t>შეუფერხებელი</w:t>
      </w:r>
      <w:r w:rsidRPr="00C13275">
        <w:rPr>
          <w:rFonts w:ascii="Sylfaen" w:hAnsi="Sylfaen" w:cs="Sylfaen"/>
          <w:lang w:val="ka-GE"/>
        </w:rPr>
        <w:t>წვდომა, დროის რეალურ რეჟიმში.</w:t>
      </w:r>
    </w:p>
    <w:p w:rsidR="003B4B81" w:rsidRPr="00C13275" w:rsidRDefault="007613A7" w:rsidP="003B4B81">
      <w:pPr>
        <w:ind w:firstLine="720"/>
        <w:jc w:val="both"/>
        <w:rPr>
          <w:rFonts w:ascii="Sylfaen" w:hAnsi="Sylfaen" w:cs="Sylfaen"/>
          <w:lang w:val="ka-GE"/>
        </w:rPr>
      </w:pPr>
      <w:r w:rsidRPr="00C13275">
        <w:rPr>
          <w:rFonts w:ascii="Sylfaen" w:hAnsi="Sylfaen" w:cs="Sylfaen"/>
          <w:lang w:val="ka-GE"/>
        </w:rPr>
        <w:t xml:space="preserve">ამ მიზნით, </w:t>
      </w:r>
      <w:r w:rsidR="003B4B81" w:rsidRPr="00C13275">
        <w:rPr>
          <w:rFonts w:ascii="Sylfaen" w:hAnsi="Sylfaen" w:cs="Sylfaen"/>
          <w:lang w:val="ka-GE"/>
        </w:rPr>
        <w:t xml:space="preserve">სსიპ-სოციალური მომსახურების სააგენტო მიზანშეწონილად მიიჩნევს მხარეებს შორის </w:t>
      </w:r>
      <w:r w:rsidRPr="00C13275">
        <w:rPr>
          <w:rFonts w:ascii="Sylfaen" w:hAnsi="Sylfaen" w:cs="Sylfaen"/>
          <w:lang w:val="ka-GE"/>
        </w:rPr>
        <w:t>ხელშეკრულების გაფორმებას.</w:t>
      </w:r>
    </w:p>
    <w:p w:rsidR="003B4B81" w:rsidRPr="00C13275" w:rsidRDefault="003B4B81" w:rsidP="003B4B81">
      <w:pPr>
        <w:ind w:firstLine="720"/>
        <w:jc w:val="both"/>
        <w:rPr>
          <w:rFonts w:ascii="Sylfaen" w:hAnsi="Sylfaen" w:cs="Sylfaen"/>
          <w:lang w:val="ka-GE"/>
        </w:rPr>
      </w:pPr>
      <w:r w:rsidRPr="00C13275">
        <w:rPr>
          <w:rFonts w:ascii="Sylfaen" w:hAnsi="Sylfaen" w:cs="Sylfaen"/>
          <w:lang w:val="ka-GE"/>
        </w:rPr>
        <w:t>საკითხთან დაკავშირებით, სააგენტოს მხრიდან საკონტაქტო პირი</w:t>
      </w:r>
      <w:r w:rsidR="007613A7" w:rsidRPr="00C13275">
        <w:rPr>
          <w:rFonts w:ascii="Sylfaen" w:hAnsi="Sylfaen" w:cs="Sylfaen"/>
          <w:lang w:val="ka-GE"/>
        </w:rPr>
        <w:t>ა</w:t>
      </w:r>
      <w:r w:rsidRPr="00C13275">
        <w:rPr>
          <w:rFonts w:ascii="Sylfaen" w:hAnsi="Sylfaen" w:cs="Sylfaen"/>
          <w:lang w:val="ka-GE"/>
        </w:rPr>
        <w:t xml:space="preserve"> ....</w:t>
      </w:r>
    </w:p>
    <w:p w:rsidR="003B4B81" w:rsidRPr="00C13275" w:rsidRDefault="003B4B81" w:rsidP="003B4B81">
      <w:pPr>
        <w:ind w:firstLine="720"/>
        <w:jc w:val="both"/>
        <w:rPr>
          <w:rFonts w:ascii="Sylfaen" w:hAnsi="Sylfaen" w:cs="Sylfaen"/>
          <w:lang w:val="ka-GE"/>
        </w:rPr>
      </w:pPr>
    </w:p>
    <w:p w:rsidR="0024416C" w:rsidRPr="00C13275" w:rsidRDefault="003B4B81" w:rsidP="003B4B81">
      <w:pPr>
        <w:ind w:firstLine="720"/>
        <w:jc w:val="both"/>
        <w:rPr>
          <w:rFonts w:ascii="Sylfaen" w:hAnsi="Sylfaen" w:cs="Sylfaen"/>
          <w:lang w:val="ka-GE"/>
        </w:rPr>
      </w:pPr>
      <w:r w:rsidRPr="00C13275">
        <w:rPr>
          <w:rFonts w:ascii="Sylfaen" w:hAnsi="Sylfaen" w:cs="Sylfaen"/>
          <w:lang w:val="ka-GE"/>
        </w:rPr>
        <w:t>პატივისცემით,</w:t>
      </w:r>
    </w:p>
    <w:p w:rsidR="00D731CF" w:rsidRPr="00C13275" w:rsidRDefault="00D731CF" w:rsidP="007613A7">
      <w:pPr>
        <w:ind w:firstLine="720"/>
        <w:jc w:val="both"/>
      </w:pPr>
    </w:p>
    <w:p w:rsidR="00C13275" w:rsidRPr="00C13275" w:rsidRDefault="00C13275">
      <w:pPr>
        <w:ind w:firstLine="720"/>
        <w:jc w:val="both"/>
      </w:pPr>
    </w:p>
    <w:sectPr w:rsidR="00C13275" w:rsidRPr="00C13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0AFF" w:usb1="4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95588"/>
    <w:multiLevelType w:val="hybridMultilevel"/>
    <w:tmpl w:val="9C0052E4"/>
    <w:lvl w:ilvl="0" w:tplc="0280373E">
      <w:start w:val="1"/>
      <w:numFmt w:val="bullet"/>
      <w:lvlText w:val="-"/>
      <w:lvlJc w:val="left"/>
      <w:pPr>
        <w:ind w:left="540" w:hanging="360"/>
      </w:pPr>
      <w:rPr>
        <w:rFonts w:ascii="Sylfaen" w:eastAsiaTheme="minorHAnsi" w:hAnsi="Sylfaen" w:cs="Sylfae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87"/>
    <w:rsid w:val="000F6303"/>
    <w:rsid w:val="00173939"/>
    <w:rsid w:val="001D2391"/>
    <w:rsid w:val="0024416C"/>
    <w:rsid w:val="003B3915"/>
    <w:rsid w:val="003B4B81"/>
    <w:rsid w:val="005147E8"/>
    <w:rsid w:val="0054101D"/>
    <w:rsid w:val="00555A42"/>
    <w:rsid w:val="00557AB2"/>
    <w:rsid w:val="005E5291"/>
    <w:rsid w:val="0065189C"/>
    <w:rsid w:val="007613A7"/>
    <w:rsid w:val="008B1587"/>
    <w:rsid w:val="009E1AC5"/>
    <w:rsid w:val="00A772C1"/>
    <w:rsid w:val="00A81A8D"/>
    <w:rsid w:val="00BD49AF"/>
    <w:rsid w:val="00BE225E"/>
    <w:rsid w:val="00C13275"/>
    <w:rsid w:val="00D731CF"/>
    <w:rsid w:val="00E47D08"/>
    <w:rsid w:val="00FA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303"/>
    <w:pPr>
      <w:ind w:left="720"/>
      <w:contextualSpacing/>
    </w:pPr>
  </w:style>
  <w:style w:type="character" w:styleId="CommentReference">
    <w:name w:val="annotation reference"/>
    <w:basedOn w:val="DefaultParagraphFont"/>
    <w:uiPriority w:val="99"/>
    <w:semiHidden/>
    <w:unhideWhenUsed/>
    <w:rsid w:val="005E5291"/>
    <w:rPr>
      <w:sz w:val="16"/>
      <w:szCs w:val="16"/>
    </w:rPr>
  </w:style>
  <w:style w:type="paragraph" w:styleId="CommentText">
    <w:name w:val="annotation text"/>
    <w:basedOn w:val="Normal"/>
    <w:link w:val="CommentTextChar"/>
    <w:uiPriority w:val="99"/>
    <w:semiHidden/>
    <w:unhideWhenUsed/>
    <w:rsid w:val="005E5291"/>
    <w:pPr>
      <w:spacing w:line="240" w:lineRule="auto"/>
    </w:pPr>
    <w:rPr>
      <w:sz w:val="20"/>
      <w:szCs w:val="20"/>
    </w:rPr>
  </w:style>
  <w:style w:type="character" w:customStyle="1" w:styleId="CommentTextChar">
    <w:name w:val="Comment Text Char"/>
    <w:basedOn w:val="DefaultParagraphFont"/>
    <w:link w:val="CommentText"/>
    <w:uiPriority w:val="99"/>
    <w:semiHidden/>
    <w:rsid w:val="005E5291"/>
    <w:rPr>
      <w:sz w:val="20"/>
      <w:szCs w:val="20"/>
    </w:rPr>
  </w:style>
  <w:style w:type="paragraph" w:styleId="CommentSubject">
    <w:name w:val="annotation subject"/>
    <w:basedOn w:val="CommentText"/>
    <w:next w:val="CommentText"/>
    <w:link w:val="CommentSubjectChar"/>
    <w:uiPriority w:val="99"/>
    <w:semiHidden/>
    <w:unhideWhenUsed/>
    <w:rsid w:val="005E5291"/>
    <w:rPr>
      <w:b/>
      <w:bCs/>
    </w:rPr>
  </w:style>
  <w:style w:type="character" w:customStyle="1" w:styleId="CommentSubjectChar">
    <w:name w:val="Comment Subject Char"/>
    <w:basedOn w:val="CommentTextChar"/>
    <w:link w:val="CommentSubject"/>
    <w:uiPriority w:val="99"/>
    <w:semiHidden/>
    <w:rsid w:val="005E5291"/>
    <w:rPr>
      <w:b/>
      <w:bCs/>
      <w:sz w:val="20"/>
      <w:szCs w:val="20"/>
    </w:rPr>
  </w:style>
  <w:style w:type="paragraph" w:styleId="BalloonText">
    <w:name w:val="Balloon Text"/>
    <w:basedOn w:val="Normal"/>
    <w:link w:val="BalloonTextChar"/>
    <w:uiPriority w:val="99"/>
    <w:semiHidden/>
    <w:unhideWhenUsed/>
    <w:rsid w:val="005E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2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303"/>
    <w:pPr>
      <w:ind w:left="720"/>
      <w:contextualSpacing/>
    </w:pPr>
  </w:style>
  <w:style w:type="character" w:styleId="CommentReference">
    <w:name w:val="annotation reference"/>
    <w:basedOn w:val="DefaultParagraphFont"/>
    <w:uiPriority w:val="99"/>
    <w:semiHidden/>
    <w:unhideWhenUsed/>
    <w:rsid w:val="005E5291"/>
    <w:rPr>
      <w:sz w:val="16"/>
      <w:szCs w:val="16"/>
    </w:rPr>
  </w:style>
  <w:style w:type="paragraph" w:styleId="CommentText">
    <w:name w:val="annotation text"/>
    <w:basedOn w:val="Normal"/>
    <w:link w:val="CommentTextChar"/>
    <w:uiPriority w:val="99"/>
    <w:semiHidden/>
    <w:unhideWhenUsed/>
    <w:rsid w:val="005E5291"/>
    <w:pPr>
      <w:spacing w:line="240" w:lineRule="auto"/>
    </w:pPr>
    <w:rPr>
      <w:sz w:val="20"/>
      <w:szCs w:val="20"/>
    </w:rPr>
  </w:style>
  <w:style w:type="character" w:customStyle="1" w:styleId="CommentTextChar">
    <w:name w:val="Comment Text Char"/>
    <w:basedOn w:val="DefaultParagraphFont"/>
    <w:link w:val="CommentText"/>
    <w:uiPriority w:val="99"/>
    <w:semiHidden/>
    <w:rsid w:val="005E5291"/>
    <w:rPr>
      <w:sz w:val="20"/>
      <w:szCs w:val="20"/>
    </w:rPr>
  </w:style>
  <w:style w:type="paragraph" w:styleId="CommentSubject">
    <w:name w:val="annotation subject"/>
    <w:basedOn w:val="CommentText"/>
    <w:next w:val="CommentText"/>
    <w:link w:val="CommentSubjectChar"/>
    <w:uiPriority w:val="99"/>
    <w:semiHidden/>
    <w:unhideWhenUsed/>
    <w:rsid w:val="005E5291"/>
    <w:rPr>
      <w:b/>
      <w:bCs/>
    </w:rPr>
  </w:style>
  <w:style w:type="character" w:customStyle="1" w:styleId="CommentSubjectChar">
    <w:name w:val="Comment Subject Char"/>
    <w:basedOn w:val="CommentTextChar"/>
    <w:link w:val="CommentSubject"/>
    <w:uiPriority w:val="99"/>
    <w:semiHidden/>
    <w:rsid w:val="005E5291"/>
    <w:rPr>
      <w:b/>
      <w:bCs/>
      <w:sz w:val="20"/>
      <w:szCs w:val="20"/>
    </w:rPr>
  </w:style>
  <w:style w:type="paragraph" w:styleId="BalloonText">
    <w:name w:val="Balloon Text"/>
    <w:basedOn w:val="Normal"/>
    <w:link w:val="BalloonTextChar"/>
    <w:uiPriority w:val="99"/>
    <w:semiHidden/>
    <w:unhideWhenUsed/>
    <w:rsid w:val="005E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1188-EF9B-4D24-B66B-5D70D75E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shavshishvili</dc:creator>
  <cp:keywords/>
  <dc:description/>
  <cp:lastModifiedBy>nino gotsiridze</cp:lastModifiedBy>
  <cp:revision>20</cp:revision>
  <dcterms:created xsi:type="dcterms:W3CDTF">2018-02-05T06:45:00Z</dcterms:created>
  <dcterms:modified xsi:type="dcterms:W3CDTF">2018-02-07T07:01:00Z</dcterms:modified>
</cp:coreProperties>
</file>