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98" w:rsidRPr="00BF5AA3" w:rsidRDefault="00065798" w:rsidP="002E467E">
      <w:pPr>
        <w:ind w:firstLine="720"/>
        <w:jc w:val="both"/>
        <w:rPr>
          <w:rFonts w:ascii="Sylfaen" w:hAnsi="Sylfaen" w:cs="Arial"/>
          <w:lang w:val="ka-GE"/>
        </w:rPr>
      </w:pPr>
      <w:r w:rsidRPr="00BF5AA3">
        <w:rPr>
          <w:rFonts w:ascii="Sylfaen" w:hAnsi="Sylfaen"/>
          <w:lang w:val="ka-GE"/>
        </w:rPr>
        <w:t>„</w:t>
      </w:r>
      <w:r w:rsidRPr="00BF5AA3">
        <w:rPr>
          <w:rFonts w:ascii="Sylfaen" w:hAnsi="Sylfaen" w:cs="Arial"/>
          <w:lang w:val="ka-GE"/>
        </w:rPr>
        <w:t>ვხელმძღვანელობთ საქართველოს მოქმედი კანონმდებლობით, მათ შორის: 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„ა“, „ბ“, „გ“ და/ან „დ“ ქვეპუნქტების; „მაღალმთიანი რეგიონების განვითარების შესახებ“ საქართველოს კანონის მე-4 მუხლის მე-2 პუნქტის „ა“, „ბ“, „დ“ და „ე“ ქვეპუნქტების და მე-4 პუნქტის;„</w:t>
      </w:r>
      <w:proofErr w:type="spellStart"/>
      <w:r w:rsidRPr="00BF5AA3">
        <w:rPr>
          <w:rFonts w:ascii="Sylfaen" w:hAnsi="Sylfaen" w:cs="Arial"/>
          <w:bCs/>
        </w:rPr>
        <w:t>ადმინისტრაციულიორგანოებისმიერ</w:t>
      </w:r>
      <w:proofErr w:type="spellEnd"/>
      <w:r w:rsidRPr="00BF5AA3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r w:rsidRPr="00BF5AA3">
        <w:rPr>
          <w:rFonts w:ascii="Sylfaen" w:hAnsi="Sylfaen" w:cs="Arial"/>
          <w:bCs/>
        </w:rPr>
        <w:t xml:space="preserve">სააგენტოსადასაქართველოსსაგარეოსაქმეთასამინისტროსსაკონსულოდეპარტამენტშიარსებულიმონაცემებითსარგებლობის, </w:t>
      </w:r>
      <w:proofErr w:type="spellStart"/>
      <w:r w:rsidRPr="00BF5AA3">
        <w:rPr>
          <w:rFonts w:ascii="Sylfaen" w:hAnsi="Sylfaen" w:cs="Arial"/>
          <w:bCs/>
        </w:rPr>
        <w:t>აგრეთვესისხლისსამართლებრივიდევნისდაოპერატიულ</w:t>
      </w:r>
      <w:proofErr w:type="spellEnd"/>
      <w:r w:rsidRPr="00BF5AA3">
        <w:rPr>
          <w:rFonts w:ascii="Sylfaen" w:hAnsi="Sylfaen" w:cs="Arial"/>
          <w:bCs/>
          <w:lang w:val="ka-GE"/>
        </w:rPr>
        <w:t>-</w:t>
      </w:r>
      <w:r w:rsidRPr="00BF5AA3">
        <w:rPr>
          <w:rFonts w:ascii="Sylfaen" w:hAnsi="Sylfaen" w:cs="Arial"/>
          <w:bCs/>
        </w:rPr>
        <w:t>სამძებროსაქმიანობისგანხოციელებისმიზნითაღნიშნულიმონაცემებისგაცემისადაგაცვლისწესისშესახებ</w:t>
      </w:r>
      <w:r w:rsidRPr="00BF5AA3">
        <w:rPr>
          <w:rFonts w:ascii="Sylfaen" w:hAnsi="Sylfaen" w:cs="Arial"/>
          <w:bCs/>
          <w:lang w:val="ka-GE"/>
        </w:rPr>
        <w:t xml:space="preserve">“ </w:t>
      </w:r>
      <w:proofErr w:type="spellStart"/>
      <w:r w:rsidRPr="00BF5AA3">
        <w:rPr>
          <w:rFonts w:ascii="Sylfaen" w:hAnsi="Sylfaen" w:cs="Arial"/>
          <w:bCs/>
        </w:rPr>
        <w:t>საქართველოსიუსტიციისმინისტრის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საქართველოსსაგარეოსაქმეთამინისტრისადასაქართველოსშინაგანსაქმეთა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BF5AA3">
        <w:rPr>
          <w:rFonts w:ascii="Sylfaen" w:hAnsi="Sylfaen" w:cs="Arial"/>
          <w:bCs/>
        </w:rPr>
        <w:t xml:space="preserve">№40-№61-№222 </w:t>
      </w:r>
      <w:proofErr w:type="spellStart"/>
      <w:r w:rsidRPr="00BF5AA3">
        <w:rPr>
          <w:rFonts w:ascii="Sylfaen" w:hAnsi="Sylfaen" w:cs="Arial"/>
          <w:bCs/>
        </w:rPr>
        <w:t>ერთობლივიბრძანებ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ის;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„სახელმწიფო პენსიის შესახებ“ (პირველი მუხლის მე-2 პუნქტი, მე-4 მუხლის „ბ“ და „თ“ ქვეპუნქტები, მე-5 მუხლის პირველი პუნქტი, მე-16 მუხლის პირველი პუნქტის „ბ“ ქვეპუნქტი, მე-17 მუხლის პირველი პუნქტის  „გ“, „დ“, „ე“, „ვ“ ქვეპუნქტები და მე-2 პუნქტი)</w:t>
      </w:r>
      <w:r w:rsidRPr="00BF5AA3">
        <w:rPr>
          <w:rFonts w:ascii="Sylfaen" w:hAnsi="Sylfaen" w:cs="Arial"/>
          <w:bCs/>
          <w:lang w:val="ka-GE"/>
        </w:rPr>
        <w:t xml:space="preserve">;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„სახელმწიფო კომპენსაციისა და სახელმწიფო აკადემიური სტიპენდიის შესახებ“ (პირველი მუხლის პირველი და მე-3 პუნქტები, მე-4 მუხლის „ბ“ ქვეპუნქტი, მე-5 მუხლის პირველი პუნქტის „ბ</w:t>
      </w:r>
      <w:r w:rsidR="0087161D">
        <w:rPr>
          <w:rFonts w:ascii="Sylfaen" w:hAnsi="Sylfaen" w:cs="Arial"/>
          <w:sz w:val="20"/>
          <w:szCs w:val="20"/>
          <w:lang w:val="ka-GE"/>
        </w:rPr>
        <w:t>“ქვეპუნქტ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ი და მე-3 პუნქტი,</w:t>
      </w:r>
      <w:r w:rsidR="0087161D">
        <w:rPr>
          <w:rFonts w:ascii="Sylfaen" w:hAnsi="Sylfaen" w:cs="Arial"/>
          <w:sz w:val="20"/>
          <w:szCs w:val="20"/>
        </w:rPr>
        <w:t xml:space="preserve"> </w:t>
      </w:r>
      <w:r w:rsidR="0087161D">
        <w:rPr>
          <w:rFonts w:ascii="Sylfaen" w:hAnsi="Sylfaen" w:cs="Arial"/>
          <w:sz w:val="20"/>
          <w:szCs w:val="20"/>
          <w:lang w:val="ka-GE"/>
        </w:rPr>
        <w:t>3</w:t>
      </w:r>
      <w:r w:rsidR="0087161D">
        <w:rPr>
          <w:rFonts w:ascii="Sylfaen" w:hAnsi="Sylfaen" w:cs="Arial"/>
          <w:sz w:val="20"/>
          <w:szCs w:val="20"/>
        </w:rPr>
        <w:t>0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-ე მუხლის პირველი პუნქტის </w:t>
      </w:r>
      <w:r w:rsidR="0087161D">
        <w:rPr>
          <w:rFonts w:ascii="Sylfaen" w:hAnsi="Sylfaen" w:cs="Arial"/>
          <w:sz w:val="20"/>
          <w:szCs w:val="20"/>
        </w:rPr>
        <w:t>“</w:t>
      </w:r>
      <w:r w:rsidR="0087161D">
        <w:rPr>
          <w:rFonts w:ascii="Sylfaen" w:hAnsi="Sylfaen" w:cs="Arial"/>
          <w:sz w:val="20"/>
          <w:szCs w:val="20"/>
          <w:lang w:val="de-AT"/>
        </w:rPr>
        <w:t>გ</w:t>
      </w:r>
      <w:r w:rsidR="0087161D">
        <w:rPr>
          <w:rFonts w:ascii="Sylfaen" w:hAnsi="Sylfaen" w:cs="Arial"/>
          <w:sz w:val="20"/>
          <w:szCs w:val="20"/>
        </w:rPr>
        <w:t xml:space="preserve">” </w:t>
      </w:r>
      <w:proofErr w:type="spellStart"/>
      <w:r w:rsidR="0087161D">
        <w:rPr>
          <w:rFonts w:ascii="Sylfaen" w:hAnsi="Sylfaen" w:cs="Arial"/>
          <w:sz w:val="20"/>
          <w:szCs w:val="20"/>
        </w:rPr>
        <w:t>ქვეპუნქტი</w:t>
      </w:r>
      <w:proofErr w:type="spellEnd"/>
      <w:r w:rsidR="0087161D">
        <w:rPr>
          <w:rFonts w:ascii="Sylfaen" w:hAnsi="Sylfaen" w:cs="Arial"/>
          <w:sz w:val="20"/>
          <w:szCs w:val="20"/>
        </w:rPr>
        <w:t>,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 31-ე მუხლის პირველი პუნქტის „დ“, „ვ“, „ზ“ და „ი“ ქვეპუნქტები, მე-2 პუნქტი);</w:t>
      </w:r>
      <w:r w:rsidR="0087161D">
        <w:rPr>
          <w:rFonts w:ascii="Sylfaen" w:hAnsi="Sylfaen" w:cs="Arial"/>
          <w:sz w:val="20"/>
          <w:szCs w:val="20"/>
        </w:rPr>
        <w:t xml:space="preserve"> </w:t>
      </w:r>
      <w:r w:rsidRPr="00BF5AA3">
        <w:rPr>
          <w:rFonts w:ascii="Sylfaen" w:hAnsi="Sylfaen" w:cs="Sylfaen"/>
        </w:rPr>
        <w:t xml:space="preserve">„ქვეყანაშისიღატაკისდონისშემცირებისადამოსახლეობისსოციალურიდაცვისსრულყოფისღონისძიებათაშესახებ“ </w:t>
      </w:r>
      <w:proofErr w:type="spellStart"/>
      <w:r w:rsidRPr="00BF5AA3">
        <w:rPr>
          <w:rFonts w:ascii="Sylfaen" w:hAnsi="Sylfaen" w:cs="Sylfaen"/>
        </w:rPr>
        <w:t>საქართველოსმთავრობის</w:t>
      </w:r>
      <w:proofErr w:type="spellEnd"/>
      <w:r w:rsidRPr="00BF5AA3">
        <w:rPr>
          <w:rFonts w:ascii="Sylfaen" w:hAnsi="Sylfaen" w:cs="Sylfaen"/>
        </w:rPr>
        <w:t xml:space="preserve"> 2010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24 </w:t>
      </w:r>
      <w:proofErr w:type="spellStart"/>
      <w:r w:rsidRPr="00BF5AA3">
        <w:rPr>
          <w:rFonts w:ascii="Sylfaen" w:hAnsi="Sylfaen" w:cs="Sylfaen"/>
        </w:rPr>
        <w:t>აპრილის</w:t>
      </w:r>
      <w:proofErr w:type="spellEnd"/>
      <w:r w:rsidRPr="00BF5AA3">
        <w:rPr>
          <w:rFonts w:ascii="Sylfaen" w:hAnsi="Sylfaen" w:cs="Sylfaen"/>
        </w:rPr>
        <w:t xml:space="preserve"> №126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>ის პირველი მუხლის მე-2 პუნქტის „ა“ ქვეპუნქტის, ამავე დადგენილებით დამტკიცებული „</w:t>
      </w:r>
      <w:proofErr w:type="spellStart"/>
      <w:r w:rsidRPr="00BF5AA3">
        <w:rPr>
          <w:rFonts w:ascii="Sylfaen" w:hAnsi="Sylfaen" w:cs="Sylfaen"/>
        </w:rPr>
        <w:t>სოციალურადდაუცველიოჯახებისმონაცემთაერთიანიბაზისფორმირებისწესი</w:t>
      </w:r>
      <w:proofErr w:type="spellEnd"/>
      <w:r w:rsidRPr="00BF5AA3">
        <w:rPr>
          <w:rFonts w:ascii="Sylfaen" w:hAnsi="Sylfaen" w:cs="Sylfaen"/>
          <w:lang w:val="ka-GE"/>
        </w:rPr>
        <w:t>ს“</w:t>
      </w:r>
      <w:r w:rsidRPr="00BF5AA3">
        <w:rPr>
          <w:rFonts w:ascii="Sylfaen" w:hAnsi="Sylfaen"/>
          <w:lang w:val="ka-GE"/>
        </w:rPr>
        <w:t xml:space="preserve">მე-6 მუხლის პირველი პუნქტის „გ“ ქვეპუნქტის“;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„სოციალური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პაკეტის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განსაზღვრის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შესახებ“ (N279, 2012 წლის 23 ივლისი- „სოციალური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პაკეტის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გაცემის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წესი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და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პირობების“ პირველი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მუხლისმე-2 პუნქტის, მე-7 მუხლის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მე-2 პუნქტის „გ“, „დ“, „ე“ და „ზ“ ქვეპუნქტები, მე-11 მუხლის „ბ“ ქვეპუნქტი,მე-12 მუხლის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პირველი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პუნქტის 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„გ“,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„დ“, „ე“, „ვ“ და „თ“ ქვეპუნქტები, მე-2 პუნქტი);</w:t>
      </w:r>
      <w:r w:rsidR="0087161D">
        <w:rPr>
          <w:rFonts w:ascii="Sylfaen" w:hAnsi="Sylfaen" w:cs="Arial"/>
          <w:sz w:val="20"/>
          <w:szCs w:val="20"/>
        </w:rPr>
        <w:t xml:space="preserve"> </w:t>
      </w:r>
      <w:r w:rsidRPr="00BF5AA3">
        <w:rPr>
          <w:rFonts w:ascii="Sylfaen" w:eastAsia="Calibri" w:hAnsi="Sylfaen" w:cs="Sylfaen"/>
        </w:rPr>
        <w:t xml:space="preserve">„საყოველთაოჯანდაცვაზეგადასვლისმიზნითგასატარებელზოგიერთღონისძიებათაშესახებ“ </w:t>
      </w:r>
      <w:proofErr w:type="spellStart"/>
      <w:r w:rsidRPr="007A67FC">
        <w:rPr>
          <w:rFonts w:ascii="Sylfaen" w:eastAsia="Calibri" w:hAnsi="Sylfaen" w:cs="Sylfaen"/>
        </w:rPr>
        <w:t>საქართველოსმთავრობის</w:t>
      </w:r>
      <w:proofErr w:type="spellEnd"/>
      <w:r w:rsidRPr="007A67FC">
        <w:rPr>
          <w:rFonts w:ascii="Sylfaen" w:eastAsia="Calibri" w:hAnsi="Sylfaen" w:cs="Sylfaen"/>
        </w:rPr>
        <w:t xml:space="preserve"> 2013 </w:t>
      </w:r>
      <w:proofErr w:type="spellStart"/>
      <w:r w:rsidRPr="007A67FC">
        <w:rPr>
          <w:rFonts w:ascii="Sylfaen" w:eastAsia="Calibri" w:hAnsi="Sylfaen" w:cs="Sylfaen"/>
        </w:rPr>
        <w:t>წლის</w:t>
      </w:r>
      <w:proofErr w:type="spellEnd"/>
      <w:r w:rsidRPr="007A67FC">
        <w:rPr>
          <w:rFonts w:ascii="Sylfaen" w:eastAsia="Calibri" w:hAnsi="Sylfaen" w:cs="Sylfaen"/>
        </w:rPr>
        <w:t xml:space="preserve"> 21 </w:t>
      </w:r>
      <w:proofErr w:type="spellStart"/>
      <w:r w:rsidRPr="007A67FC">
        <w:rPr>
          <w:rFonts w:ascii="Sylfaen" w:eastAsia="Calibri" w:hAnsi="Sylfaen" w:cs="Sylfaen"/>
        </w:rPr>
        <w:t>თებერვლის</w:t>
      </w:r>
      <w:proofErr w:type="spellEnd"/>
      <w:r w:rsidRPr="007A67FC">
        <w:rPr>
          <w:rFonts w:ascii="Sylfaen" w:eastAsia="Calibri" w:hAnsi="Sylfaen" w:cs="Sylfaen"/>
        </w:rPr>
        <w:t xml:space="preserve"> №36 </w:t>
      </w:r>
      <w:proofErr w:type="spellStart"/>
      <w:r w:rsidRPr="007A67FC">
        <w:rPr>
          <w:rFonts w:ascii="Sylfaen" w:eastAsia="Calibri" w:hAnsi="Sylfaen" w:cs="Sylfaen"/>
        </w:rPr>
        <w:t>დადგენილების</w:t>
      </w:r>
      <w:proofErr w:type="spellEnd"/>
      <w:r w:rsidRPr="007A67FC">
        <w:rPr>
          <w:rFonts w:ascii="Sylfaen" w:eastAsia="Calibri" w:hAnsi="Sylfaen" w:cs="Sylfaen"/>
        </w:rPr>
        <w:t xml:space="preserve"> მე-4 </w:t>
      </w:r>
      <w:proofErr w:type="spellStart"/>
      <w:r w:rsidRPr="007A67FC">
        <w:rPr>
          <w:rFonts w:ascii="Sylfaen" w:eastAsia="Calibri" w:hAnsi="Sylfaen" w:cs="Sylfaen"/>
        </w:rPr>
        <w:t>მუხლის</w:t>
      </w:r>
      <w:proofErr w:type="spellEnd"/>
      <w:r w:rsidRPr="007A67FC">
        <w:rPr>
          <w:rFonts w:ascii="Sylfaen" w:eastAsia="Calibri" w:hAnsi="Sylfaen" w:cs="Sylfaen"/>
        </w:rPr>
        <w:t xml:space="preserve"> „ა“ </w:t>
      </w:r>
      <w:proofErr w:type="spellStart"/>
      <w:r w:rsidRPr="007A67FC">
        <w:rPr>
          <w:rFonts w:ascii="Sylfaen" w:eastAsia="Calibri" w:hAnsi="Sylfaen" w:cs="Sylfaen"/>
        </w:rPr>
        <w:t>ქვეპუნქტის</w:t>
      </w:r>
      <w:proofErr w:type="spellEnd"/>
      <w:r w:rsidRPr="007A67FC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ამავედადგენილებითდამტკიცებული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„საყოველთაოჯანმრთელობისდაცვისსახელმწიფოპროგრამის“მე-2მუხლის; </w:t>
      </w:r>
      <w:r w:rsidRPr="00BF5AA3">
        <w:rPr>
          <w:rFonts w:ascii="Sylfaen" w:hAnsi="Sylfaen" w:cs="Sylfaen"/>
          <w:bCs/>
        </w:rPr>
        <w:t xml:space="preserve">„დემოგრაფიულიმდგომარეობისგაუმჯობესებისხელშეწყობისმიზნობრივისახელმწიფოპროგრამისდამტკიცებისშესახებ“ </w:t>
      </w:r>
      <w:proofErr w:type="spellStart"/>
      <w:r w:rsidRPr="00BF5AA3">
        <w:rPr>
          <w:rFonts w:ascii="Sylfaen" w:hAnsi="Sylfaen" w:cs="Sylfaen"/>
          <w:bCs/>
        </w:rPr>
        <w:t>საქართველოსმთავრობის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2014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31 </w:t>
      </w:r>
      <w:proofErr w:type="spellStart"/>
      <w:r w:rsidRPr="00BF5AA3">
        <w:rPr>
          <w:rFonts w:ascii="Sylfaen" w:hAnsi="Sylfaen" w:cs="Sylfaen"/>
          <w:bCs/>
        </w:rPr>
        <w:t>მარტის</w:t>
      </w:r>
      <w:proofErr w:type="spellEnd"/>
      <w:r w:rsidRPr="00BF5AA3">
        <w:rPr>
          <w:rFonts w:ascii="Sylfaen" w:hAnsi="Sylfaen" w:cs="Sylfaen"/>
          <w:bCs/>
        </w:rPr>
        <w:t xml:space="preserve"> N262 </w:t>
      </w:r>
      <w:proofErr w:type="spellStart"/>
      <w:r w:rsidRPr="00BF5AA3">
        <w:rPr>
          <w:rFonts w:ascii="Sylfaen" w:hAnsi="Sylfaen" w:cs="Sylfaen"/>
          <w:bCs/>
        </w:rPr>
        <w:t>დადგენილებისპირველიმუხლის</w:t>
      </w:r>
      <w:proofErr w:type="spellEnd"/>
      <w:r w:rsidRPr="00BF5AA3">
        <w:rPr>
          <w:rFonts w:ascii="Sylfaen" w:hAnsi="Sylfaen" w:cs="Sylfaen"/>
          <w:bCs/>
        </w:rPr>
        <w:t xml:space="preserve"> მე-2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მე-4 </w:t>
      </w:r>
      <w:proofErr w:type="spellStart"/>
      <w:r w:rsidRPr="00BF5AA3">
        <w:rPr>
          <w:rFonts w:ascii="Sylfaen" w:hAnsi="Sylfaen" w:cs="Sylfaen"/>
          <w:bCs/>
        </w:rPr>
        <w:t>პუნქტების</w:t>
      </w:r>
      <w:proofErr w:type="spellEnd"/>
      <w:r w:rsidRPr="00BF5AA3">
        <w:rPr>
          <w:rFonts w:ascii="Sylfaen" w:hAnsi="Sylfaen" w:cs="Sylfaen"/>
          <w:bCs/>
        </w:rPr>
        <w:t>;</w:t>
      </w:r>
      <w:r w:rsidRPr="00C07EDF">
        <w:rPr>
          <w:rFonts w:ascii="Sylfaen" w:hAnsi="Sylfaen" w:cs="Sylfaen"/>
          <w:bCs/>
          <w:lang w:val="ka-GE"/>
        </w:rPr>
        <w:t xml:space="preserve"> საქართველოს შრომის, ჯანმრთელობისა და სოციალური დაცვის მინისტრის</w:t>
      </w:r>
      <w:r>
        <w:rPr>
          <w:rFonts w:ascii="Sylfaen" w:hAnsi="Sylfaen" w:cs="Sylfaen"/>
          <w:bCs/>
          <w:lang w:val="ka-GE"/>
        </w:rPr>
        <w:t xml:space="preserve"> 2014 წლის 19 მაისის </w:t>
      </w:r>
      <w:r w:rsidRPr="00C07EDF">
        <w:rPr>
          <w:rFonts w:ascii="Sylfaen" w:hAnsi="Sylfaen" w:cs="Sylfaen"/>
          <w:bCs/>
          <w:lang w:val="ka-GE"/>
        </w:rPr>
        <w:t>№01-31/ნბრძანებ</w:t>
      </w:r>
      <w:r>
        <w:rPr>
          <w:rFonts w:ascii="Sylfaen" w:hAnsi="Sylfaen" w:cs="Sylfaen"/>
          <w:bCs/>
          <w:lang w:val="ka-GE"/>
        </w:rPr>
        <w:t xml:space="preserve">ით დამტკიცებული </w:t>
      </w:r>
      <w:r w:rsidRPr="00C07EDF">
        <w:rPr>
          <w:rFonts w:ascii="Sylfaen" w:hAnsi="Sylfaen" w:cs="Sylfaen"/>
          <w:bCs/>
          <w:lang w:val="ka-GE"/>
        </w:rPr>
        <w:t xml:space="preserve">  „დემოგრაფიული მდგომარეობის გაუმჯობესების ხელშეწყობის მიზნობრივი სახელმწიფო პროგრამის“ფარგლებში ფულადი დახმარების დანიშვნის, შეჩერების, განახლებისა და შეწყვეტის წესი და პირობები</w:t>
      </w:r>
      <w:r>
        <w:rPr>
          <w:rFonts w:ascii="Sylfaen" w:hAnsi="Sylfaen" w:cs="Sylfaen"/>
          <w:bCs/>
          <w:lang w:val="ka-GE"/>
        </w:rPr>
        <w:t xml:space="preserve">ს“ მე-5 და მე-6 მუხლების, მე-9 მუხლის მე-4 პუნქტის, მე-10 მუხლის პირველი პუნქტისა და მე-11 მუხლის,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lastRenderedPageBreak/>
        <w:t>„მაღალმთიანდასახლებაშიმუდმივადმცხოვრებიპირებისადამაღალმთიანდასახლებაშიმდებარესამედიცინოდაწესებულებაშიდასაქმებული/დაკონტრაქტებულისამედიცინოპერსონალისათვისდანამატისგაცემისწესისადაპირობებისშესახებ“ (N264,  2016 წლის 14 ივნისი- მე-5 მუხლის მე-2 და მე-3 პუნქტები);</w:t>
      </w:r>
      <w:r w:rsidR="0087161D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„</w:t>
      </w:r>
      <w:proofErr w:type="spellStart"/>
      <w:r w:rsidRPr="00D44D19">
        <w:rPr>
          <w:rFonts w:ascii="Sylfaen" w:hAnsi="Sylfaen" w:cs="Sylfaen"/>
          <w:bCs/>
        </w:rPr>
        <w:t>მოსახლეობისსოციალურიდაცვისდამატებითღონისძიებათაშესახებ</w:t>
      </w:r>
      <w:proofErr w:type="spellEnd"/>
      <w:r>
        <w:rPr>
          <w:rFonts w:ascii="Sylfaen" w:hAnsi="Sylfaen" w:cs="Sylfaen"/>
          <w:bCs/>
          <w:lang w:val="ka-GE"/>
        </w:rPr>
        <w:t xml:space="preserve">“ </w:t>
      </w:r>
      <w:r w:rsidRPr="00D44D19">
        <w:rPr>
          <w:rFonts w:ascii="Sylfaen" w:hAnsi="Sylfaen" w:cs="Sylfaen"/>
          <w:bCs/>
          <w:lang w:val="ka-GE"/>
        </w:rPr>
        <w:t xml:space="preserve"> საქართველოს მთავრობის2016 წლის  9 დეკემბრი</w:t>
      </w:r>
      <w:r>
        <w:rPr>
          <w:rFonts w:ascii="Sylfaen" w:hAnsi="Sylfaen" w:cs="Sylfaen"/>
          <w:bCs/>
          <w:lang w:val="ka-GE"/>
        </w:rPr>
        <w:t xml:space="preserve">ს </w:t>
      </w:r>
      <w:r w:rsidRPr="00D44D19">
        <w:rPr>
          <w:rFonts w:ascii="Sylfaen" w:hAnsi="Sylfaen" w:cs="Sylfaen"/>
          <w:bCs/>
          <w:lang w:val="ka-GE"/>
        </w:rPr>
        <w:t>№541დადგენილება</w:t>
      </w:r>
      <w:r w:rsidR="0087161D">
        <w:rPr>
          <w:rFonts w:ascii="Sylfaen" w:hAnsi="Sylfaen" w:cs="Sylfaen"/>
          <w:bCs/>
        </w:rPr>
        <w:t>;</w:t>
      </w:r>
      <w:r w:rsidR="004B7687">
        <w:rPr>
          <w:rFonts w:ascii="Sylfaen" w:hAnsi="Sylfaen" w:cs="Sylfaen"/>
          <w:bCs/>
          <w:lang w:val="ka-GE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„სოციალური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შეღავათების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მონეტიზაციის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შესახებ“ (N4, 2007 წლის 11 იანვარი - „საყოფაცხოვრებო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სუბსიდიის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ოდენობა, მისი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დანიშვნა-გაცემის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წესი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და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პრინციპების“ მე-3 მუხლი, მე-5 მუხლის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მე-2 და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მე-5 პუნქტები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და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მე-6 მუხლის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„ა“ ქვეპუნქტი);</w:t>
      </w:r>
      <w:r w:rsidR="0087161D" w:rsidRPr="00BF5AA3">
        <w:rPr>
          <w:rFonts w:ascii="Sylfaen" w:eastAsia="Calibri" w:hAnsi="Sylfaen" w:cs="Sylfaen"/>
          <w:lang w:val="ka-GE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„სახელმწიფო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(N46, 2006 წლის 10 თებერვალი - „სახელმწიფო პენსიის/საპენსიო პაკეტის დანიშვნისა და გაცემის წესის“ (დანართი N1) პირველი მუხლის მე-2 პუნქტი, მე-5 მუხლის მე-2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-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მე-5 პუნქტები,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მე-8 მუხლის „ბ“ პუნქტი, მე-9 მუხლის პირველი პუნქტის „</w:t>
      </w:r>
      <w:r w:rsidR="0087161D">
        <w:rPr>
          <w:rFonts w:ascii="Sylfaen" w:hAnsi="Sylfaen" w:cs="Arial"/>
          <w:sz w:val="20"/>
          <w:szCs w:val="20"/>
          <w:lang w:val="de-AT"/>
        </w:rPr>
        <w:t>გ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“-„ვ“ ქვეპუნქტები და მე-2 </w:t>
      </w:r>
      <w:r w:rsidR="0087161D">
        <w:rPr>
          <w:rFonts w:ascii="Sylfaen" w:hAnsi="Sylfaen" w:cs="Arial"/>
          <w:sz w:val="20"/>
          <w:szCs w:val="20"/>
          <w:lang w:val="ka-GE"/>
        </w:rPr>
        <w:t>პუნქტი</w:t>
      </w:r>
      <w:r w:rsidR="0087161D">
        <w:rPr>
          <w:rFonts w:ascii="Sylfaen" w:hAnsi="Sylfaen" w:cs="Arial"/>
          <w:sz w:val="20"/>
          <w:szCs w:val="20"/>
          <w:lang w:val="de-AT"/>
        </w:rPr>
        <w:t>,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  ამავე ბრძანებით დამტკიცებული „სახელმწიფო კომპენსაციის დანიშვნისა და გაცემის წესის“ (დანართი N2) პირველი მუხლის მე-2 პუნქტი, 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მეეე–4 მუხლის „ბ“ ქვეპუნქტი,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მე-15 მუხლი,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>მე</w:t>
      </w:r>
      <w:r w:rsidR="0087161D">
        <w:rPr>
          <w:rFonts w:ascii="Sylfaen" w:hAnsi="Sylfaen" w:cs="Arial"/>
          <w:sz w:val="20"/>
          <w:szCs w:val="20"/>
          <w:lang w:val="ka-GE"/>
        </w:rPr>
        <w:t>-1</w:t>
      </w:r>
      <w:r w:rsidR="0087161D">
        <w:rPr>
          <w:rFonts w:ascii="Sylfaen" w:hAnsi="Sylfaen" w:cs="Arial"/>
          <w:sz w:val="20"/>
          <w:szCs w:val="20"/>
          <w:lang w:val="de-AT"/>
        </w:rPr>
        <w:t>8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 მუხლის პირველი პუნქტის </w:t>
      </w:r>
      <w:r w:rsidR="0087161D">
        <w:rPr>
          <w:rFonts w:ascii="Sylfaen" w:hAnsi="Sylfaen" w:cs="Arial"/>
          <w:sz w:val="20"/>
          <w:szCs w:val="20"/>
          <w:lang w:val="de-AT"/>
        </w:rPr>
        <w:t>„გ“ ქვეპუნქტი,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 მე-19 მუხლის პირველი პუნქტის „დ“,</w:t>
      </w:r>
      <w:r w:rsidR="0087161D">
        <w:rPr>
          <w:rFonts w:ascii="Sylfaen" w:hAnsi="Sylfaen" w:cs="Arial"/>
          <w:sz w:val="20"/>
          <w:szCs w:val="20"/>
          <w:lang w:val="de-AT"/>
        </w:rPr>
        <w:t xml:space="preserve"> „ვ“,</w:t>
      </w:r>
      <w:r w:rsidR="0087161D" w:rsidRPr="00670968">
        <w:rPr>
          <w:rFonts w:ascii="Sylfaen" w:hAnsi="Sylfaen" w:cs="Arial"/>
          <w:sz w:val="20"/>
          <w:szCs w:val="20"/>
          <w:lang w:val="ka-GE"/>
        </w:rPr>
        <w:t xml:space="preserve"> „ზ“ და „ი“ ქვეპუნქტები და მე-2 პუნქტი);</w:t>
      </w:r>
      <w:r w:rsidR="002E467E">
        <w:rPr>
          <w:rFonts w:ascii="Sylfaen" w:hAnsi="Sylfaen" w:cs="Arial"/>
          <w:sz w:val="20"/>
          <w:szCs w:val="20"/>
        </w:rPr>
        <w:t xml:space="preserve"> </w:t>
      </w:r>
      <w:r w:rsidRPr="00BF5AA3">
        <w:rPr>
          <w:rFonts w:ascii="Sylfaen" w:eastAsia="Calibri" w:hAnsi="Sylfaen" w:cs="Sylfaen"/>
        </w:rPr>
        <w:t>„</w:t>
      </w:r>
      <w:proofErr w:type="spellStart"/>
      <w:r w:rsidRPr="00BF5AA3">
        <w:rPr>
          <w:rFonts w:ascii="Sylfaen" w:eastAsia="Calibri" w:hAnsi="Sylfaen" w:cs="Sylfaen"/>
        </w:rPr>
        <w:t>საჯარო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სამართლის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იურიდიული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პირის</w:t>
      </w:r>
      <w:proofErr w:type="spellEnd"/>
      <w:r w:rsidRPr="00BF5AA3">
        <w:rPr>
          <w:rFonts w:ascii="Sylfaen" w:eastAsia="Calibri" w:hAnsi="Sylfaen" w:cs="Sylfaen"/>
        </w:rPr>
        <w:t xml:space="preserve"> –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მომსახურების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სააგენტოს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="002E467E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ჯანმრთელობისადასოციალურიდაცვისმინისტრის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2007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27 </w:t>
      </w:r>
      <w:proofErr w:type="spellStart"/>
      <w:r w:rsidRPr="00BF5AA3">
        <w:rPr>
          <w:rFonts w:ascii="Sylfaen" w:eastAsia="Calibri" w:hAnsi="Sylfaen" w:cs="Sylfaen"/>
        </w:rPr>
        <w:t>ივნისის</w:t>
      </w:r>
      <w:proofErr w:type="spellEnd"/>
      <w:r w:rsidRPr="00BF5AA3">
        <w:rPr>
          <w:rFonts w:ascii="Sylfaen" w:eastAsia="Calibri" w:hAnsi="Sylfaen" w:cs="Sylfaen"/>
        </w:rPr>
        <w:t xml:space="preserve"> №190/ნ </w:t>
      </w:r>
      <w:proofErr w:type="spellStart"/>
      <w:r w:rsidRPr="00BF5AA3">
        <w:rPr>
          <w:rFonts w:ascii="Sylfaen" w:eastAsia="Calibri" w:hAnsi="Sylfaen" w:cs="Sylfaen"/>
        </w:rPr>
        <w:t>ბრძანებითდამტკიცებულიდებულების</w:t>
      </w:r>
      <w:proofErr w:type="spellEnd"/>
      <w:r w:rsidRPr="00BF5AA3">
        <w:rPr>
          <w:rFonts w:ascii="Sylfaen" w:eastAsia="Calibri" w:hAnsi="Sylfaen" w:cs="Sylfaen"/>
          <w:lang w:val="ka-GE"/>
        </w:rPr>
        <w:t xml:space="preserve">მე-2 მუხლის პირველი და მე-2 პუნქტების, საფუძველზე და </w:t>
      </w:r>
      <w:r w:rsidRPr="00BF5AA3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BF5AA3">
        <w:rPr>
          <w:rFonts w:ascii="Sylfaen" w:hAnsi="Sylfaen" w:cs="Sylfaen"/>
          <w:lang w:val="ka-GE"/>
        </w:rPr>
        <w:t xml:space="preserve">___________ </w:t>
      </w:r>
      <w:r w:rsidRPr="00BF5AA3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BF5AA3">
        <w:rPr>
          <w:rFonts w:ascii="Sylfaen" w:hAnsi="Sylfaen"/>
          <w:lang w:val="ka-GE"/>
        </w:rPr>
        <w:t xml:space="preserve">გათვალისწინებით, </w:t>
      </w:r>
      <w:proofErr w:type="spellStart"/>
      <w:r w:rsidRPr="00BF5AA3">
        <w:rPr>
          <w:rFonts w:ascii="Sylfaen" w:hAnsi="Sylfaen" w:cs="Sylfaen"/>
        </w:rPr>
        <w:t>წინამდებარეხელშეკრულებით</w:t>
      </w:r>
      <w:proofErr w:type="spellEnd"/>
      <w:r w:rsidRPr="00BF5AA3">
        <w:rPr>
          <w:rFonts w:ascii="Sylfaen" w:hAnsi="Sylfaen" w:cs="Sylfaen"/>
          <w:lang w:val="ka-GE"/>
        </w:rPr>
        <w:t xml:space="preserve">(შემდგომში - ხელშეკრულება) </w:t>
      </w:r>
      <w:proofErr w:type="spellStart"/>
      <w:r w:rsidRPr="00BF5AA3">
        <w:rPr>
          <w:rFonts w:ascii="Sylfaen" w:hAnsi="Sylfaen" w:cs="Sylfaen"/>
        </w:rPr>
        <w:t>თანხმდებიანშემდეგზე</w:t>
      </w:r>
      <w:proofErr w:type="spellEnd"/>
      <w:r w:rsidRPr="00BF5AA3">
        <w:rPr>
          <w:rFonts w:ascii="Sylfaen" w:hAnsi="Sylfaen" w:cs="Arial"/>
        </w:rPr>
        <w:t>:</w:t>
      </w:r>
      <w:r w:rsidRPr="00BF5AA3">
        <w:rPr>
          <w:rFonts w:ascii="Sylfaen" w:hAnsi="Sylfaen" w:cs="Arial"/>
          <w:lang w:val="ka-GE"/>
        </w:rPr>
        <w:t>“.</w:t>
      </w:r>
    </w:p>
    <w:p w:rsidR="00065798" w:rsidRDefault="00065798" w:rsidP="00065798"/>
    <w:p w:rsidR="0095261E" w:rsidRDefault="0095261E"/>
    <w:sectPr w:rsidR="0095261E" w:rsidSect="00C0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/>
  <w:rsids>
    <w:rsidRoot w:val="00065798"/>
    <w:rsid w:val="00065798"/>
    <w:rsid w:val="002E467E"/>
    <w:rsid w:val="004B7687"/>
    <w:rsid w:val="0087161D"/>
    <w:rsid w:val="0095261E"/>
    <w:rsid w:val="00C0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lmurvanidze</cp:lastModifiedBy>
  <cp:revision>3</cp:revision>
  <dcterms:created xsi:type="dcterms:W3CDTF">2016-12-20T10:29:00Z</dcterms:created>
  <dcterms:modified xsi:type="dcterms:W3CDTF">2016-12-21T10:21:00Z</dcterms:modified>
</cp:coreProperties>
</file>