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D5" w:rsidRDefault="006226D5" w:rsidP="006226D5">
      <w:pPr>
        <w:ind w:firstLine="720"/>
        <w:jc w:val="both"/>
        <w:rPr>
          <w:rFonts w:ascii="Sylfaen" w:hAnsi="Sylfaen" w:cs="Sylfaen"/>
          <w:b/>
        </w:rPr>
      </w:pPr>
    </w:p>
    <w:p w:rsidR="006226D5" w:rsidRDefault="006226D5" w:rsidP="006226D5">
      <w:pPr>
        <w:ind w:firstLine="72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სსიპ-ვეტერანების საქმეთა სახელმწიფო სამსახურის დირექტორს</w:t>
      </w:r>
    </w:p>
    <w:p w:rsidR="006226D5" w:rsidRDefault="006226D5" w:rsidP="006226D5">
      <w:pPr>
        <w:ind w:firstLine="72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 ვლადიმერ იმნაძეს</w:t>
      </w:r>
    </w:p>
    <w:p w:rsidR="006226D5" w:rsidRDefault="006226D5" w:rsidP="006226D5">
      <w:pPr>
        <w:ind w:firstLine="72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მისამართი: თბილისი, გორგასლის ქ. N89</w:t>
      </w:r>
    </w:p>
    <w:p w:rsidR="006226D5" w:rsidRPr="006226D5" w:rsidRDefault="006226D5" w:rsidP="006226D5">
      <w:pPr>
        <w:ind w:firstLine="720"/>
        <w:jc w:val="right"/>
        <w:rPr>
          <w:rFonts w:ascii="Sylfaen" w:hAnsi="Sylfaen" w:cs="Sylfaen"/>
          <w:lang w:val="ka-GE"/>
        </w:rPr>
      </w:pPr>
    </w:p>
    <w:p w:rsidR="006226D5" w:rsidRDefault="006226D5" w:rsidP="006226D5">
      <w:pPr>
        <w:ind w:firstLine="720"/>
        <w:jc w:val="both"/>
        <w:rPr>
          <w:rFonts w:ascii="Sylfaen" w:hAnsi="Sylfaen" w:cs="Sylfaen"/>
          <w:lang w:val="ka-GE"/>
        </w:rPr>
      </w:pPr>
      <w:r w:rsidRPr="006226D5">
        <w:rPr>
          <w:rFonts w:ascii="Sylfaen" w:hAnsi="Sylfaen" w:cs="Sylfaen"/>
          <w:lang w:val="ka-GE"/>
        </w:rPr>
        <w:t>ბატონო ვლადიმერ,</w:t>
      </w:r>
    </w:p>
    <w:p w:rsidR="006226D5" w:rsidRPr="006226D5" w:rsidRDefault="006226D5" w:rsidP="006226D5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თქვენი 2017 წლის  11 იანვრის N25/02-02-22/04/02 (N3859, 13.01.2017 წ.) წერილის პასუხად, სსიპ-სოციალური მომსახურების სააგენტო, კომპეტენციის ფარგლებში, გაცნობებთ:</w:t>
      </w:r>
    </w:p>
    <w:p w:rsidR="006226D5" w:rsidRDefault="006226D5" w:rsidP="006226D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კონსტიტუციის</w:t>
      </w:r>
      <w:r>
        <w:rPr>
          <w:b/>
          <w:lang w:val="ka-GE"/>
        </w:rPr>
        <w:t xml:space="preserve"> 41-</w:t>
      </w:r>
      <w:r>
        <w:rPr>
          <w:rFonts w:ascii="Sylfaen" w:hAnsi="Sylfaen" w:cs="Sylfaen"/>
          <w:b/>
          <w:lang w:val="ka-GE"/>
        </w:rPr>
        <w:t>ე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მუხლის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მე</w:t>
      </w:r>
      <w:r>
        <w:rPr>
          <w:b/>
          <w:lang w:val="ka-GE"/>
        </w:rPr>
        <w:t xml:space="preserve">-2 </w:t>
      </w:r>
      <w:r>
        <w:rPr>
          <w:rFonts w:ascii="Sylfaen" w:hAnsi="Sylfaen" w:cs="Sylfaen"/>
          <w:b/>
          <w:lang w:val="ka-GE"/>
        </w:rPr>
        <w:t>პუნქტის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თანახმად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ოფიციალურ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ჩანაწერებში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ადამიანის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ჯანმრთელობასთან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ფინანსებთან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კერძო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საკითხებთან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არავისთვის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თვით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თანხმობის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გარეშე</w:t>
      </w:r>
      <w:r>
        <w:rPr>
          <w:lang w:val="ka-GE"/>
        </w:rPr>
        <w:t xml:space="preserve">. </w:t>
      </w:r>
    </w:p>
    <w:p w:rsidR="006226D5" w:rsidRDefault="006226D5" w:rsidP="006226D5">
      <w:pPr>
        <w:ind w:firstLine="720"/>
        <w:jc w:val="both"/>
        <w:rPr>
          <w:rFonts w:ascii="Sylfaen" w:hAnsi="Sylfaen"/>
          <w:bCs/>
          <w:color w:val="000000"/>
          <w:lang w:val="ka-GE"/>
        </w:rPr>
      </w:pPr>
      <w:r>
        <w:rPr>
          <w:b/>
          <w:bCs/>
          <w:color w:val="000000"/>
        </w:rPr>
        <w:t>„</w:t>
      </w:r>
      <w:proofErr w:type="spellStart"/>
      <w:r>
        <w:rPr>
          <w:rFonts w:ascii="Sylfaen" w:hAnsi="Sylfaen"/>
          <w:b/>
          <w:bCs/>
          <w:color w:val="000000"/>
        </w:rPr>
        <w:t>პერსონალურ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მონაცემთა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დაცვის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შესახებ</w:t>
      </w:r>
      <w:proofErr w:type="spellEnd"/>
      <w:r>
        <w:rPr>
          <w:b/>
          <w:bCs/>
          <w:color w:val="000000"/>
        </w:rPr>
        <w:t>“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საქართველოს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კანონის</w:t>
      </w:r>
      <w:proofErr w:type="spellEnd"/>
      <w:r>
        <w:rPr>
          <w:rStyle w:val="apple-converted-space"/>
          <w:b/>
          <w:bCs/>
          <w:color w:val="000000"/>
        </w:rPr>
        <w:t> </w:t>
      </w:r>
      <w:proofErr w:type="spellStart"/>
      <w:r>
        <w:rPr>
          <w:rFonts w:ascii="Sylfaen" w:hAnsi="Sylfaen"/>
          <w:b/>
          <w:bCs/>
          <w:color w:val="000000"/>
        </w:rPr>
        <w:t>მე</w:t>
      </w:r>
      <w:proofErr w:type="spellEnd"/>
      <w:r>
        <w:rPr>
          <w:b/>
          <w:bCs/>
          <w:color w:val="000000"/>
        </w:rPr>
        <w:t>-</w:t>
      </w:r>
      <w:r>
        <w:rPr>
          <w:rFonts w:ascii="Sylfaen" w:hAnsi="Sylfaen"/>
          <w:b/>
          <w:bCs/>
          <w:color w:val="000000"/>
          <w:lang w:val="ka-GE"/>
        </w:rPr>
        <w:t xml:space="preserve">2 მუხლის „ა“ ქვეპუნქტის თანახმად, </w:t>
      </w:r>
      <w:r>
        <w:rPr>
          <w:rFonts w:ascii="Sylfaen" w:hAnsi="Sylfaen"/>
          <w:bCs/>
          <w:color w:val="000000"/>
          <w:lang w:val="ka-GE"/>
        </w:rPr>
        <w:t>ნებისმიერი ინფორმაცია (სახელი, გვარი, პირადი ნომერი, საცხოვრებელი ადგილი), რომელიც უკავშირდება იდენტიფიცირებულ ან იდენტიფიცირებად ფიზიკურ პირს, განეკუთვნება</w:t>
      </w:r>
      <w:r>
        <w:rPr>
          <w:rFonts w:ascii="Sylfaen" w:hAnsi="Sylfaen"/>
          <w:b/>
          <w:bCs/>
          <w:color w:val="000000"/>
          <w:lang w:val="ka-GE"/>
        </w:rPr>
        <w:t xml:space="preserve">  </w:t>
      </w:r>
      <w:r>
        <w:rPr>
          <w:rFonts w:ascii="Sylfaen" w:hAnsi="Sylfaen"/>
          <w:bCs/>
          <w:color w:val="000000"/>
          <w:lang w:val="ka-GE"/>
        </w:rPr>
        <w:t>პერსონალურ მონაცემებს და მისი მესამე პირისათვის გადაცემა შესაძლებელია მხოლოდ ამავე კანონის მე-5 მუხლით დადგენილი საფუძვლების არსებობისას. ამ საფუძვლების გარეშე, მესამე პირისათვის პერსონალური ინფორმაციის გამჟღავნება ითვალისწინებს მონაცემთა დამმუშავებლის პასუხისმგებლობას.</w:t>
      </w:r>
    </w:p>
    <w:p w:rsidR="006226D5" w:rsidRDefault="006226D5" w:rsidP="006226D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„პერსონალურ მონაცემთა დაცვის შესახებ“ საქართველოს კანონის მე-4 მუხლით განსაზღვრული პრინციპების თანახმად</w:t>
      </w:r>
      <w:r>
        <w:rPr>
          <w:rFonts w:ascii="Sylfaen" w:hAnsi="Sylfaen"/>
          <w:lang w:val="ka-GE"/>
        </w:rPr>
        <w:t>, მონაცემები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დამუშავდეს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მხოლოდ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კონკრეტული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მკაფიოდ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განსაზღვრული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კანონიერი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მიზნებისათვის და იმ მოცულობით, რაც აუცილებელია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 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მიზნის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მისაღწევად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მონაცემები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იყოს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იმ მიზნის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ადეკვატური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პროპორციული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მისაღწევადაც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მუშავდება.</w:t>
      </w:r>
    </w:p>
    <w:p w:rsidR="006226D5" w:rsidRDefault="006226D5" w:rsidP="006226D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ზემოაღნიშნულიდან გამომდინარე, </w:t>
      </w:r>
      <w:r>
        <w:rPr>
          <w:rFonts w:ascii="Sylfaen" w:hAnsi="Sylfaen"/>
          <w:lang w:val="ka-GE"/>
        </w:rPr>
        <w:t xml:space="preserve">ამ ეტაპზე სსიპ-სოციალური მომსახურების სააგენტოს, თქვენი მოთხოვნის დაკმაყოფილების სამართლებრივი საფუძველი არ გააჩნია. </w:t>
      </w:r>
      <w:bookmarkStart w:id="0" w:name="_GoBack"/>
      <w:r>
        <w:rPr>
          <w:rFonts w:ascii="Sylfaen" w:hAnsi="Sylfaen"/>
          <w:lang w:val="ka-GE"/>
        </w:rPr>
        <w:t xml:space="preserve">აქვე გაცნობებთ, რომ </w:t>
      </w:r>
      <w:r>
        <w:rPr>
          <w:rFonts w:ascii="Sylfaen" w:hAnsi="Sylfaen"/>
          <w:lang w:val="ka-GE"/>
        </w:rPr>
        <w:t>სააგენტო გამოთქვამს მზადყოფნას, მოგაწოდოთ მოთხოვნილი ინფორმაცია (მონაცემები), თქვენ მიერ სამართლებრივი საფუძვლების დაზუსტების შემდგომ, მიზნის ადეკვატური მოცულობით.</w:t>
      </w:r>
      <w:bookmarkEnd w:id="0"/>
    </w:p>
    <w:p w:rsidR="006226D5" w:rsidRDefault="006226D5" w:rsidP="006226D5">
      <w:pPr>
        <w:ind w:firstLine="720"/>
        <w:jc w:val="both"/>
        <w:rPr>
          <w:rFonts w:ascii="Sylfaen" w:hAnsi="Sylfaen"/>
          <w:lang w:val="ka-GE"/>
        </w:rPr>
      </w:pPr>
    </w:p>
    <w:p w:rsidR="006226D5" w:rsidRDefault="006226D5" w:rsidP="006226D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9D0C21" w:rsidRDefault="009D0C21"/>
    <w:sectPr w:rsidR="009D0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D5"/>
    <w:rsid w:val="0060274C"/>
    <w:rsid w:val="006226D5"/>
    <w:rsid w:val="009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2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dcterms:created xsi:type="dcterms:W3CDTF">2017-01-18T07:51:00Z</dcterms:created>
  <dcterms:modified xsi:type="dcterms:W3CDTF">2017-01-18T08:01:00Z</dcterms:modified>
</cp:coreProperties>
</file>