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FE" w:rsidRPr="001F4D10" w:rsidRDefault="00660588" w:rsidP="001F4D10">
      <w:pPr>
        <w:spacing w:before="240"/>
        <w:jc w:val="right"/>
        <w:rPr>
          <w:rFonts w:ascii="Sylfaen" w:hAnsi="Sylfaen" w:cs="Sylfaen"/>
          <w:color w:val="000000"/>
          <w:sz w:val="20"/>
          <w:szCs w:val="20"/>
        </w:rPr>
      </w:pPr>
      <w:proofErr w:type="spellStart"/>
      <w:proofErr w:type="gramStart"/>
      <w:r w:rsidRPr="001F4D10">
        <w:rPr>
          <w:rFonts w:ascii="Sylfaen" w:hAnsi="Sylfaen" w:cs="Sylfaen"/>
          <w:color w:val="000000"/>
          <w:sz w:val="20"/>
          <w:szCs w:val="20"/>
        </w:rPr>
        <w:t>სსიპ</w:t>
      </w:r>
      <w:r w:rsidRPr="001F4D10">
        <w:rPr>
          <w:color w:val="000000"/>
          <w:sz w:val="20"/>
          <w:szCs w:val="20"/>
        </w:rPr>
        <w:t>-</w:t>
      </w:r>
      <w:r w:rsidRPr="001F4D10">
        <w:rPr>
          <w:rFonts w:ascii="Sylfaen" w:hAnsi="Sylfaen" w:cs="Sylfaen"/>
          <w:color w:val="000000"/>
          <w:sz w:val="20"/>
          <w:szCs w:val="20"/>
        </w:rPr>
        <w:t>სოციალური</w:t>
      </w:r>
      <w:proofErr w:type="spellEnd"/>
      <w:proofErr w:type="gramEnd"/>
      <w:r w:rsidRPr="001F4D10">
        <w:rPr>
          <w:color w:val="000000"/>
          <w:sz w:val="20"/>
          <w:szCs w:val="20"/>
        </w:rPr>
        <w:t xml:space="preserve"> </w:t>
      </w:r>
      <w:proofErr w:type="spellStart"/>
      <w:r w:rsidRPr="001F4D10">
        <w:rPr>
          <w:rFonts w:ascii="Sylfaen" w:hAnsi="Sylfaen" w:cs="Sylfaen"/>
          <w:color w:val="000000"/>
          <w:sz w:val="20"/>
          <w:szCs w:val="20"/>
        </w:rPr>
        <w:t>მომსახურების</w:t>
      </w:r>
      <w:proofErr w:type="spellEnd"/>
      <w:r w:rsidRPr="001F4D10">
        <w:rPr>
          <w:color w:val="000000"/>
          <w:sz w:val="20"/>
          <w:szCs w:val="20"/>
        </w:rPr>
        <w:t xml:space="preserve"> </w:t>
      </w:r>
      <w:proofErr w:type="spellStart"/>
      <w:r w:rsidRPr="001F4D10">
        <w:rPr>
          <w:rFonts w:ascii="Sylfaen" w:hAnsi="Sylfaen" w:cs="Sylfaen"/>
          <w:color w:val="000000"/>
          <w:sz w:val="20"/>
          <w:szCs w:val="20"/>
        </w:rPr>
        <w:t>სააგენტოს</w:t>
      </w:r>
      <w:proofErr w:type="spellEnd"/>
      <w:r w:rsidRPr="001F4D10">
        <w:rPr>
          <w:color w:val="000000"/>
          <w:sz w:val="20"/>
          <w:szCs w:val="20"/>
        </w:rPr>
        <w:t xml:space="preserve"> </w:t>
      </w:r>
      <w:proofErr w:type="spellStart"/>
      <w:r w:rsidRPr="001F4D10">
        <w:rPr>
          <w:rFonts w:ascii="Sylfaen" w:hAnsi="Sylfaen" w:cs="Sylfaen"/>
          <w:color w:val="000000"/>
          <w:sz w:val="20"/>
          <w:szCs w:val="20"/>
        </w:rPr>
        <w:t>დირექტორს</w:t>
      </w:r>
      <w:proofErr w:type="spellEnd"/>
      <w:r w:rsidRPr="001F4D10">
        <w:rPr>
          <w:color w:val="000000"/>
          <w:sz w:val="20"/>
          <w:szCs w:val="20"/>
        </w:rPr>
        <w:br/>
      </w:r>
      <w:proofErr w:type="spellStart"/>
      <w:r w:rsidRPr="001F4D10">
        <w:rPr>
          <w:rFonts w:ascii="Sylfaen" w:hAnsi="Sylfaen" w:cs="Sylfaen"/>
          <w:color w:val="000000"/>
          <w:sz w:val="20"/>
          <w:szCs w:val="20"/>
        </w:rPr>
        <w:t>ბატონ</w:t>
      </w:r>
      <w:proofErr w:type="spellEnd"/>
      <w:r w:rsidRPr="001F4D10">
        <w:rPr>
          <w:color w:val="000000"/>
          <w:sz w:val="20"/>
          <w:szCs w:val="20"/>
        </w:rPr>
        <w:t xml:space="preserve"> </w:t>
      </w:r>
      <w:proofErr w:type="spellStart"/>
      <w:r w:rsidRPr="001F4D10">
        <w:rPr>
          <w:rFonts w:ascii="Sylfaen" w:hAnsi="Sylfaen" w:cs="Sylfaen"/>
          <w:color w:val="000000"/>
          <w:sz w:val="20"/>
          <w:szCs w:val="20"/>
        </w:rPr>
        <w:t>ზაზა</w:t>
      </w:r>
      <w:proofErr w:type="spellEnd"/>
      <w:r w:rsidRPr="001F4D10">
        <w:rPr>
          <w:color w:val="000000"/>
          <w:sz w:val="20"/>
          <w:szCs w:val="20"/>
        </w:rPr>
        <w:t xml:space="preserve"> </w:t>
      </w:r>
      <w:proofErr w:type="spellStart"/>
      <w:r w:rsidRPr="001F4D10">
        <w:rPr>
          <w:rFonts w:ascii="Sylfaen" w:hAnsi="Sylfaen" w:cs="Sylfaen"/>
          <w:color w:val="000000"/>
          <w:sz w:val="20"/>
          <w:szCs w:val="20"/>
        </w:rPr>
        <w:t>სოფრომაძეს</w:t>
      </w:r>
      <w:proofErr w:type="spellEnd"/>
    </w:p>
    <w:p w:rsidR="00673A95" w:rsidRDefault="00673A95" w:rsidP="00673A95">
      <w:pPr>
        <w:spacing w:line="240" w:lineRule="auto"/>
        <w:jc w:val="right"/>
        <w:rPr>
          <w:rFonts w:ascii="Sylfaen" w:hAnsi="Sylfaen" w:cs="Sylfaen"/>
          <w:color w:val="000000"/>
          <w:sz w:val="20"/>
          <w:szCs w:val="20"/>
          <w:lang w:val="ka-GE"/>
        </w:rPr>
      </w:pPr>
    </w:p>
    <w:p w:rsidR="00660588" w:rsidRDefault="00673A95" w:rsidP="00673A95">
      <w:pPr>
        <w:spacing w:line="240" w:lineRule="auto"/>
        <w:jc w:val="right"/>
        <w:rPr>
          <w:rFonts w:ascii="Sylfaen" w:hAnsi="Sylfaen" w:cs="Sylfaen"/>
          <w:color w:val="000000"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z w:val="20"/>
          <w:szCs w:val="20"/>
          <w:lang w:val="ka-GE"/>
        </w:rPr>
        <w:t>ინფორმაციული ტექნოლოგიების დეპარტამენტის უფროსის</w:t>
      </w:r>
    </w:p>
    <w:p w:rsidR="00673A95" w:rsidRPr="00673A95" w:rsidRDefault="00673A95" w:rsidP="00673A95">
      <w:pPr>
        <w:spacing w:line="240" w:lineRule="auto"/>
        <w:jc w:val="right"/>
        <w:rPr>
          <w:rFonts w:ascii="Sylfaen" w:hAnsi="Sylfaen" w:cs="Sylfaen"/>
          <w:color w:val="000000"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z w:val="20"/>
          <w:szCs w:val="20"/>
          <w:lang w:val="ka-GE"/>
        </w:rPr>
        <w:t>ბატონი</w:t>
      </w:r>
      <w:bookmarkStart w:id="0" w:name="_GoBack"/>
      <w:bookmarkEnd w:id="0"/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ირაკლი ტაბატაძის</w:t>
      </w:r>
    </w:p>
    <w:p w:rsidR="00660588" w:rsidRPr="001F4D10" w:rsidRDefault="00660588" w:rsidP="001F4D10">
      <w:pPr>
        <w:spacing w:before="240"/>
        <w:ind w:firstLine="567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1F4D10">
        <w:rPr>
          <w:rFonts w:ascii="Sylfaen" w:hAnsi="Sylfaen" w:cs="Sylfaen"/>
          <w:color w:val="000000"/>
          <w:sz w:val="20"/>
          <w:szCs w:val="20"/>
          <w:lang w:val="ka-GE"/>
        </w:rPr>
        <w:t>ბატონო ზაზა,</w:t>
      </w:r>
    </w:p>
    <w:p w:rsidR="007D6C16" w:rsidRPr="001F4D10" w:rsidRDefault="00660588" w:rsidP="001F4D10">
      <w:pPr>
        <w:spacing w:before="240"/>
        <w:ind w:firstLine="567"/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1F4D10">
        <w:rPr>
          <w:rFonts w:ascii="Sylfaen" w:hAnsi="Sylfaen"/>
          <w:sz w:val="20"/>
          <w:szCs w:val="20"/>
          <w:lang w:val="ka-GE"/>
        </w:rPr>
        <w:t xml:space="preserve">მოგახსენებთ, რომ მიმდინარე წლის 6 და 7 მარტს, მდგრადი განვითარების მიზნების დოკუმენტის გადახედვის მიზნით, </w:t>
      </w:r>
      <w:r w:rsidR="001F4D10" w:rsidRPr="001F4D10">
        <w:rPr>
          <w:rFonts w:ascii="Sylfaen" w:hAnsi="Sylfaen"/>
          <w:sz w:val="20"/>
          <w:szCs w:val="20"/>
          <w:lang w:val="ka-GE"/>
        </w:rPr>
        <w:t xml:space="preserve">ქ. ბორჯომში  </w:t>
      </w:r>
      <w:r w:rsidRPr="001F4D10">
        <w:rPr>
          <w:rFonts w:ascii="Sylfaen" w:hAnsi="Sylfaen"/>
          <w:sz w:val="20"/>
          <w:szCs w:val="20"/>
          <w:lang w:val="ka-GE"/>
        </w:rPr>
        <w:t>გაეროს განვითარების პროგრამების მხარდაჭერით, საქართველოს მთავრობის ადმინისტრაციისა და ინფორმაციის თავისუფლების განვითარების ინსტიტუტის (</w:t>
      </w:r>
      <w:r w:rsidRPr="001F4D10">
        <w:rPr>
          <w:rFonts w:ascii="Sylfaen" w:hAnsi="Sylfaen"/>
          <w:sz w:val="20"/>
          <w:szCs w:val="20"/>
        </w:rPr>
        <w:t>IDFI)</w:t>
      </w:r>
      <w:r w:rsidRPr="001F4D10">
        <w:rPr>
          <w:rFonts w:ascii="Sylfaen" w:hAnsi="Sylfaen"/>
          <w:sz w:val="20"/>
          <w:szCs w:val="20"/>
          <w:lang w:val="ka-GE"/>
        </w:rPr>
        <w:t xml:space="preserve"> ორგანიზებით, </w:t>
      </w:r>
      <w:r w:rsidR="001F4D10" w:rsidRPr="001F4D10">
        <w:rPr>
          <w:rFonts w:ascii="Sylfaen" w:hAnsi="Sylfaen"/>
          <w:sz w:val="20"/>
          <w:szCs w:val="20"/>
          <w:lang w:val="ka-GE"/>
        </w:rPr>
        <w:t>იგეგმება</w:t>
      </w:r>
      <w:r w:rsidRPr="001F4D10">
        <w:rPr>
          <w:rFonts w:ascii="Sylfaen" w:hAnsi="Sylfaen"/>
          <w:sz w:val="20"/>
          <w:szCs w:val="20"/>
          <w:lang w:val="ka-GE"/>
        </w:rPr>
        <w:t xml:space="preserve"> პროცესში ჩართულ უწყებებს შორის სამუშაო შეხვედრა.</w:t>
      </w:r>
      <w:r w:rsidR="007D6C16" w:rsidRPr="001F4D10">
        <w:rPr>
          <w:rFonts w:ascii="Sylfaen" w:hAnsi="Sylfaen"/>
          <w:sz w:val="20"/>
          <w:szCs w:val="20"/>
          <w:lang w:val="ka-GE"/>
        </w:rPr>
        <w:t xml:space="preserve"> მნიშვნელოვანია იმ უწყების წარმომადგენლების დასწრება რომლებიც აქტიურად მუშაობდნენ და აგრძელებენ მუშაობას </w:t>
      </w:r>
      <w:proofErr w:type="spellStart"/>
      <w:r w:rsidR="007D6C16" w:rsidRPr="001F4D10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გაეროს</w:t>
      </w:r>
      <w:proofErr w:type="spellEnd"/>
      <w:r w:rsidR="007D6C16" w:rsidRPr="001F4D1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7D6C16" w:rsidRPr="001F4D10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მდგრადი</w:t>
      </w:r>
      <w:proofErr w:type="spellEnd"/>
      <w:r w:rsidR="007D6C16" w:rsidRPr="001F4D1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8027C2" w:rsidRPr="001F4D1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განვითარების მიზნებზე, ამოცანებსა და ინდიკატორებზე.</w:t>
      </w:r>
    </w:p>
    <w:p w:rsidR="008027C2" w:rsidRPr="001F4D10" w:rsidRDefault="008027C2" w:rsidP="001F4D10">
      <w:pPr>
        <w:spacing w:before="240"/>
        <w:ind w:firstLine="567"/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1F4D1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სააგენტოს მხრიდან, სამუშაო შეხვედრას დაესწრება, ინფორმაციული ტექნოლოგიების დეპარტამენტის უფროსის მოადგილე - დიმიტრი ჩხეიძე. </w:t>
      </w:r>
    </w:p>
    <w:p w:rsidR="008027C2" w:rsidRPr="001F4D10" w:rsidRDefault="008027C2" w:rsidP="001F4D10">
      <w:pPr>
        <w:spacing w:before="240"/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proofErr w:type="gramStart"/>
      <w:r w:rsidRPr="001F4D10">
        <w:rPr>
          <w:rFonts w:ascii="Sylfaen" w:hAnsi="Sylfaen"/>
          <w:color w:val="000000"/>
          <w:sz w:val="20"/>
          <w:szCs w:val="20"/>
        </w:rPr>
        <w:t>გთხოვთ</w:t>
      </w:r>
      <w:proofErr w:type="spellEnd"/>
      <w:proofErr w:type="gramEnd"/>
      <w:r w:rsidRPr="001F4D10"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 w:rsidRPr="001F4D10">
        <w:rPr>
          <w:rFonts w:ascii="Sylfaen" w:hAnsi="Sylfaen"/>
          <w:color w:val="000000"/>
          <w:sz w:val="20"/>
          <w:szCs w:val="20"/>
        </w:rPr>
        <w:t>დაავალოთ</w:t>
      </w:r>
      <w:proofErr w:type="spellEnd"/>
      <w:r w:rsidRPr="001F4D10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1F4D10">
        <w:rPr>
          <w:rFonts w:ascii="Sylfaen" w:hAnsi="Sylfaen"/>
          <w:color w:val="000000"/>
          <w:sz w:val="20"/>
          <w:szCs w:val="20"/>
        </w:rPr>
        <w:t>შესაბამის</w:t>
      </w:r>
      <w:proofErr w:type="spellEnd"/>
      <w:r w:rsidRPr="001F4D10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1F4D10">
        <w:rPr>
          <w:rFonts w:ascii="Sylfaen" w:hAnsi="Sylfaen"/>
          <w:color w:val="000000"/>
          <w:sz w:val="20"/>
          <w:szCs w:val="20"/>
        </w:rPr>
        <w:t>სამსახურს</w:t>
      </w:r>
      <w:proofErr w:type="spellEnd"/>
      <w:r w:rsidRPr="001F4D10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1F4D10">
        <w:rPr>
          <w:rFonts w:ascii="Sylfaen" w:hAnsi="Sylfaen"/>
          <w:color w:val="000000"/>
          <w:sz w:val="20"/>
          <w:szCs w:val="20"/>
        </w:rPr>
        <w:t>მივლინების</w:t>
      </w:r>
      <w:proofErr w:type="spellEnd"/>
      <w:r w:rsidRPr="001F4D10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1F4D10">
        <w:rPr>
          <w:rFonts w:ascii="Sylfaen" w:hAnsi="Sylfaen"/>
          <w:color w:val="000000"/>
          <w:sz w:val="20"/>
          <w:szCs w:val="20"/>
        </w:rPr>
        <w:t>ბრძანების</w:t>
      </w:r>
      <w:proofErr w:type="spellEnd"/>
      <w:r w:rsidRPr="001F4D10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1F4D10">
        <w:rPr>
          <w:rFonts w:ascii="Sylfaen" w:hAnsi="Sylfaen"/>
          <w:color w:val="000000"/>
          <w:sz w:val="20"/>
          <w:szCs w:val="20"/>
        </w:rPr>
        <w:t>გაფორმება</w:t>
      </w:r>
      <w:proofErr w:type="spellEnd"/>
      <w:r w:rsidRPr="001F4D10"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 w:rsidRPr="001F4D10">
        <w:rPr>
          <w:rFonts w:ascii="Sylfaen" w:hAnsi="Sylfaen"/>
          <w:color w:val="000000"/>
          <w:sz w:val="20"/>
          <w:szCs w:val="20"/>
        </w:rPr>
        <w:t>რომლის</w:t>
      </w:r>
      <w:proofErr w:type="spellEnd"/>
      <w:r w:rsidRPr="001F4D10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1F4D10">
        <w:rPr>
          <w:rFonts w:ascii="Sylfaen" w:hAnsi="Sylfaen"/>
          <w:color w:val="000000"/>
          <w:sz w:val="20"/>
          <w:szCs w:val="20"/>
        </w:rPr>
        <w:t>საფუძველზე</w:t>
      </w:r>
      <w:proofErr w:type="spellEnd"/>
      <w:r w:rsidRPr="001F4D10"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 w:rsidRPr="001F4D10">
        <w:rPr>
          <w:rFonts w:ascii="Sylfaen" w:hAnsi="Sylfaen"/>
          <w:color w:val="000000"/>
          <w:sz w:val="20"/>
          <w:szCs w:val="20"/>
        </w:rPr>
        <w:t>ასევე</w:t>
      </w:r>
      <w:proofErr w:type="spellEnd"/>
      <w:r w:rsidRPr="001F4D10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1F4D10">
        <w:rPr>
          <w:rFonts w:ascii="Sylfaen" w:hAnsi="Sylfaen"/>
          <w:color w:val="000000"/>
          <w:sz w:val="20"/>
          <w:szCs w:val="20"/>
        </w:rPr>
        <w:t>განისაზღვრება</w:t>
      </w:r>
      <w:proofErr w:type="spellEnd"/>
      <w:r w:rsidRPr="001F4D10"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 w:rsidRPr="001F4D10">
        <w:rPr>
          <w:rFonts w:ascii="Sylfaen" w:hAnsi="Sylfaen"/>
          <w:color w:val="000000"/>
          <w:sz w:val="20"/>
          <w:szCs w:val="20"/>
        </w:rPr>
        <w:t>რომ</w:t>
      </w:r>
      <w:proofErr w:type="spellEnd"/>
      <w:r w:rsidRPr="001F4D10">
        <w:rPr>
          <w:rFonts w:ascii="Sylfaen" w:hAnsi="Sylfaen"/>
          <w:color w:val="000000"/>
          <w:sz w:val="20"/>
          <w:szCs w:val="20"/>
        </w:rPr>
        <w:t xml:space="preserve">  </w:t>
      </w:r>
      <w:proofErr w:type="spellStart"/>
      <w:r w:rsidRPr="001F4D10">
        <w:rPr>
          <w:rFonts w:ascii="Sylfaen" w:hAnsi="Sylfaen"/>
          <w:color w:val="000000"/>
          <w:sz w:val="20"/>
          <w:szCs w:val="20"/>
        </w:rPr>
        <w:t>მივლინების</w:t>
      </w:r>
      <w:proofErr w:type="spellEnd"/>
      <w:r w:rsidRPr="001F4D10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1F4D10">
        <w:rPr>
          <w:rFonts w:ascii="Sylfaen" w:hAnsi="Sylfaen"/>
          <w:color w:val="000000"/>
          <w:sz w:val="20"/>
          <w:szCs w:val="20"/>
        </w:rPr>
        <w:t>პერიოდში</w:t>
      </w:r>
      <w:proofErr w:type="spellEnd"/>
      <w:r w:rsidRPr="001F4D10"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 w:rsidRPr="001F4D10">
        <w:rPr>
          <w:rFonts w:ascii="Sylfaen" w:hAnsi="Sylfaen"/>
          <w:color w:val="000000"/>
          <w:sz w:val="20"/>
          <w:szCs w:val="20"/>
        </w:rPr>
        <w:t>დეპარტამენტის</w:t>
      </w:r>
      <w:proofErr w:type="spellEnd"/>
      <w:r w:rsidRPr="001F4D10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1F4D10">
        <w:rPr>
          <w:rFonts w:ascii="Sylfaen" w:hAnsi="Sylfaen"/>
          <w:color w:val="000000"/>
          <w:sz w:val="20"/>
          <w:szCs w:val="20"/>
        </w:rPr>
        <w:t>უფროსის</w:t>
      </w:r>
      <w:proofErr w:type="spellEnd"/>
      <w:r w:rsidRPr="001F4D10">
        <w:rPr>
          <w:rFonts w:ascii="Sylfaen" w:hAnsi="Sylfaen"/>
          <w:color w:val="000000"/>
          <w:sz w:val="20"/>
          <w:szCs w:val="20"/>
        </w:rPr>
        <w:t xml:space="preserve"> </w:t>
      </w:r>
      <w:r w:rsidRPr="001F4D10">
        <w:rPr>
          <w:rFonts w:ascii="Sylfaen" w:hAnsi="Sylfaen"/>
          <w:color w:val="000000"/>
          <w:sz w:val="20"/>
          <w:szCs w:val="20"/>
          <w:lang w:val="ka-GE"/>
        </w:rPr>
        <w:t xml:space="preserve">მოადგილის </w:t>
      </w:r>
      <w:proofErr w:type="spellStart"/>
      <w:r w:rsidRPr="001F4D10">
        <w:rPr>
          <w:rFonts w:ascii="Sylfaen" w:hAnsi="Sylfaen"/>
          <w:color w:val="000000"/>
          <w:sz w:val="20"/>
          <w:szCs w:val="20"/>
        </w:rPr>
        <w:t>მოვალეობ</w:t>
      </w:r>
      <w:proofErr w:type="spellEnd"/>
      <w:r w:rsidRPr="001F4D10">
        <w:rPr>
          <w:rFonts w:ascii="Sylfaen" w:hAnsi="Sylfaen"/>
          <w:color w:val="000000"/>
          <w:sz w:val="20"/>
          <w:szCs w:val="20"/>
          <w:lang w:val="ka-GE"/>
        </w:rPr>
        <w:t>ა</w:t>
      </w:r>
      <w:r w:rsidRPr="001F4D10">
        <w:rPr>
          <w:rFonts w:ascii="Sylfaen" w:hAnsi="Sylfaen"/>
          <w:color w:val="000000"/>
          <w:sz w:val="20"/>
          <w:szCs w:val="20"/>
        </w:rPr>
        <w:t xml:space="preserve">ს </w:t>
      </w:r>
      <w:proofErr w:type="spellStart"/>
      <w:r w:rsidRPr="001F4D10">
        <w:rPr>
          <w:rFonts w:ascii="Sylfaen" w:hAnsi="Sylfaen"/>
          <w:color w:val="000000"/>
          <w:sz w:val="20"/>
          <w:szCs w:val="20"/>
        </w:rPr>
        <w:t>შე</w:t>
      </w:r>
      <w:proofErr w:type="spellEnd"/>
      <w:r w:rsidRPr="001F4D10">
        <w:rPr>
          <w:rFonts w:ascii="Sylfaen" w:hAnsi="Sylfaen"/>
          <w:color w:val="000000"/>
          <w:sz w:val="20"/>
          <w:szCs w:val="20"/>
          <w:lang w:val="ka-GE"/>
        </w:rPr>
        <w:t xml:space="preserve">ასრულებს ამავე დეპარტამენტის სტატისტიკისა და ანალიზის სამმართველოს უფროსი - სარგის </w:t>
      </w:r>
      <w:proofErr w:type="spellStart"/>
      <w:r w:rsidRPr="001F4D10">
        <w:rPr>
          <w:rFonts w:ascii="Sylfaen" w:hAnsi="Sylfaen" w:cs="Sylfaen"/>
          <w:sz w:val="20"/>
          <w:szCs w:val="20"/>
        </w:rPr>
        <w:t>ციხელიშვილი</w:t>
      </w:r>
      <w:proofErr w:type="spellEnd"/>
      <w:r w:rsidRPr="001F4D10">
        <w:rPr>
          <w:rFonts w:ascii="Sylfaen" w:hAnsi="Sylfaen" w:cs="Sylfaen"/>
          <w:sz w:val="20"/>
          <w:szCs w:val="20"/>
          <w:lang w:val="ka-GE"/>
        </w:rPr>
        <w:t>.</w:t>
      </w:r>
    </w:p>
    <w:p w:rsidR="008027C2" w:rsidRPr="001F4D10" w:rsidRDefault="008027C2" w:rsidP="001F4D10">
      <w:pPr>
        <w:spacing w:before="240"/>
        <w:ind w:firstLine="567"/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proofErr w:type="spellStart"/>
      <w:proofErr w:type="gramStart"/>
      <w:r w:rsidRPr="001F4D10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სასტუმროს</w:t>
      </w:r>
      <w:proofErr w:type="spellEnd"/>
      <w:proofErr w:type="gramEnd"/>
      <w:r w:rsidRPr="001F4D1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და ტრანსპორტირების ხარჯებს ანაზღაურებს სამუშაო შეხვედრის ორგანიზატორი მხარე.</w:t>
      </w:r>
    </w:p>
    <w:p w:rsidR="001F4D10" w:rsidRPr="001F4D10" w:rsidRDefault="001F4D10" w:rsidP="001F4D10">
      <w:pPr>
        <w:spacing w:before="240"/>
        <w:ind w:firstLine="567"/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</w:p>
    <w:p w:rsidR="001F4D10" w:rsidRPr="001F4D10" w:rsidRDefault="001F4D10" w:rsidP="001F4D10">
      <w:pPr>
        <w:spacing w:before="240"/>
        <w:ind w:firstLine="567"/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1F4D1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პატივისცემით</w:t>
      </w:r>
    </w:p>
    <w:p w:rsidR="008027C2" w:rsidRPr="001F4D10" w:rsidRDefault="008027C2" w:rsidP="001F4D10">
      <w:pPr>
        <w:spacing w:before="240"/>
        <w:ind w:firstLine="567"/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</w:p>
    <w:p w:rsidR="007D6C16" w:rsidRPr="001F4D10" w:rsidRDefault="007D6C16" w:rsidP="001F4D10">
      <w:pPr>
        <w:spacing w:before="240"/>
        <w:ind w:firstLine="567"/>
        <w:jc w:val="both"/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ka-GE"/>
        </w:rPr>
      </w:pPr>
      <w:r w:rsidRPr="001F4D10">
        <w:rPr>
          <w:rFonts w:ascii="Courier New" w:hAnsi="Courier New" w:cs="Courier New"/>
          <w:color w:val="000000"/>
          <w:sz w:val="20"/>
          <w:szCs w:val="20"/>
        </w:rPr>
        <w:br/>
      </w:r>
    </w:p>
    <w:p w:rsidR="00660588" w:rsidRPr="001F4D10" w:rsidRDefault="00660588" w:rsidP="001F4D10">
      <w:pPr>
        <w:spacing w:before="240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1F4D10">
        <w:rPr>
          <w:rFonts w:ascii="Sylfaen" w:hAnsi="Sylfaen"/>
          <w:sz w:val="20"/>
          <w:szCs w:val="20"/>
          <w:lang w:val="ka-GE"/>
        </w:rPr>
        <w:t xml:space="preserve"> </w:t>
      </w:r>
    </w:p>
    <w:p w:rsidR="00660588" w:rsidRPr="001F4D10" w:rsidRDefault="00660588" w:rsidP="001F4D10">
      <w:pPr>
        <w:spacing w:before="240"/>
        <w:jc w:val="both"/>
        <w:rPr>
          <w:rFonts w:ascii="Sylfaen" w:hAnsi="Sylfaen"/>
          <w:sz w:val="20"/>
          <w:szCs w:val="20"/>
          <w:lang w:val="ka-GE"/>
        </w:rPr>
      </w:pPr>
    </w:p>
    <w:sectPr w:rsidR="00660588" w:rsidRPr="001F4D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94"/>
    <w:rsid w:val="00063A94"/>
    <w:rsid w:val="001F4D10"/>
    <w:rsid w:val="00660588"/>
    <w:rsid w:val="00673A95"/>
    <w:rsid w:val="007D6C16"/>
    <w:rsid w:val="008027C2"/>
    <w:rsid w:val="00EE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3</cp:revision>
  <dcterms:created xsi:type="dcterms:W3CDTF">2018-03-02T10:14:00Z</dcterms:created>
  <dcterms:modified xsi:type="dcterms:W3CDTF">2018-03-02T11:31:00Z</dcterms:modified>
</cp:coreProperties>
</file>