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4A" w:rsidRPr="00C66601" w:rsidRDefault="0071244A" w:rsidP="00C66601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C66601">
        <w:rPr>
          <w:rFonts w:ascii="Sylfaen" w:hAnsi="Sylfaen"/>
          <w:sz w:val="20"/>
          <w:szCs w:val="20"/>
          <w:lang w:val="ka-GE"/>
        </w:rPr>
        <w:t xml:space="preserve">საქართველოს სტატისტიკის ეროვნული სამსახურის </w:t>
      </w:r>
    </w:p>
    <w:p w:rsidR="00AD21A9" w:rsidRPr="00C66601" w:rsidRDefault="0071244A" w:rsidP="00C66601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C66601">
        <w:rPr>
          <w:rFonts w:ascii="Sylfaen" w:hAnsi="Sylfaen"/>
          <w:sz w:val="20"/>
          <w:szCs w:val="20"/>
          <w:lang w:val="ka-GE"/>
        </w:rPr>
        <w:t>აღმასრულებელ დირექტორს</w:t>
      </w:r>
    </w:p>
    <w:p w:rsidR="0071244A" w:rsidRPr="00C66601" w:rsidRDefault="0071244A" w:rsidP="00C66601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C66601">
        <w:rPr>
          <w:rFonts w:ascii="Sylfaen" w:hAnsi="Sylfaen"/>
          <w:sz w:val="20"/>
          <w:szCs w:val="20"/>
          <w:lang w:val="ka-GE"/>
        </w:rPr>
        <w:t>ქალბატონ მერი დაუშვილს</w:t>
      </w:r>
    </w:p>
    <w:p w:rsidR="0071244A" w:rsidRPr="00C66601" w:rsidRDefault="0071244A" w:rsidP="00C66601">
      <w:pPr>
        <w:spacing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C66601">
        <w:rPr>
          <w:rFonts w:ascii="Sylfaen" w:hAnsi="Sylfaen"/>
          <w:sz w:val="20"/>
          <w:szCs w:val="20"/>
          <w:lang w:val="ka-GE"/>
        </w:rPr>
        <w:t>ქალბატონო მერი,</w:t>
      </w:r>
    </w:p>
    <w:p w:rsidR="00661C21" w:rsidRPr="00C66601" w:rsidRDefault="0071244A" w:rsidP="00C66601">
      <w:pPr>
        <w:spacing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C66601">
        <w:rPr>
          <w:rFonts w:ascii="Sylfaen" w:hAnsi="Sylfaen"/>
          <w:sz w:val="20"/>
          <w:szCs w:val="20"/>
          <w:lang w:val="ka-GE"/>
        </w:rPr>
        <w:t>თქვენი 2018 წლის 8 თებერვლის N8-345</w:t>
      </w:r>
      <w:r w:rsidR="00010702" w:rsidRPr="00C66601">
        <w:rPr>
          <w:rFonts w:ascii="Sylfaen" w:hAnsi="Sylfaen"/>
          <w:sz w:val="20"/>
          <w:szCs w:val="20"/>
          <w:lang w:val="ka-GE"/>
        </w:rPr>
        <w:t xml:space="preserve"> წერილის</w:t>
      </w:r>
      <w:r w:rsidRPr="00C66601">
        <w:rPr>
          <w:rFonts w:ascii="Sylfaen" w:hAnsi="Sylfaen"/>
          <w:sz w:val="20"/>
          <w:szCs w:val="20"/>
          <w:lang w:val="ka-GE"/>
        </w:rPr>
        <w:t xml:space="preserve"> (სააგენტოში რეგისტრირებული N12823, 08.02.2017 წ.) პასუხად, </w:t>
      </w:r>
      <w:r w:rsidR="00661C21" w:rsidRPr="00C66601">
        <w:rPr>
          <w:rFonts w:ascii="Sylfaen" w:hAnsi="Sylfaen"/>
          <w:sz w:val="20"/>
          <w:szCs w:val="20"/>
          <w:lang w:val="ka-GE"/>
        </w:rPr>
        <w:t>გაცნობებთ:</w:t>
      </w:r>
    </w:p>
    <w:p w:rsidR="00661C21" w:rsidRPr="00661C21" w:rsidRDefault="00661C21" w:rsidP="00C6660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1C2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დებულების და სხვა მარეგულირებელი ნორმატიული აქტების მიხედვით, </w:t>
      </w:r>
      <w:r w:rsidRPr="00C6660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სსიპ-სოციალური მომსახურების </w:t>
      </w:r>
      <w:r w:rsidRPr="00661C2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სააგენტო არ წარმოადგენს იმ ადმინისტრაციულ ორგანოს, რომელიც ქვეყნის მასშტაბით, უზრუნველყოფს შეზღუდული შესაძლებლობის მქონე პირთა აღრიცხვას, მათ შორის, საცხოვრებელი ადგილის (რეგიონის/რაიონის, რეგისტრაციის/ფაქტობრივი) მიხედვით.</w:t>
      </w:r>
    </w:p>
    <w:p w:rsidR="00661C21" w:rsidRPr="00C66601" w:rsidRDefault="00661C21" w:rsidP="00C6660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61C2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სააგენტო, მინიჭებული უფლებამოსილების ფარგლებში, უზრუნველყოფს მხოლოდ კანონმდებლობით  გათვალისწინებული გასაცემლის ადმინისტრირებას, რომლის დანიშვნის ერთ-ერთი საფუძველი შეიძლება იყოს შეზღუდული შესაძლებლობის სტატუსის დადგენა, კონკრეტული ბენეფიციარის მომართვის შესაბამისად</w:t>
      </w:r>
      <w:r w:rsidRPr="00C6660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.</w:t>
      </w:r>
    </w:p>
    <w:p w:rsidR="0071244A" w:rsidRPr="00C66601" w:rsidRDefault="00661C21" w:rsidP="00C66601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C6660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შესაბამისად, გიგზავნით, </w:t>
      </w:r>
      <w:r w:rsidR="0071244A" w:rsidRPr="00C66601">
        <w:rPr>
          <w:rFonts w:ascii="Sylfaen" w:hAnsi="Sylfaen"/>
          <w:sz w:val="20"/>
          <w:szCs w:val="20"/>
          <w:lang w:val="ka-GE"/>
        </w:rPr>
        <w:t xml:space="preserve">სააგენტოს ადმინისტრირებადი მონაცემთა ელექტრონული ბაზიდან, კომპეტენციის ფარგლებში დამუშავებულ სტატისტიკურ ინფორმაციას. </w:t>
      </w:r>
      <w:r w:rsidRPr="00C66601">
        <w:rPr>
          <w:rFonts w:ascii="Sylfaen" w:hAnsi="Sylfaen"/>
          <w:sz w:val="20"/>
          <w:szCs w:val="20"/>
          <w:lang w:val="ka-GE"/>
        </w:rPr>
        <w:t xml:space="preserve"> </w:t>
      </w:r>
      <w:r w:rsidR="0071244A" w:rsidRPr="00C66601">
        <w:rPr>
          <w:rFonts w:ascii="Sylfaen" w:hAnsi="Sylfaen"/>
          <w:sz w:val="20"/>
          <w:szCs w:val="20"/>
          <w:lang w:val="ka-GE"/>
        </w:rPr>
        <w:t xml:space="preserve">კერძოდ, </w:t>
      </w:r>
      <w:r w:rsidR="00406CBE" w:rsidRPr="00C66601">
        <w:rPr>
          <w:rFonts w:ascii="Sylfaen" w:hAnsi="Sylfaen"/>
          <w:sz w:val="20"/>
          <w:szCs w:val="20"/>
          <w:lang w:val="ka-GE"/>
        </w:rPr>
        <w:t xml:space="preserve">წერილზე დართული ცხრილის შესაბამისად, </w:t>
      </w:r>
      <w:r w:rsidR="0071244A" w:rsidRPr="00C66601">
        <w:rPr>
          <w:rFonts w:ascii="Sylfaen" w:hAnsi="Sylfaen"/>
          <w:sz w:val="20"/>
          <w:szCs w:val="20"/>
          <w:lang w:val="ka-GE"/>
        </w:rPr>
        <w:t xml:space="preserve"> 2018 წლის თებერვლის მდგომარეობით, </w:t>
      </w:r>
      <w:r w:rsidR="00010702" w:rsidRPr="00C66601">
        <w:rPr>
          <w:rFonts w:ascii="Sylfaen" w:hAnsi="Sylfaen"/>
          <w:sz w:val="20"/>
          <w:szCs w:val="20"/>
          <w:lang w:val="ka-GE"/>
        </w:rPr>
        <w:t xml:space="preserve">ქალაქების/სოფლების </w:t>
      </w:r>
      <w:r w:rsidRPr="00C66601">
        <w:rPr>
          <w:rFonts w:ascii="Sylfaen" w:hAnsi="Sylfaen"/>
          <w:sz w:val="20"/>
          <w:szCs w:val="20"/>
          <w:lang w:val="ka-GE"/>
        </w:rPr>
        <w:t>ფარგლებში</w:t>
      </w:r>
      <w:r w:rsidR="00010702" w:rsidRPr="00C66601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ასაკობრივ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ჯგუფებში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  <w:lang w:val="ka-GE"/>
        </w:rPr>
        <w:t xml:space="preserve"> და</w:t>
      </w:r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სქესობრივ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ჭრილში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>,</w:t>
      </w:r>
      <w:r w:rsidR="00010702" w:rsidRPr="00C66601">
        <w:rPr>
          <w:rFonts w:ascii="Sylfaen" w:hAnsi="Sylfaen"/>
          <w:color w:val="000000"/>
          <w:sz w:val="20"/>
          <w:szCs w:val="20"/>
          <w:lang w:val="ka-GE"/>
        </w:rPr>
        <w:t xml:space="preserve">  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შეზღუდული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შესაძლებლობის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სტატუსის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საფუძვლით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სახელმწიფო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გასაცემლ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  <w:lang w:val="ka-GE"/>
        </w:rPr>
        <w:t>ის 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მიმღებ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პირთა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10702" w:rsidRPr="00C66601">
        <w:rPr>
          <w:rFonts w:ascii="Sylfaen" w:hAnsi="Sylfaen"/>
          <w:color w:val="000000"/>
          <w:sz w:val="20"/>
          <w:szCs w:val="20"/>
        </w:rPr>
        <w:t>რაოდენობას</w:t>
      </w:r>
      <w:proofErr w:type="spellEnd"/>
      <w:r w:rsidR="00010702" w:rsidRPr="00C66601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</w:p>
    <w:p w:rsidR="00C66601" w:rsidRDefault="00C66601" w:rsidP="00C66601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C66601">
        <w:rPr>
          <w:rFonts w:ascii="Sylfaen" w:hAnsi="Sylfaen"/>
          <w:color w:val="000000"/>
          <w:sz w:val="20"/>
          <w:szCs w:val="20"/>
          <w:lang w:val="ka-GE"/>
        </w:rPr>
        <w:t>ნებისმიერი სხვა სახის სტატისტიკური ინფორმაცია (რეგიონების/რაიონების, 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5" w:history="1">
        <w:r w:rsidRPr="00C66601">
          <w:rPr>
            <w:rStyle w:val="Hyperlink"/>
            <w:rFonts w:ascii="Sylfaen" w:hAnsi="Sylfaen"/>
            <w:sz w:val="20"/>
            <w:szCs w:val="20"/>
            <w:lang w:val="ka-GE"/>
          </w:rPr>
          <w:t>www.ssa.gov.ge</w:t>
        </w:r>
      </w:hyperlink>
      <w:r w:rsidRPr="00C66601">
        <w:rPr>
          <w:rFonts w:ascii="Sylfaen" w:hAnsi="Sylfaen"/>
          <w:color w:val="000000"/>
          <w:sz w:val="20"/>
          <w:szCs w:val="20"/>
          <w:lang w:val="ka-GE"/>
        </w:rPr>
        <w:t>), შესაბამის ბმულზე -„სტატისტიკა“. </w:t>
      </w:r>
    </w:p>
    <w:p w:rsidR="00C66601" w:rsidRDefault="00C66601" w:rsidP="00C66601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დანართი: 1 (ერთი)</w:t>
      </w:r>
      <w:r>
        <w:rPr>
          <w:rFonts w:ascii="Sylfaen" w:hAnsi="Sylfaen"/>
          <w:color w:val="000000"/>
          <w:sz w:val="20"/>
          <w:szCs w:val="20"/>
        </w:rPr>
        <w:t xml:space="preserve"> Excel </w:t>
      </w:r>
      <w:r>
        <w:rPr>
          <w:rFonts w:ascii="Sylfaen" w:hAnsi="Sylfaen"/>
          <w:color w:val="000000"/>
          <w:sz w:val="20"/>
          <w:szCs w:val="20"/>
          <w:lang w:val="ka-GE"/>
        </w:rPr>
        <w:t>- ის ფაილი (დანართი</w:t>
      </w:r>
      <w:r w:rsidR="00FB104B">
        <w:rPr>
          <w:rFonts w:ascii="Sylfaen" w:hAnsi="Sylfaen"/>
          <w:color w:val="000000"/>
          <w:sz w:val="20"/>
          <w:szCs w:val="20"/>
          <w:lang w:val="ka-GE"/>
        </w:rPr>
        <w:t xml:space="preserve"> N1</w:t>
      </w:r>
      <w:bookmarkStart w:id="0" w:name="_GoBack"/>
      <w:bookmarkEnd w:id="0"/>
      <w:r>
        <w:rPr>
          <w:rFonts w:ascii="Sylfaen" w:hAnsi="Sylfaen"/>
          <w:color w:val="000000"/>
          <w:sz w:val="20"/>
          <w:szCs w:val="20"/>
          <w:lang w:val="ka-GE"/>
        </w:rPr>
        <w:t>)</w:t>
      </w:r>
    </w:p>
    <w:p w:rsidR="00C66601" w:rsidRDefault="00C66601" w:rsidP="00C66601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                  10 (ათი) ფურცელი (დანართი N2)</w:t>
      </w:r>
    </w:p>
    <w:p w:rsidR="00C66601" w:rsidRDefault="00C66601" w:rsidP="00C66601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C66601" w:rsidRPr="00C66601" w:rsidRDefault="00C66601" w:rsidP="00C6660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p w:rsidR="00406CBE" w:rsidRPr="00C66601" w:rsidRDefault="00406CBE" w:rsidP="00C66601">
      <w:pPr>
        <w:spacing w:line="240" w:lineRule="auto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010702" w:rsidRPr="00C66601" w:rsidRDefault="00010702" w:rsidP="00C66601">
      <w:pPr>
        <w:spacing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sectPr w:rsidR="00010702" w:rsidRPr="00C66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5C"/>
    <w:rsid w:val="00010702"/>
    <w:rsid w:val="00406CBE"/>
    <w:rsid w:val="00661C21"/>
    <w:rsid w:val="0071244A"/>
    <w:rsid w:val="00AD21A9"/>
    <w:rsid w:val="00C66601"/>
    <w:rsid w:val="00E4395C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6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19</cp:revision>
  <dcterms:created xsi:type="dcterms:W3CDTF">2018-02-22T06:29:00Z</dcterms:created>
  <dcterms:modified xsi:type="dcterms:W3CDTF">2018-02-22T06:58:00Z</dcterms:modified>
</cp:coreProperties>
</file>