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50" w:rsidRDefault="00351515" w:rsidP="00351515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ცაგერის მუნიციპალიტეტის მერს</w:t>
      </w:r>
    </w:p>
    <w:p w:rsidR="00351515" w:rsidRDefault="00351515" w:rsidP="00351515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ავთანდილ უგრეხელიძეს</w:t>
      </w:r>
    </w:p>
    <w:p w:rsidR="003A780B" w:rsidRDefault="003A780B" w:rsidP="00351515">
      <w:pPr>
        <w:ind w:firstLine="567"/>
        <w:jc w:val="both"/>
        <w:rPr>
          <w:rFonts w:ascii="Sylfaen" w:hAnsi="Sylfaen"/>
          <w:lang w:val="ka-GE"/>
        </w:rPr>
      </w:pPr>
    </w:p>
    <w:p w:rsidR="00351515" w:rsidRDefault="00351515" w:rsidP="00351515">
      <w:pPr>
        <w:ind w:firstLine="567"/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ბატონო ავთანდილ,</w:t>
      </w:r>
    </w:p>
    <w:p w:rsidR="00351515" w:rsidRDefault="00351515" w:rsidP="00351515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 რაჭა-ლეჩხუმის ქვემო სვანეთის სოციალური მომსახურების სამხარეო ცენტრიდან გადმოგზავნილი (N04-07/1873, 06.12.2017 წ.) თქვენი  2017 წლის 6 დეკემბრის N4044 (N2399, 06.12.2017 წ.) წერილის პასუხად, კომპეტენციის ფარგლებში, გაცნობებთ:</w:t>
      </w:r>
    </w:p>
    <w:p w:rsidR="00351515" w:rsidRDefault="00351515" w:rsidP="0035151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კონსტიტუციის</w:t>
      </w:r>
      <w:r>
        <w:rPr>
          <w:b/>
          <w:lang w:val="ka-GE"/>
        </w:rPr>
        <w:t xml:space="preserve"> 41-</w:t>
      </w:r>
      <w:r>
        <w:rPr>
          <w:rFonts w:ascii="Sylfaen" w:hAnsi="Sylfaen" w:cs="Sylfaen"/>
          <w:b/>
          <w:lang w:val="ka-GE"/>
        </w:rPr>
        <w:t>ე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მუხლის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მე</w:t>
      </w:r>
      <w:r>
        <w:rPr>
          <w:b/>
          <w:lang w:val="ka-GE"/>
        </w:rPr>
        <w:t xml:space="preserve">-2 </w:t>
      </w:r>
      <w:r>
        <w:rPr>
          <w:rFonts w:ascii="Sylfaen" w:hAnsi="Sylfaen" w:cs="Sylfaen"/>
          <w:b/>
          <w:lang w:val="ka-GE"/>
        </w:rPr>
        <w:t>პუნქტის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თანახმად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ოფიციალურ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ჩანაწერებში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ადამიანის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ჯანმრთელობასთან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ფინანსებთან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კერძო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საკითხებთან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არავისთვის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თვით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პირის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თანხმობის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გარეშე</w:t>
      </w:r>
      <w:r>
        <w:rPr>
          <w:lang w:val="ka-GE"/>
        </w:rPr>
        <w:t xml:space="preserve">. </w:t>
      </w:r>
    </w:p>
    <w:p w:rsidR="00351515" w:rsidRDefault="00351515" w:rsidP="00351515">
      <w:pPr>
        <w:ind w:firstLine="720"/>
        <w:jc w:val="both"/>
        <w:rPr>
          <w:rFonts w:ascii="Sylfaen" w:hAnsi="Sylfaen"/>
          <w:bCs/>
          <w:color w:val="000000"/>
          <w:lang w:val="ka-GE"/>
        </w:rPr>
      </w:pPr>
      <w:r>
        <w:rPr>
          <w:b/>
          <w:bCs/>
          <w:color w:val="000000"/>
        </w:rPr>
        <w:t>„</w:t>
      </w:r>
      <w:proofErr w:type="spellStart"/>
      <w:r>
        <w:rPr>
          <w:rFonts w:ascii="Sylfaen" w:hAnsi="Sylfaen"/>
          <w:b/>
          <w:bCs/>
          <w:color w:val="000000"/>
        </w:rPr>
        <w:t>პერსონალურ</w:t>
      </w:r>
      <w:proofErr w:type="spellEnd"/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მონაცემთა</w:t>
      </w:r>
      <w:proofErr w:type="spellEnd"/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დაცვის</w:t>
      </w:r>
      <w:proofErr w:type="spellEnd"/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შესახებ</w:t>
      </w:r>
      <w:proofErr w:type="spellEnd"/>
      <w:r>
        <w:rPr>
          <w:b/>
          <w:bCs/>
          <w:color w:val="000000"/>
        </w:rPr>
        <w:t>“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საქართველოს</w:t>
      </w:r>
      <w:proofErr w:type="spellEnd"/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კანონის</w:t>
      </w:r>
      <w:proofErr w:type="spellEnd"/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მე</w:t>
      </w:r>
      <w:proofErr w:type="spellEnd"/>
      <w:r>
        <w:rPr>
          <w:b/>
          <w:bCs/>
          <w:color w:val="000000"/>
        </w:rPr>
        <w:t>-</w:t>
      </w:r>
      <w:r>
        <w:rPr>
          <w:rFonts w:ascii="Sylfaen" w:hAnsi="Sylfaen"/>
          <w:b/>
          <w:bCs/>
          <w:color w:val="000000"/>
          <w:lang w:val="ka-GE"/>
        </w:rPr>
        <w:t xml:space="preserve">2 მუხლის „ა“ ქვეპუნქტის თანახმად, </w:t>
      </w:r>
      <w:r>
        <w:rPr>
          <w:rFonts w:ascii="Sylfaen" w:hAnsi="Sylfaen"/>
          <w:bCs/>
          <w:color w:val="000000"/>
          <w:lang w:val="ka-GE"/>
        </w:rPr>
        <w:t>ნებისმიერი ინფორმაცია (სახელი, გვარი, პირადი ნომერი, საცხოვრებელი ადგილი), რომელიც უკავშირდება იდენტიფიცირებულ ან იდენტიფიცირებად ფიზიკურ პირს, განეკუთვნება</w:t>
      </w:r>
      <w:r>
        <w:rPr>
          <w:rFonts w:ascii="Sylfaen" w:hAnsi="Sylfaen"/>
          <w:b/>
          <w:bCs/>
          <w:color w:val="000000"/>
          <w:lang w:val="ka-GE"/>
        </w:rPr>
        <w:t xml:space="preserve">  </w:t>
      </w:r>
      <w:r>
        <w:rPr>
          <w:rFonts w:ascii="Sylfaen" w:hAnsi="Sylfaen"/>
          <w:bCs/>
          <w:color w:val="000000"/>
          <w:lang w:val="ka-GE"/>
        </w:rPr>
        <w:t>პერსონალურ მონაცემებს და მისი მესამე პირისათვის გადაცემა შესაძლებელია მხოლოდ ამავე კანონის მე-5 მუხლით დადგენილი საფუძვლების არსებობისას. ამ საფუძვლების გარეშე, მესამე პირისათვის პერსონალური ინფორმაციის გამჟღავნება ითვალისწინებს მონაცემთა დამმუშავებლის პასუხისმგებლობას.</w:t>
      </w:r>
    </w:p>
    <w:p w:rsidR="00351515" w:rsidRDefault="00351515" w:rsidP="0035151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„პერსონალურ მონაცემთა დაცვის შესახებ“ საქართველოს კანონის მე-4 მუხლით განსაზღვრული პრინციპების თანახმად</w:t>
      </w:r>
      <w:r>
        <w:rPr>
          <w:rFonts w:ascii="Sylfaen" w:hAnsi="Sylfaen"/>
          <w:lang w:val="ka-GE"/>
        </w:rPr>
        <w:t>, მონაცემები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შეიძლება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დამუშავდეს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მხოლოდ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კონკრეტული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მკაფიოდ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განსაზღვრული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კანონიერი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მიზნებისათვის და იმ მოცულობით, რაც აუცილებელია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ამ 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მიზნის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მისაღწევად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მონაცემები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იყოს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იმ მიზნის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ადეკვატური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პროპორციული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მისაღწევადაც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მუშავდება.</w:t>
      </w:r>
    </w:p>
    <w:p w:rsidR="00351515" w:rsidRDefault="00351515" w:rsidP="00351515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ზემოაღნიშნულიდან გამომდინარე, ამ ეტაპზე სსიპ-სოციალური მომსახურების სააგენტოს, თქვენი მოთხოვნის დაკმაყოფილების სამართლებრივი საფუძველი არ გააჩნია.</w:t>
      </w:r>
    </w:p>
    <w:p w:rsidR="00953550" w:rsidRDefault="00953550" w:rsidP="0095355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ადგილობრივი მოსახლეობის სხვადასხვა მუნიციპალური პროგრამებით სარგებლობისათვის, </w:t>
      </w:r>
      <w:proofErr w:type="spellStart"/>
      <w:r>
        <w:rPr>
          <w:rFonts w:ascii="Sylfaen" w:hAnsi="Sylfaen" w:cs="Sylfaen"/>
        </w:rPr>
        <w:t>მოზანშეწონილ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/>
          <w:lang w:val="ka-GE"/>
        </w:rPr>
        <w:t xml:space="preserve">ა </w:t>
      </w:r>
      <w:proofErr w:type="spellStart"/>
      <w:r>
        <w:rPr>
          <w:rFonts w:ascii="Sylfaen" w:hAnsi="Sylfaen" w:cs="Sylfaen"/>
        </w:rPr>
        <w:t>მხარეებს</w:t>
      </w:r>
      <w:proofErr w:type="spellEnd"/>
      <w:r>
        <w:rPr>
          <w:rFonts w:ascii="Sylfaen" w:hAnsi="Sylfaen" w:cs="Sylfaen"/>
          <w:lang w:val="ka-GE"/>
        </w:rPr>
        <w:t xml:space="preserve"> (სააგენტო ან მისი ტერიტორიული ერთეული, მუნიციპალური ორგანო)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კანონმდებლობის მოთხოვნების გათვალისწინებით,</w:t>
      </w:r>
      <w:r>
        <w:t xml:space="preserve">  </w:t>
      </w:r>
      <w:r>
        <w:rPr>
          <w:rFonts w:ascii="Sylfaen" w:hAnsi="Sylfaen"/>
          <w:lang w:val="ka-GE"/>
        </w:rPr>
        <w:t>მონაცემთა მოწოდების პირობებზე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შეთანხმებ</w:t>
      </w:r>
      <w:proofErr w:type="spellEnd"/>
      <w:r>
        <w:rPr>
          <w:rFonts w:ascii="Sylfaen" w:hAnsi="Sylfaen" w:cs="Sylfaen"/>
          <w:lang w:val="ka-GE"/>
        </w:rPr>
        <w:t>ის</w:t>
      </w:r>
      <w:r>
        <w:t>/</w:t>
      </w:r>
      <w:proofErr w:type="spellStart"/>
      <w:r>
        <w:rPr>
          <w:rFonts w:ascii="Sylfaen" w:hAnsi="Sylfaen" w:cs="Sylfaen"/>
        </w:rPr>
        <w:t>მემორანდუმი</w:t>
      </w:r>
      <w:proofErr w:type="spellEnd"/>
      <w:r>
        <w:rPr>
          <w:rFonts w:ascii="Sylfaen" w:hAnsi="Sylfaen" w:cs="Sylfaen"/>
          <w:lang w:val="ka-GE"/>
        </w:rPr>
        <w:t>ს გაფორმება</w:t>
      </w:r>
      <w:r>
        <w:t>.</w:t>
      </w:r>
    </w:p>
    <w:p w:rsidR="004836D0" w:rsidRDefault="004836D0" w:rsidP="00953550">
      <w:pPr>
        <w:ind w:firstLine="720"/>
        <w:jc w:val="both"/>
        <w:rPr>
          <w:rFonts w:ascii="Sylfaen" w:hAnsi="Sylfaen"/>
          <w:lang w:val="ka-GE"/>
        </w:rPr>
      </w:pPr>
    </w:p>
    <w:p w:rsidR="004836D0" w:rsidRPr="004836D0" w:rsidRDefault="004836D0" w:rsidP="0095355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პატივისცემით,</w:t>
      </w:r>
    </w:p>
    <w:p w:rsidR="00953550" w:rsidRDefault="00953550" w:rsidP="00351515">
      <w:pPr>
        <w:ind w:firstLine="567"/>
        <w:jc w:val="both"/>
        <w:rPr>
          <w:rFonts w:ascii="Sylfaen" w:hAnsi="Sylfaen"/>
          <w:lang w:val="ka-GE"/>
        </w:rPr>
      </w:pPr>
    </w:p>
    <w:p w:rsidR="00351515" w:rsidRDefault="00351515" w:rsidP="00351515">
      <w:pPr>
        <w:ind w:firstLine="567"/>
        <w:jc w:val="both"/>
        <w:rPr>
          <w:rFonts w:ascii="Sylfaen" w:hAnsi="Sylfaen"/>
          <w:lang w:val="ka-GE"/>
        </w:rPr>
      </w:pPr>
    </w:p>
    <w:p w:rsidR="00351515" w:rsidRPr="00351515" w:rsidRDefault="00351515" w:rsidP="00351515">
      <w:pPr>
        <w:jc w:val="both"/>
        <w:rPr>
          <w:rFonts w:ascii="Sylfaen" w:hAnsi="Sylfaen"/>
          <w:lang w:val="ka-GE"/>
        </w:rPr>
      </w:pPr>
    </w:p>
    <w:sectPr w:rsidR="00351515" w:rsidRPr="003515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61"/>
    <w:rsid w:val="00351515"/>
    <w:rsid w:val="003A780B"/>
    <w:rsid w:val="004836D0"/>
    <w:rsid w:val="005B2B61"/>
    <w:rsid w:val="00953550"/>
    <w:rsid w:val="00D9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1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1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11</cp:revision>
  <dcterms:created xsi:type="dcterms:W3CDTF">2017-12-07T06:06:00Z</dcterms:created>
  <dcterms:modified xsi:type="dcterms:W3CDTF">2017-12-07T06:17:00Z</dcterms:modified>
</cp:coreProperties>
</file>