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EC" w:rsidRDefault="008C6EEC" w:rsidP="008C6EEC">
      <w:pPr>
        <w:jc w:val="right"/>
        <w:rPr>
          <w:rFonts w:ascii="Sylfaen" w:hAnsi="Sylfaen"/>
          <w:lang w:val="ka-GE"/>
        </w:rPr>
      </w:pPr>
      <w:r>
        <w:rPr>
          <w:rFonts w:ascii="Sylfaen" w:hAnsi="Sylfaen"/>
          <w:lang w:val="ka-GE"/>
        </w:rPr>
        <w:t xml:space="preserve">სსიპ-სოციალური მომსახურების სააგენტოს დირექტორს, </w:t>
      </w:r>
    </w:p>
    <w:p w:rsidR="008C6EEC" w:rsidRDefault="008C6EEC" w:rsidP="008C6EEC">
      <w:pPr>
        <w:jc w:val="right"/>
        <w:rPr>
          <w:rFonts w:ascii="Sylfaen" w:hAnsi="Sylfaen"/>
          <w:lang w:val="ka-GE"/>
        </w:rPr>
      </w:pPr>
      <w:r>
        <w:rPr>
          <w:rFonts w:ascii="Sylfaen" w:hAnsi="Sylfaen"/>
          <w:lang w:val="ka-GE"/>
        </w:rPr>
        <w:t>ბატონ ზაზა სოფრომაძეს</w:t>
      </w:r>
    </w:p>
    <w:p w:rsidR="008C6EEC" w:rsidRDefault="008C6EEC" w:rsidP="008C6EEC">
      <w:pPr>
        <w:jc w:val="right"/>
        <w:rPr>
          <w:rFonts w:ascii="Sylfaen" w:hAnsi="Sylfaen"/>
          <w:lang w:val="ka-GE"/>
        </w:rPr>
      </w:pPr>
    </w:p>
    <w:p w:rsidR="008C6EEC" w:rsidRDefault="008C6EEC" w:rsidP="008C6EEC">
      <w:pPr>
        <w:jc w:val="right"/>
        <w:rPr>
          <w:rFonts w:ascii="Sylfaen" w:hAnsi="Sylfaen"/>
          <w:lang w:val="ka-GE"/>
        </w:rPr>
      </w:pPr>
      <w:r>
        <w:rPr>
          <w:rFonts w:ascii="Sylfaen" w:hAnsi="Sylfaen"/>
          <w:lang w:val="ka-GE"/>
        </w:rPr>
        <w:t>ინფორმაციული ტექნოლოგიების დეპარტამენტის უფროსის,</w:t>
      </w:r>
    </w:p>
    <w:p w:rsidR="008C6EEC" w:rsidRDefault="008C6EEC" w:rsidP="008C6EEC">
      <w:pPr>
        <w:jc w:val="right"/>
        <w:rPr>
          <w:rFonts w:ascii="Sylfaen" w:hAnsi="Sylfaen"/>
          <w:lang w:val="ka-GE"/>
        </w:rPr>
      </w:pPr>
      <w:r>
        <w:rPr>
          <w:rFonts w:ascii="Sylfaen" w:hAnsi="Sylfaen"/>
          <w:lang w:val="ka-GE"/>
        </w:rPr>
        <w:t>ირაკლი ტაბატაძის</w:t>
      </w:r>
    </w:p>
    <w:p w:rsidR="008C6EEC" w:rsidRDefault="008C6EEC" w:rsidP="008C6EEC">
      <w:pPr>
        <w:ind w:firstLine="567"/>
        <w:jc w:val="both"/>
        <w:rPr>
          <w:rFonts w:ascii="Sylfaen" w:hAnsi="Sylfaen"/>
          <w:lang w:val="ka-GE"/>
        </w:rPr>
      </w:pPr>
      <w:r>
        <w:rPr>
          <w:rFonts w:ascii="Sylfaen" w:hAnsi="Sylfaen"/>
          <w:lang w:val="ka-GE"/>
        </w:rPr>
        <w:t>ბატონო ზაზა,</w:t>
      </w:r>
    </w:p>
    <w:p w:rsidR="008C6EEC" w:rsidRDefault="008C6EEC" w:rsidP="008C6EEC">
      <w:pPr>
        <w:ind w:firstLine="567"/>
        <w:jc w:val="both"/>
        <w:rPr>
          <w:rFonts w:ascii="Sylfaen" w:hAnsi="Sylfaen"/>
          <w:lang w:val="ka-GE"/>
        </w:rPr>
      </w:pPr>
      <w:r>
        <w:rPr>
          <w:rFonts w:ascii="Sylfaen" w:hAnsi="Sylfaen"/>
          <w:lang w:val="ka-GE"/>
        </w:rPr>
        <w:t>მოგახსენებთ, რომ ინფორმაციული ტექნოლოგიების დეპარტამენტის პროგრამირების სამმართველო პროგრამულად უზრუნველყოფს ჯანმრთელობის დაცვის ერთიანი საინფორმაციო სისტემის ადმინისტრირების პროცესს, რეფერალურ პროგრამას, მათ შორის, მიმწოდებლებისთვის რეფერალური კომისიის გადაწყვეტილებების და ტუბერკულოზის მოდულებს, ასევე, ელექტრონული ანგარიშგების, შინმოვლის პროგრამების გამართულობას.</w:t>
      </w:r>
    </w:p>
    <w:p w:rsidR="008C6EEC" w:rsidRDefault="008C6EEC" w:rsidP="008C6EEC">
      <w:pPr>
        <w:ind w:firstLine="567"/>
        <w:jc w:val="both"/>
        <w:rPr>
          <w:rFonts w:ascii="Sylfaen" w:hAnsi="Sylfaen"/>
          <w:lang w:val="ka-GE"/>
        </w:rPr>
      </w:pPr>
      <w:r>
        <w:rPr>
          <w:rFonts w:ascii="Sylfaen" w:hAnsi="Sylfaen"/>
          <w:lang w:val="ka-GE"/>
        </w:rPr>
        <w:t>პროგრამირების სამმართველოს გარკვეული თანამშრომლებისთვის, ზემოაღნიშნულ პროცესში ჩართულობის და მათი ფუნქცია-მოვალეობების გათვალისწინებით, მიზანშეწონილად მივიჩნევთ, განისაზღვროს მათთვის შრომითი ანაზღაურება შემდეგი სახით:</w:t>
      </w:r>
    </w:p>
    <w:p w:rsidR="008C6EEC" w:rsidRDefault="008C6EEC" w:rsidP="008C6EEC">
      <w:pPr>
        <w:ind w:firstLine="567"/>
        <w:jc w:val="both"/>
        <w:rPr>
          <w:rFonts w:ascii="Sylfaen" w:hAnsi="Sylfaen"/>
          <w:lang w:val="ka-GE"/>
        </w:rPr>
      </w:pPr>
      <w:r>
        <w:rPr>
          <w:rFonts w:ascii="Sylfaen" w:hAnsi="Sylfaen"/>
          <w:lang w:val="ka-GE"/>
        </w:rPr>
        <w:t>1. დიმიტრი ალხაზოვისთვის, როგორც საქართველოს მთავრობის  2018 წლის 26 იანვრის N210 განკარგულებით გათვალისწინებული შრომითი ხელშეკრულებით დასაქმებული პირისთვის, შრომის ანაზღაურება განისაზღვროს 3000 ლარის ოდენობით;</w:t>
      </w:r>
    </w:p>
    <w:p w:rsidR="008C6EEC" w:rsidRDefault="008C6EEC" w:rsidP="008C6EEC">
      <w:pPr>
        <w:ind w:firstLine="567"/>
        <w:jc w:val="both"/>
        <w:rPr>
          <w:rFonts w:ascii="Sylfaen" w:hAnsi="Sylfaen"/>
          <w:lang w:val="ka-GE"/>
        </w:rPr>
      </w:pPr>
      <w:r>
        <w:rPr>
          <w:rFonts w:ascii="Sylfaen" w:hAnsi="Sylfaen"/>
          <w:lang w:val="ka-GE"/>
        </w:rPr>
        <w:t>2. ნიკა ივანაურისთვის, როგორც შრომითი ხელშეკრულებით დასაქმებული პირისთვის - 1000 ლარი;</w:t>
      </w:r>
    </w:p>
    <w:p w:rsidR="008C6EEC" w:rsidRDefault="008C6EEC" w:rsidP="008C6EEC">
      <w:pPr>
        <w:ind w:firstLine="567"/>
        <w:jc w:val="both"/>
        <w:rPr>
          <w:rFonts w:ascii="Sylfaen" w:hAnsi="Sylfaen"/>
          <w:lang w:val="ka-GE"/>
        </w:rPr>
      </w:pPr>
      <w:r>
        <w:rPr>
          <w:rFonts w:ascii="Sylfaen" w:hAnsi="Sylfaen"/>
          <w:lang w:val="ka-GE"/>
        </w:rPr>
        <w:t>3. გურამ მაზანაშვილისთვის, როგორც საქართველოს მთავრობის  2018 წლის 26 იანვრის N210 განკარგულებით გათვალისწინებული შრომითი ხელშეკრულებით დასაქმებული პირისთვის- 3750 ლარის ოდენობით.</w:t>
      </w:r>
    </w:p>
    <w:p w:rsidR="008C6EEC" w:rsidRDefault="008C6EEC" w:rsidP="008C6EEC">
      <w:pPr>
        <w:ind w:firstLine="567"/>
        <w:jc w:val="both"/>
        <w:rPr>
          <w:rFonts w:ascii="Sylfaen" w:hAnsi="Sylfaen"/>
          <w:lang w:val="ka-GE"/>
        </w:rPr>
      </w:pPr>
      <w:r>
        <w:rPr>
          <w:rFonts w:ascii="Sylfaen" w:hAnsi="Sylfaen"/>
          <w:lang w:val="ka-GE"/>
        </w:rPr>
        <w:t>გთხოვთ თქვენს გადაწყვეტილებას.</w:t>
      </w:r>
    </w:p>
    <w:p w:rsidR="008C6EEC" w:rsidRDefault="008C6EEC" w:rsidP="008C6EEC">
      <w:pPr>
        <w:ind w:firstLine="567"/>
        <w:jc w:val="both"/>
        <w:rPr>
          <w:rFonts w:ascii="Sylfaen" w:hAnsi="Sylfaen"/>
          <w:lang w:val="ka-GE"/>
        </w:rPr>
      </w:pPr>
      <w:r>
        <w:rPr>
          <w:rFonts w:ascii="Sylfaen" w:hAnsi="Sylfaen"/>
          <w:lang w:val="ka-GE"/>
        </w:rPr>
        <w:t>პატივისცემით,</w:t>
      </w:r>
    </w:p>
    <w:p w:rsidR="008C6EEC" w:rsidRDefault="008C6EEC" w:rsidP="008C6EEC">
      <w:pPr>
        <w:ind w:firstLine="567"/>
        <w:jc w:val="both"/>
        <w:rPr>
          <w:rFonts w:ascii="Sylfaen" w:hAnsi="Sylfaen"/>
          <w:lang w:val="ka-GE"/>
        </w:rPr>
      </w:pPr>
    </w:p>
    <w:p w:rsidR="008C6EEC" w:rsidRDefault="008C6EEC" w:rsidP="008C6EEC">
      <w:pPr>
        <w:ind w:firstLine="567"/>
        <w:jc w:val="both"/>
        <w:rPr>
          <w:rFonts w:ascii="Sylfaen" w:hAnsi="Sylfaen"/>
          <w:lang w:val="ka-GE"/>
        </w:rPr>
      </w:pPr>
    </w:p>
    <w:p w:rsidR="008C6EEC" w:rsidRDefault="008C6EEC" w:rsidP="008C6EEC">
      <w:pPr>
        <w:jc w:val="both"/>
        <w:rPr>
          <w:rFonts w:ascii="Sylfaen" w:hAnsi="Sylfaen"/>
          <w:lang w:val="ka-GE"/>
        </w:rPr>
      </w:pPr>
    </w:p>
    <w:p w:rsidR="008C6EEC" w:rsidRDefault="008C6EEC" w:rsidP="008C6EEC">
      <w:pPr>
        <w:jc w:val="both"/>
        <w:rPr>
          <w:rFonts w:ascii="Sylfaen" w:hAnsi="Sylfaen"/>
          <w:lang w:val="ka-GE"/>
        </w:rPr>
      </w:pPr>
      <w:r>
        <w:rPr>
          <w:rFonts w:ascii="Sylfaen" w:hAnsi="Sylfaen"/>
          <w:lang w:val="ka-GE"/>
        </w:rPr>
        <w:t xml:space="preserve"> </w:t>
      </w:r>
    </w:p>
    <w:p w:rsidR="008C6EEC" w:rsidRDefault="008C6EEC" w:rsidP="008C6EEC">
      <w:pPr>
        <w:jc w:val="right"/>
        <w:rPr>
          <w:rFonts w:ascii="Sylfaen" w:hAnsi="Sylfaen"/>
          <w:lang w:val="ka-GE"/>
        </w:rPr>
      </w:pPr>
    </w:p>
    <w:p w:rsidR="00036355" w:rsidRPr="00036355" w:rsidRDefault="00036355" w:rsidP="00036355">
      <w:pPr>
        <w:jc w:val="right"/>
        <w:rPr>
          <w:rFonts w:ascii="Sylfaen" w:hAnsi="Sylfaen"/>
          <w:lang w:val="ka-GE"/>
        </w:rPr>
      </w:pPr>
      <w:bookmarkStart w:id="0" w:name="_GoBack"/>
      <w:bookmarkEnd w:id="0"/>
    </w:p>
    <w:sectPr w:rsidR="00036355" w:rsidRPr="000363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A3"/>
    <w:rsid w:val="00036355"/>
    <w:rsid w:val="000F7138"/>
    <w:rsid w:val="00180C9E"/>
    <w:rsid w:val="003A1BFB"/>
    <w:rsid w:val="003D360E"/>
    <w:rsid w:val="008C6EEC"/>
    <w:rsid w:val="00D9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7</cp:revision>
  <dcterms:created xsi:type="dcterms:W3CDTF">2018-04-27T13:40:00Z</dcterms:created>
  <dcterms:modified xsi:type="dcterms:W3CDTF">2018-04-27T13:59:00Z</dcterms:modified>
</cp:coreProperties>
</file>