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730" w:rsidRPr="00053FA8" w:rsidRDefault="00AA7A16" w:rsidP="00053FA8">
      <w:pPr>
        <w:jc w:val="right"/>
        <w:rPr>
          <w:rFonts w:ascii="Sylfaen" w:hAnsi="Sylfaen"/>
          <w:sz w:val="24"/>
          <w:szCs w:val="24"/>
          <w:lang w:val="ka-GE"/>
        </w:rPr>
      </w:pPr>
      <w:r w:rsidRPr="00053FA8">
        <w:rPr>
          <w:rFonts w:ascii="Sylfaen" w:hAnsi="Sylfaen"/>
          <w:sz w:val="24"/>
          <w:szCs w:val="24"/>
          <w:lang w:val="ka-GE"/>
        </w:rPr>
        <w:t>საქართველოს პარლამენტის წევრს</w:t>
      </w:r>
    </w:p>
    <w:p w:rsidR="00AA7A16" w:rsidRPr="00053FA8" w:rsidRDefault="00AA7A16" w:rsidP="00053FA8">
      <w:pPr>
        <w:jc w:val="right"/>
        <w:rPr>
          <w:rFonts w:ascii="Sylfaen" w:hAnsi="Sylfaen"/>
          <w:sz w:val="24"/>
          <w:szCs w:val="24"/>
          <w:lang w:val="ka-GE"/>
        </w:rPr>
      </w:pPr>
      <w:r w:rsidRPr="00053FA8">
        <w:rPr>
          <w:rFonts w:ascii="Sylfaen" w:hAnsi="Sylfaen"/>
          <w:sz w:val="24"/>
          <w:szCs w:val="24"/>
          <w:lang w:val="ka-GE"/>
        </w:rPr>
        <w:t>ქალბატონ ნინო გოგუაძეს</w:t>
      </w:r>
    </w:p>
    <w:p w:rsidR="00AA7A16" w:rsidRPr="00053FA8" w:rsidRDefault="0074546A" w:rsidP="00053FA8">
      <w:pPr>
        <w:jc w:val="right"/>
        <w:rPr>
          <w:rFonts w:ascii="Sylfaen" w:hAnsi="Sylfaen"/>
          <w:sz w:val="24"/>
          <w:szCs w:val="24"/>
        </w:rPr>
      </w:pPr>
      <w:hyperlink r:id="rId5" w:history="1">
        <w:r w:rsidR="00AA7A16" w:rsidRPr="00053FA8">
          <w:rPr>
            <w:rStyle w:val="Hyperlink"/>
            <w:rFonts w:ascii="Sylfaen" w:hAnsi="Sylfaen"/>
            <w:sz w:val="24"/>
            <w:szCs w:val="24"/>
          </w:rPr>
          <w:t>makagrigalashvili@yahoo.com</w:t>
        </w:r>
      </w:hyperlink>
    </w:p>
    <w:p w:rsidR="00AA7A16" w:rsidRPr="00053FA8" w:rsidRDefault="00AA7A16" w:rsidP="00053FA8">
      <w:pPr>
        <w:jc w:val="right"/>
        <w:rPr>
          <w:rFonts w:ascii="Sylfaen" w:hAnsi="Sylfaen"/>
          <w:sz w:val="24"/>
          <w:szCs w:val="24"/>
        </w:rPr>
      </w:pPr>
    </w:p>
    <w:p w:rsidR="00AA7A16" w:rsidRPr="00053FA8" w:rsidRDefault="00AA7A16" w:rsidP="00053FA8">
      <w:pPr>
        <w:jc w:val="right"/>
        <w:rPr>
          <w:rFonts w:ascii="Sylfaen" w:hAnsi="Sylfaen"/>
          <w:sz w:val="24"/>
          <w:szCs w:val="24"/>
        </w:rPr>
      </w:pPr>
    </w:p>
    <w:p w:rsidR="00AA7A16" w:rsidRPr="00053FA8" w:rsidRDefault="00AA7A16" w:rsidP="00053FA8">
      <w:pPr>
        <w:ind w:firstLine="720"/>
        <w:jc w:val="both"/>
        <w:rPr>
          <w:rFonts w:ascii="Sylfaen" w:hAnsi="Sylfaen"/>
          <w:sz w:val="24"/>
          <w:szCs w:val="24"/>
          <w:lang w:val="ka-GE"/>
        </w:rPr>
      </w:pPr>
      <w:bookmarkStart w:id="0" w:name="_GoBack"/>
      <w:r w:rsidRPr="00053FA8">
        <w:rPr>
          <w:rFonts w:ascii="Sylfaen" w:hAnsi="Sylfaen"/>
          <w:sz w:val="24"/>
          <w:szCs w:val="24"/>
          <w:lang w:val="ka-GE"/>
        </w:rPr>
        <w:t>ქალბატონო ნინო,</w:t>
      </w:r>
    </w:p>
    <w:p w:rsidR="00AA7A16" w:rsidRPr="00053FA8" w:rsidRDefault="00AA7A16" w:rsidP="00053FA8">
      <w:pPr>
        <w:ind w:firstLine="720"/>
        <w:jc w:val="both"/>
        <w:rPr>
          <w:rFonts w:ascii="Sylfaen" w:hAnsi="Sylfaen"/>
          <w:sz w:val="24"/>
          <w:szCs w:val="24"/>
          <w:lang w:val="ka-GE"/>
        </w:rPr>
      </w:pPr>
      <w:r w:rsidRPr="00053FA8">
        <w:rPr>
          <w:rFonts w:ascii="Sylfaen" w:hAnsi="Sylfaen"/>
          <w:sz w:val="24"/>
          <w:szCs w:val="24"/>
          <w:lang w:val="ka-GE"/>
        </w:rPr>
        <w:t>თქვენს 2017 წლის 29 აგვისტოს N10988/3-22 წერილთან დაკავშირებით, სსიპ-სოციალური მომსახურების სააგენტო, კომპეტენციის ფარგლებში, გაცნობებთ:</w:t>
      </w:r>
    </w:p>
    <w:p w:rsidR="006E7CF0" w:rsidRPr="00053FA8" w:rsidRDefault="006E7CF0" w:rsidP="00053FA8">
      <w:pPr>
        <w:ind w:firstLine="720"/>
        <w:jc w:val="both"/>
        <w:rPr>
          <w:sz w:val="24"/>
          <w:szCs w:val="24"/>
        </w:rPr>
      </w:pPr>
      <w:proofErr w:type="spellStart"/>
      <w:proofErr w:type="gramStart"/>
      <w:r w:rsidRPr="00053FA8">
        <w:rPr>
          <w:rFonts w:ascii="Sylfaen" w:hAnsi="Sylfaen" w:cs="Sylfaen"/>
          <w:b/>
          <w:sz w:val="24"/>
          <w:szCs w:val="24"/>
        </w:rPr>
        <w:t>საქართველოს</w:t>
      </w:r>
      <w:proofErr w:type="spellEnd"/>
      <w:proofErr w:type="gramEnd"/>
      <w:r w:rsidRPr="00053FA8">
        <w:rPr>
          <w:b/>
          <w:sz w:val="24"/>
          <w:szCs w:val="24"/>
        </w:rPr>
        <w:t xml:space="preserve"> </w:t>
      </w:r>
      <w:proofErr w:type="spellStart"/>
      <w:r w:rsidRPr="00053FA8">
        <w:rPr>
          <w:rFonts w:ascii="Sylfaen" w:hAnsi="Sylfaen" w:cs="Sylfaen"/>
          <w:b/>
          <w:sz w:val="24"/>
          <w:szCs w:val="24"/>
        </w:rPr>
        <w:t>კონსტიტუციის</w:t>
      </w:r>
      <w:proofErr w:type="spellEnd"/>
      <w:r w:rsidRPr="00053FA8">
        <w:rPr>
          <w:b/>
          <w:sz w:val="24"/>
          <w:szCs w:val="24"/>
        </w:rPr>
        <w:t xml:space="preserve"> 41-</w:t>
      </w:r>
      <w:r w:rsidRPr="00053FA8">
        <w:rPr>
          <w:rFonts w:ascii="Sylfaen" w:hAnsi="Sylfaen" w:cs="Sylfaen"/>
          <w:b/>
          <w:sz w:val="24"/>
          <w:szCs w:val="24"/>
        </w:rPr>
        <w:t>ე</w:t>
      </w:r>
      <w:r w:rsidRPr="00053FA8">
        <w:rPr>
          <w:b/>
          <w:sz w:val="24"/>
          <w:szCs w:val="24"/>
        </w:rPr>
        <w:t xml:space="preserve"> </w:t>
      </w:r>
      <w:proofErr w:type="spellStart"/>
      <w:r w:rsidRPr="00053FA8">
        <w:rPr>
          <w:rFonts w:ascii="Sylfaen" w:hAnsi="Sylfaen" w:cs="Sylfaen"/>
          <w:b/>
          <w:sz w:val="24"/>
          <w:szCs w:val="24"/>
        </w:rPr>
        <w:t>მუხლის</w:t>
      </w:r>
      <w:proofErr w:type="spellEnd"/>
      <w:r w:rsidRPr="00053FA8">
        <w:rPr>
          <w:b/>
          <w:sz w:val="24"/>
          <w:szCs w:val="24"/>
        </w:rPr>
        <w:t xml:space="preserve"> </w:t>
      </w:r>
      <w:r w:rsidRPr="00053FA8">
        <w:rPr>
          <w:rFonts w:ascii="Sylfaen" w:hAnsi="Sylfaen" w:cs="Sylfaen"/>
          <w:b/>
          <w:sz w:val="24"/>
          <w:szCs w:val="24"/>
        </w:rPr>
        <w:t>მე</w:t>
      </w:r>
      <w:r w:rsidRPr="00053FA8">
        <w:rPr>
          <w:b/>
          <w:sz w:val="24"/>
          <w:szCs w:val="24"/>
        </w:rPr>
        <w:t xml:space="preserve">-2 </w:t>
      </w:r>
      <w:proofErr w:type="spellStart"/>
      <w:r w:rsidRPr="00053FA8">
        <w:rPr>
          <w:rFonts w:ascii="Sylfaen" w:hAnsi="Sylfaen" w:cs="Sylfaen"/>
          <w:b/>
          <w:sz w:val="24"/>
          <w:szCs w:val="24"/>
        </w:rPr>
        <w:t>პუნქტის</w:t>
      </w:r>
      <w:proofErr w:type="spellEnd"/>
      <w:r w:rsidRPr="00053FA8">
        <w:rPr>
          <w:b/>
          <w:sz w:val="24"/>
          <w:szCs w:val="24"/>
        </w:rPr>
        <w:t xml:space="preserve"> </w:t>
      </w:r>
      <w:proofErr w:type="spellStart"/>
      <w:r w:rsidRPr="00053FA8">
        <w:rPr>
          <w:rFonts w:ascii="Sylfaen" w:hAnsi="Sylfaen" w:cs="Sylfaen"/>
          <w:b/>
          <w:sz w:val="24"/>
          <w:szCs w:val="24"/>
        </w:rPr>
        <w:t>თანახმად</w:t>
      </w:r>
      <w:proofErr w:type="spellEnd"/>
      <w:r w:rsidRPr="00053FA8">
        <w:rPr>
          <w:b/>
          <w:sz w:val="24"/>
          <w:szCs w:val="24"/>
        </w:rPr>
        <w:t>,</w:t>
      </w:r>
      <w:r w:rsidRPr="00053FA8">
        <w:rPr>
          <w:sz w:val="24"/>
          <w:szCs w:val="24"/>
        </w:rPr>
        <w:t xml:space="preserve"> </w:t>
      </w:r>
      <w:proofErr w:type="spellStart"/>
      <w:r w:rsidRPr="00053FA8">
        <w:rPr>
          <w:rFonts w:ascii="Sylfaen" w:hAnsi="Sylfaen" w:cs="Sylfaen"/>
          <w:sz w:val="24"/>
          <w:szCs w:val="24"/>
        </w:rPr>
        <w:t>ოფიციალურ</w:t>
      </w:r>
      <w:proofErr w:type="spellEnd"/>
      <w:r w:rsidRPr="00053FA8">
        <w:rPr>
          <w:sz w:val="24"/>
          <w:szCs w:val="24"/>
        </w:rPr>
        <w:t xml:space="preserve"> </w:t>
      </w:r>
      <w:proofErr w:type="spellStart"/>
      <w:r w:rsidRPr="00053FA8">
        <w:rPr>
          <w:rFonts w:ascii="Sylfaen" w:hAnsi="Sylfaen" w:cs="Sylfaen"/>
          <w:sz w:val="24"/>
          <w:szCs w:val="24"/>
        </w:rPr>
        <w:t>ჩანაწერებში</w:t>
      </w:r>
      <w:proofErr w:type="spellEnd"/>
      <w:r w:rsidRPr="00053FA8">
        <w:rPr>
          <w:sz w:val="24"/>
          <w:szCs w:val="24"/>
        </w:rPr>
        <w:t xml:space="preserve"> </w:t>
      </w:r>
      <w:proofErr w:type="spellStart"/>
      <w:r w:rsidRPr="00053FA8">
        <w:rPr>
          <w:rFonts w:ascii="Sylfaen" w:hAnsi="Sylfaen" w:cs="Sylfaen"/>
          <w:sz w:val="24"/>
          <w:szCs w:val="24"/>
        </w:rPr>
        <w:t>არსებული</w:t>
      </w:r>
      <w:proofErr w:type="spellEnd"/>
      <w:r w:rsidRPr="00053FA8">
        <w:rPr>
          <w:sz w:val="24"/>
          <w:szCs w:val="24"/>
        </w:rPr>
        <w:t xml:space="preserve"> </w:t>
      </w:r>
      <w:proofErr w:type="spellStart"/>
      <w:r w:rsidRPr="00053FA8">
        <w:rPr>
          <w:rFonts w:ascii="Sylfaen" w:hAnsi="Sylfaen" w:cs="Sylfaen"/>
          <w:sz w:val="24"/>
          <w:szCs w:val="24"/>
        </w:rPr>
        <w:t>ინფორმაცია</w:t>
      </w:r>
      <w:proofErr w:type="spellEnd"/>
      <w:r w:rsidRPr="00053FA8">
        <w:rPr>
          <w:sz w:val="24"/>
          <w:szCs w:val="24"/>
        </w:rPr>
        <w:t xml:space="preserve">, </w:t>
      </w:r>
      <w:proofErr w:type="spellStart"/>
      <w:r w:rsidRPr="00053FA8">
        <w:rPr>
          <w:rFonts w:ascii="Sylfaen" w:hAnsi="Sylfaen" w:cs="Sylfaen"/>
          <w:sz w:val="24"/>
          <w:szCs w:val="24"/>
        </w:rPr>
        <w:t>რომელიც</w:t>
      </w:r>
      <w:proofErr w:type="spellEnd"/>
      <w:r w:rsidRPr="00053FA8">
        <w:rPr>
          <w:sz w:val="24"/>
          <w:szCs w:val="24"/>
        </w:rPr>
        <w:t xml:space="preserve"> </w:t>
      </w:r>
      <w:proofErr w:type="spellStart"/>
      <w:r w:rsidRPr="00053FA8">
        <w:rPr>
          <w:rFonts w:ascii="Sylfaen" w:hAnsi="Sylfaen" w:cs="Sylfaen"/>
          <w:sz w:val="24"/>
          <w:szCs w:val="24"/>
        </w:rPr>
        <w:t>დაკავშირებულია</w:t>
      </w:r>
      <w:proofErr w:type="spellEnd"/>
      <w:r w:rsidRPr="00053FA8">
        <w:rPr>
          <w:sz w:val="24"/>
          <w:szCs w:val="24"/>
        </w:rPr>
        <w:t xml:space="preserve"> </w:t>
      </w:r>
      <w:proofErr w:type="spellStart"/>
      <w:r w:rsidRPr="00053FA8">
        <w:rPr>
          <w:rFonts w:ascii="Sylfaen" w:hAnsi="Sylfaen" w:cs="Sylfaen"/>
          <w:sz w:val="24"/>
          <w:szCs w:val="24"/>
        </w:rPr>
        <w:t>ადამიანის</w:t>
      </w:r>
      <w:proofErr w:type="spellEnd"/>
      <w:r w:rsidRPr="00053FA8">
        <w:rPr>
          <w:sz w:val="24"/>
          <w:szCs w:val="24"/>
        </w:rPr>
        <w:t xml:space="preserve"> </w:t>
      </w:r>
      <w:proofErr w:type="spellStart"/>
      <w:r w:rsidRPr="00053FA8">
        <w:rPr>
          <w:rFonts w:ascii="Sylfaen" w:hAnsi="Sylfaen" w:cs="Sylfaen"/>
          <w:sz w:val="24"/>
          <w:szCs w:val="24"/>
        </w:rPr>
        <w:t>ჯანმრთელობასთან</w:t>
      </w:r>
      <w:proofErr w:type="spellEnd"/>
      <w:r w:rsidRPr="00053FA8">
        <w:rPr>
          <w:sz w:val="24"/>
          <w:szCs w:val="24"/>
        </w:rPr>
        <w:t xml:space="preserve">,  </w:t>
      </w:r>
      <w:proofErr w:type="spellStart"/>
      <w:r w:rsidRPr="00053FA8">
        <w:rPr>
          <w:rFonts w:ascii="Sylfaen" w:hAnsi="Sylfaen" w:cs="Sylfaen"/>
          <w:sz w:val="24"/>
          <w:szCs w:val="24"/>
        </w:rPr>
        <w:t>მის</w:t>
      </w:r>
      <w:proofErr w:type="spellEnd"/>
      <w:r w:rsidRPr="00053FA8">
        <w:rPr>
          <w:sz w:val="24"/>
          <w:szCs w:val="24"/>
        </w:rPr>
        <w:t xml:space="preserve"> </w:t>
      </w:r>
      <w:proofErr w:type="spellStart"/>
      <w:r w:rsidRPr="00053FA8">
        <w:rPr>
          <w:rFonts w:ascii="Sylfaen" w:hAnsi="Sylfaen" w:cs="Sylfaen"/>
          <w:sz w:val="24"/>
          <w:szCs w:val="24"/>
        </w:rPr>
        <w:t>ფინანსებთან</w:t>
      </w:r>
      <w:proofErr w:type="spellEnd"/>
      <w:r w:rsidRPr="00053FA8">
        <w:rPr>
          <w:sz w:val="24"/>
          <w:szCs w:val="24"/>
        </w:rPr>
        <w:t xml:space="preserve">  </w:t>
      </w:r>
      <w:proofErr w:type="spellStart"/>
      <w:r w:rsidRPr="00053FA8">
        <w:rPr>
          <w:rFonts w:ascii="Sylfaen" w:hAnsi="Sylfaen" w:cs="Sylfaen"/>
          <w:sz w:val="24"/>
          <w:szCs w:val="24"/>
        </w:rPr>
        <w:t>ან</w:t>
      </w:r>
      <w:proofErr w:type="spellEnd"/>
      <w:r w:rsidRPr="00053FA8">
        <w:rPr>
          <w:rFonts w:ascii="Sylfaen" w:hAnsi="Sylfaen" w:cs="Sylfaen"/>
          <w:sz w:val="24"/>
          <w:szCs w:val="24"/>
        </w:rPr>
        <w:t xml:space="preserve"> </w:t>
      </w:r>
      <w:r w:rsidRPr="00053FA8">
        <w:rPr>
          <w:sz w:val="24"/>
          <w:szCs w:val="24"/>
        </w:rPr>
        <w:t xml:space="preserve"> </w:t>
      </w:r>
      <w:proofErr w:type="spellStart"/>
      <w:r w:rsidRPr="00053FA8">
        <w:rPr>
          <w:rFonts w:ascii="Sylfaen" w:hAnsi="Sylfaen" w:cs="Sylfaen"/>
          <w:sz w:val="24"/>
          <w:szCs w:val="24"/>
        </w:rPr>
        <w:t>სხვა</w:t>
      </w:r>
      <w:proofErr w:type="spellEnd"/>
      <w:r w:rsidRPr="00053FA8">
        <w:rPr>
          <w:sz w:val="24"/>
          <w:szCs w:val="24"/>
        </w:rPr>
        <w:t xml:space="preserve"> </w:t>
      </w:r>
      <w:proofErr w:type="spellStart"/>
      <w:r w:rsidRPr="00053FA8">
        <w:rPr>
          <w:rFonts w:ascii="Sylfaen" w:hAnsi="Sylfaen" w:cs="Sylfaen"/>
          <w:sz w:val="24"/>
          <w:szCs w:val="24"/>
        </w:rPr>
        <w:t>კერძო</w:t>
      </w:r>
      <w:proofErr w:type="spellEnd"/>
      <w:r w:rsidRPr="00053FA8">
        <w:rPr>
          <w:sz w:val="24"/>
          <w:szCs w:val="24"/>
        </w:rPr>
        <w:t xml:space="preserve"> </w:t>
      </w:r>
      <w:proofErr w:type="spellStart"/>
      <w:r w:rsidRPr="00053FA8">
        <w:rPr>
          <w:rFonts w:ascii="Sylfaen" w:hAnsi="Sylfaen" w:cs="Sylfaen"/>
          <w:sz w:val="24"/>
          <w:szCs w:val="24"/>
        </w:rPr>
        <w:t>საკითხებთან</w:t>
      </w:r>
      <w:proofErr w:type="spellEnd"/>
      <w:r w:rsidRPr="00053FA8">
        <w:rPr>
          <w:sz w:val="24"/>
          <w:szCs w:val="24"/>
        </w:rPr>
        <w:t xml:space="preserve">, </w:t>
      </w:r>
      <w:proofErr w:type="spellStart"/>
      <w:r w:rsidRPr="00053FA8">
        <w:rPr>
          <w:rFonts w:ascii="Sylfaen" w:hAnsi="Sylfaen" w:cs="Sylfaen"/>
          <w:sz w:val="24"/>
          <w:szCs w:val="24"/>
        </w:rPr>
        <w:t>არავისთვის</w:t>
      </w:r>
      <w:proofErr w:type="spellEnd"/>
      <w:r w:rsidRPr="00053FA8">
        <w:rPr>
          <w:sz w:val="24"/>
          <w:szCs w:val="24"/>
        </w:rPr>
        <w:t xml:space="preserve"> </w:t>
      </w:r>
      <w:proofErr w:type="spellStart"/>
      <w:r w:rsidRPr="00053FA8">
        <w:rPr>
          <w:rFonts w:ascii="Sylfaen" w:hAnsi="Sylfaen" w:cs="Sylfaen"/>
          <w:sz w:val="24"/>
          <w:szCs w:val="24"/>
        </w:rPr>
        <w:t>არ</w:t>
      </w:r>
      <w:proofErr w:type="spellEnd"/>
      <w:r w:rsidRPr="00053FA8">
        <w:rPr>
          <w:sz w:val="24"/>
          <w:szCs w:val="24"/>
        </w:rPr>
        <w:t xml:space="preserve"> </w:t>
      </w:r>
      <w:proofErr w:type="spellStart"/>
      <w:r w:rsidRPr="00053FA8">
        <w:rPr>
          <w:rFonts w:ascii="Sylfaen" w:hAnsi="Sylfaen" w:cs="Sylfaen"/>
          <w:sz w:val="24"/>
          <w:szCs w:val="24"/>
        </w:rPr>
        <w:t>უნდა</w:t>
      </w:r>
      <w:proofErr w:type="spellEnd"/>
      <w:r w:rsidRPr="00053FA8">
        <w:rPr>
          <w:sz w:val="24"/>
          <w:szCs w:val="24"/>
        </w:rPr>
        <w:t xml:space="preserve"> </w:t>
      </w:r>
      <w:proofErr w:type="spellStart"/>
      <w:r w:rsidRPr="00053FA8">
        <w:rPr>
          <w:rFonts w:ascii="Sylfaen" w:hAnsi="Sylfaen" w:cs="Sylfaen"/>
          <w:sz w:val="24"/>
          <w:szCs w:val="24"/>
        </w:rPr>
        <w:t>იყოს</w:t>
      </w:r>
      <w:proofErr w:type="spellEnd"/>
      <w:r w:rsidRPr="00053FA8">
        <w:rPr>
          <w:sz w:val="24"/>
          <w:szCs w:val="24"/>
        </w:rPr>
        <w:t xml:space="preserve"> </w:t>
      </w:r>
      <w:proofErr w:type="spellStart"/>
      <w:r w:rsidRPr="00053FA8">
        <w:rPr>
          <w:rFonts w:ascii="Sylfaen" w:hAnsi="Sylfaen" w:cs="Sylfaen"/>
          <w:sz w:val="24"/>
          <w:szCs w:val="24"/>
        </w:rPr>
        <w:t>ხელმისაწვდომი</w:t>
      </w:r>
      <w:proofErr w:type="spellEnd"/>
      <w:r w:rsidRPr="00053FA8">
        <w:rPr>
          <w:sz w:val="24"/>
          <w:szCs w:val="24"/>
        </w:rPr>
        <w:t xml:space="preserve"> </w:t>
      </w:r>
      <w:proofErr w:type="spellStart"/>
      <w:r w:rsidRPr="00053FA8">
        <w:rPr>
          <w:rFonts w:ascii="Sylfaen" w:hAnsi="Sylfaen" w:cs="Sylfaen"/>
          <w:sz w:val="24"/>
          <w:szCs w:val="24"/>
        </w:rPr>
        <w:t>თვით</w:t>
      </w:r>
      <w:proofErr w:type="spellEnd"/>
      <w:r w:rsidRPr="00053FA8">
        <w:rPr>
          <w:sz w:val="24"/>
          <w:szCs w:val="24"/>
        </w:rPr>
        <w:t xml:space="preserve"> </w:t>
      </w:r>
      <w:proofErr w:type="spellStart"/>
      <w:r w:rsidRPr="00053FA8">
        <w:rPr>
          <w:rFonts w:ascii="Sylfaen" w:hAnsi="Sylfaen" w:cs="Sylfaen"/>
          <w:sz w:val="24"/>
          <w:szCs w:val="24"/>
        </w:rPr>
        <w:t>ამ</w:t>
      </w:r>
      <w:proofErr w:type="spellEnd"/>
      <w:r w:rsidRPr="00053FA8">
        <w:rPr>
          <w:sz w:val="24"/>
          <w:szCs w:val="24"/>
        </w:rPr>
        <w:t xml:space="preserve"> </w:t>
      </w:r>
      <w:proofErr w:type="spellStart"/>
      <w:r w:rsidRPr="00053FA8">
        <w:rPr>
          <w:rFonts w:ascii="Sylfaen" w:hAnsi="Sylfaen" w:cs="Sylfaen"/>
          <w:sz w:val="24"/>
          <w:szCs w:val="24"/>
        </w:rPr>
        <w:t>პირის</w:t>
      </w:r>
      <w:proofErr w:type="spellEnd"/>
      <w:r w:rsidRPr="00053FA8">
        <w:rPr>
          <w:sz w:val="24"/>
          <w:szCs w:val="24"/>
        </w:rPr>
        <w:t xml:space="preserve">  </w:t>
      </w:r>
      <w:proofErr w:type="spellStart"/>
      <w:r w:rsidRPr="00053FA8">
        <w:rPr>
          <w:rFonts w:ascii="Sylfaen" w:hAnsi="Sylfaen" w:cs="Sylfaen"/>
          <w:sz w:val="24"/>
          <w:szCs w:val="24"/>
        </w:rPr>
        <w:t>თანხმობის</w:t>
      </w:r>
      <w:proofErr w:type="spellEnd"/>
      <w:r w:rsidRPr="00053FA8">
        <w:rPr>
          <w:sz w:val="24"/>
          <w:szCs w:val="24"/>
        </w:rPr>
        <w:t xml:space="preserve"> </w:t>
      </w:r>
      <w:proofErr w:type="spellStart"/>
      <w:r w:rsidRPr="00053FA8">
        <w:rPr>
          <w:rFonts w:ascii="Sylfaen" w:hAnsi="Sylfaen" w:cs="Sylfaen"/>
          <w:sz w:val="24"/>
          <w:szCs w:val="24"/>
        </w:rPr>
        <w:t>გარეშე</w:t>
      </w:r>
      <w:proofErr w:type="spellEnd"/>
      <w:r w:rsidRPr="00053FA8">
        <w:rPr>
          <w:sz w:val="24"/>
          <w:szCs w:val="24"/>
        </w:rPr>
        <w:t xml:space="preserve">. </w:t>
      </w:r>
    </w:p>
    <w:p w:rsidR="006E7CF0" w:rsidRPr="00053FA8" w:rsidRDefault="006E7CF0" w:rsidP="00053FA8">
      <w:pPr>
        <w:ind w:firstLine="720"/>
        <w:jc w:val="both"/>
        <w:rPr>
          <w:sz w:val="24"/>
          <w:szCs w:val="24"/>
        </w:rPr>
      </w:pPr>
      <w:r w:rsidRPr="00053FA8">
        <w:rPr>
          <w:b/>
          <w:sz w:val="24"/>
          <w:szCs w:val="24"/>
        </w:rPr>
        <w:t>„</w:t>
      </w:r>
      <w:proofErr w:type="spellStart"/>
      <w:r w:rsidRPr="00053FA8">
        <w:rPr>
          <w:rFonts w:ascii="Sylfaen" w:hAnsi="Sylfaen" w:cs="Sylfaen"/>
          <w:b/>
          <w:sz w:val="24"/>
          <w:szCs w:val="24"/>
        </w:rPr>
        <w:t>პერსონალურ</w:t>
      </w:r>
      <w:proofErr w:type="spellEnd"/>
      <w:r w:rsidRPr="00053FA8">
        <w:rPr>
          <w:b/>
          <w:sz w:val="24"/>
          <w:szCs w:val="24"/>
        </w:rPr>
        <w:t xml:space="preserve"> </w:t>
      </w:r>
      <w:proofErr w:type="spellStart"/>
      <w:r w:rsidRPr="00053FA8">
        <w:rPr>
          <w:rFonts w:ascii="Sylfaen" w:hAnsi="Sylfaen" w:cs="Sylfaen"/>
          <w:b/>
          <w:sz w:val="24"/>
          <w:szCs w:val="24"/>
        </w:rPr>
        <w:t>მონაცემთა</w:t>
      </w:r>
      <w:proofErr w:type="spellEnd"/>
      <w:r w:rsidRPr="00053FA8">
        <w:rPr>
          <w:b/>
          <w:sz w:val="24"/>
          <w:szCs w:val="24"/>
        </w:rPr>
        <w:t xml:space="preserve"> </w:t>
      </w:r>
      <w:proofErr w:type="spellStart"/>
      <w:r w:rsidRPr="00053FA8">
        <w:rPr>
          <w:rFonts w:ascii="Sylfaen" w:hAnsi="Sylfaen" w:cs="Sylfaen"/>
          <w:b/>
          <w:sz w:val="24"/>
          <w:szCs w:val="24"/>
        </w:rPr>
        <w:t>დაცვის</w:t>
      </w:r>
      <w:proofErr w:type="spellEnd"/>
      <w:r w:rsidRPr="00053FA8">
        <w:rPr>
          <w:b/>
          <w:sz w:val="24"/>
          <w:szCs w:val="24"/>
        </w:rPr>
        <w:t xml:space="preserve"> </w:t>
      </w:r>
      <w:proofErr w:type="spellStart"/>
      <w:r w:rsidRPr="00053FA8">
        <w:rPr>
          <w:rFonts w:ascii="Sylfaen" w:hAnsi="Sylfaen" w:cs="Sylfaen"/>
          <w:b/>
          <w:sz w:val="24"/>
          <w:szCs w:val="24"/>
        </w:rPr>
        <w:t>შესახებ</w:t>
      </w:r>
      <w:proofErr w:type="spellEnd"/>
      <w:r w:rsidRPr="00053FA8">
        <w:rPr>
          <w:b/>
          <w:sz w:val="24"/>
          <w:szCs w:val="24"/>
        </w:rPr>
        <w:t xml:space="preserve">“ </w:t>
      </w:r>
      <w:proofErr w:type="spellStart"/>
      <w:r w:rsidRPr="00053FA8">
        <w:rPr>
          <w:rFonts w:ascii="Sylfaen" w:hAnsi="Sylfaen" w:cs="Sylfaen"/>
          <w:b/>
          <w:sz w:val="24"/>
          <w:szCs w:val="24"/>
        </w:rPr>
        <w:t>საქართველოს</w:t>
      </w:r>
      <w:proofErr w:type="spellEnd"/>
      <w:r w:rsidRPr="00053FA8">
        <w:rPr>
          <w:b/>
          <w:sz w:val="24"/>
          <w:szCs w:val="24"/>
        </w:rPr>
        <w:t xml:space="preserve"> </w:t>
      </w:r>
      <w:proofErr w:type="spellStart"/>
      <w:r w:rsidRPr="00053FA8">
        <w:rPr>
          <w:rFonts w:ascii="Sylfaen" w:hAnsi="Sylfaen" w:cs="Sylfaen"/>
          <w:b/>
          <w:sz w:val="24"/>
          <w:szCs w:val="24"/>
        </w:rPr>
        <w:t>კანონის</w:t>
      </w:r>
      <w:proofErr w:type="spellEnd"/>
      <w:r w:rsidRPr="00053FA8">
        <w:rPr>
          <w:b/>
          <w:sz w:val="24"/>
          <w:szCs w:val="24"/>
        </w:rPr>
        <w:t xml:space="preserve"> </w:t>
      </w:r>
      <w:r w:rsidRPr="00053FA8">
        <w:rPr>
          <w:rFonts w:ascii="Sylfaen" w:hAnsi="Sylfaen" w:cs="Sylfaen"/>
          <w:b/>
          <w:sz w:val="24"/>
          <w:szCs w:val="24"/>
        </w:rPr>
        <w:t>მე</w:t>
      </w:r>
      <w:r w:rsidRPr="00053FA8">
        <w:rPr>
          <w:b/>
          <w:sz w:val="24"/>
          <w:szCs w:val="24"/>
        </w:rPr>
        <w:t xml:space="preserve">-2 </w:t>
      </w:r>
      <w:proofErr w:type="spellStart"/>
      <w:r w:rsidRPr="00053FA8">
        <w:rPr>
          <w:rFonts w:ascii="Sylfaen" w:hAnsi="Sylfaen" w:cs="Sylfaen"/>
          <w:b/>
          <w:sz w:val="24"/>
          <w:szCs w:val="24"/>
        </w:rPr>
        <w:t>მუხლის</w:t>
      </w:r>
      <w:proofErr w:type="spellEnd"/>
      <w:r w:rsidRPr="00053FA8">
        <w:rPr>
          <w:b/>
          <w:sz w:val="24"/>
          <w:szCs w:val="24"/>
        </w:rPr>
        <w:t xml:space="preserve"> „</w:t>
      </w:r>
      <w:r w:rsidRPr="00053FA8">
        <w:rPr>
          <w:rFonts w:ascii="Sylfaen" w:hAnsi="Sylfaen" w:cs="Sylfaen"/>
          <w:b/>
          <w:sz w:val="24"/>
          <w:szCs w:val="24"/>
        </w:rPr>
        <w:t>ა</w:t>
      </w:r>
      <w:r w:rsidRPr="00053FA8">
        <w:rPr>
          <w:b/>
          <w:sz w:val="24"/>
          <w:szCs w:val="24"/>
        </w:rPr>
        <w:t xml:space="preserve">“ </w:t>
      </w:r>
      <w:proofErr w:type="spellStart"/>
      <w:r w:rsidRPr="00053FA8">
        <w:rPr>
          <w:rFonts w:ascii="Sylfaen" w:hAnsi="Sylfaen" w:cs="Sylfaen"/>
          <w:b/>
          <w:sz w:val="24"/>
          <w:szCs w:val="24"/>
        </w:rPr>
        <w:t>ქვეპუნქტის</w:t>
      </w:r>
      <w:proofErr w:type="spellEnd"/>
      <w:r w:rsidRPr="00053FA8">
        <w:rPr>
          <w:b/>
          <w:sz w:val="24"/>
          <w:szCs w:val="24"/>
        </w:rPr>
        <w:t xml:space="preserve"> </w:t>
      </w:r>
      <w:proofErr w:type="spellStart"/>
      <w:r w:rsidRPr="00053FA8">
        <w:rPr>
          <w:rFonts w:ascii="Sylfaen" w:hAnsi="Sylfaen" w:cs="Sylfaen"/>
          <w:b/>
          <w:sz w:val="24"/>
          <w:szCs w:val="24"/>
        </w:rPr>
        <w:t>თანახმად</w:t>
      </w:r>
      <w:proofErr w:type="spellEnd"/>
      <w:r w:rsidRPr="00053FA8">
        <w:rPr>
          <w:b/>
          <w:sz w:val="24"/>
          <w:szCs w:val="24"/>
        </w:rPr>
        <w:t>,</w:t>
      </w:r>
      <w:r w:rsidRPr="00053FA8">
        <w:rPr>
          <w:sz w:val="24"/>
          <w:szCs w:val="24"/>
        </w:rPr>
        <w:t xml:space="preserve">  </w:t>
      </w:r>
      <w:proofErr w:type="spellStart"/>
      <w:r w:rsidRPr="00053FA8">
        <w:rPr>
          <w:rFonts w:ascii="Sylfaen" w:hAnsi="Sylfaen" w:cs="Sylfaen"/>
          <w:sz w:val="24"/>
          <w:szCs w:val="24"/>
        </w:rPr>
        <w:t>ნებისმიერი</w:t>
      </w:r>
      <w:proofErr w:type="spellEnd"/>
      <w:r w:rsidRPr="00053FA8">
        <w:rPr>
          <w:sz w:val="24"/>
          <w:szCs w:val="24"/>
        </w:rPr>
        <w:t xml:space="preserve"> </w:t>
      </w:r>
      <w:proofErr w:type="spellStart"/>
      <w:r w:rsidRPr="00053FA8">
        <w:rPr>
          <w:rFonts w:ascii="Sylfaen" w:hAnsi="Sylfaen" w:cs="Sylfaen"/>
          <w:sz w:val="24"/>
          <w:szCs w:val="24"/>
        </w:rPr>
        <w:t>ინფორმაცია</w:t>
      </w:r>
      <w:proofErr w:type="spellEnd"/>
      <w:r w:rsidRPr="00053FA8">
        <w:rPr>
          <w:sz w:val="24"/>
          <w:szCs w:val="24"/>
        </w:rPr>
        <w:t xml:space="preserve"> (</w:t>
      </w:r>
      <w:proofErr w:type="spellStart"/>
      <w:r w:rsidRPr="00053FA8">
        <w:rPr>
          <w:rFonts w:ascii="Sylfaen" w:hAnsi="Sylfaen" w:cs="Sylfaen"/>
          <w:sz w:val="24"/>
          <w:szCs w:val="24"/>
        </w:rPr>
        <w:t>სახელი</w:t>
      </w:r>
      <w:proofErr w:type="spellEnd"/>
      <w:r w:rsidRPr="00053FA8">
        <w:rPr>
          <w:sz w:val="24"/>
          <w:szCs w:val="24"/>
        </w:rPr>
        <w:t xml:space="preserve">, </w:t>
      </w:r>
      <w:proofErr w:type="spellStart"/>
      <w:r w:rsidRPr="00053FA8">
        <w:rPr>
          <w:rFonts w:ascii="Sylfaen" w:hAnsi="Sylfaen" w:cs="Sylfaen"/>
          <w:sz w:val="24"/>
          <w:szCs w:val="24"/>
        </w:rPr>
        <w:t>გვარი</w:t>
      </w:r>
      <w:proofErr w:type="spellEnd"/>
      <w:r w:rsidRPr="00053FA8">
        <w:rPr>
          <w:sz w:val="24"/>
          <w:szCs w:val="24"/>
        </w:rPr>
        <w:t xml:space="preserve">, </w:t>
      </w:r>
      <w:proofErr w:type="spellStart"/>
      <w:r w:rsidRPr="00053FA8">
        <w:rPr>
          <w:rFonts w:ascii="Sylfaen" w:hAnsi="Sylfaen" w:cs="Sylfaen"/>
          <w:sz w:val="24"/>
          <w:szCs w:val="24"/>
        </w:rPr>
        <w:t>პირადი</w:t>
      </w:r>
      <w:proofErr w:type="spellEnd"/>
      <w:r w:rsidRPr="00053FA8">
        <w:rPr>
          <w:sz w:val="24"/>
          <w:szCs w:val="24"/>
        </w:rPr>
        <w:t xml:space="preserve"> </w:t>
      </w:r>
      <w:proofErr w:type="spellStart"/>
      <w:r w:rsidRPr="00053FA8">
        <w:rPr>
          <w:rFonts w:ascii="Sylfaen" w:hAnsi="Sylfaen" w:cs="Sylfaen"/>
          <w:sz w:val="24"/>
          <w:szCs w:val="24"/>
        </w:rPr>
        <w:t>ნომერი</w:t>
      </w:r>
      <w:proofErr w:type="spellEnd"/>
      <w:r w:rsidRPr="00053FA8">
        <w:rPr>
          <w:sz w:val="24"/>
          <w:szCs w:val="24"/>
        </w:rPr>
        <w:t xml:space="preserve">, </w:t>
      </w:r>
      <w:proofErr w:type="spellStart"/>
      <w:r w:rsidRPr="00053FA8">
        <w:rPr>
          <w:rFonts w:ascii="Sylfaen" w:hAnsi="Sylfaen" w:cs="Sylfaen"/>
          <w:sz w:val="24"/>
          <w:szCs w:val="24"/>
        </w:rPr>
        <w:t>საცხოვრებელი</w:t>
      </w:r>
      <w:proofErr w:type="spellEnd"/>
      <w:r w:rsidRPr="00053FA8">
        <w:rPr>
          <w:sz w:val="24"/>
          <w:szCs w:val="24"/>
        </w:rPr>
        <w:t xml:space="preserve"> </w:t>
      </w:r>
      <w:proofErr w:type="spellStart"/>
      <w:r w:rsidRPr="00053FA8">
        <w:rPr>
          <w:rFonts w:ascii="Sylfaen" w:hAnsi="Sylfaen" w:cs="Sylfaen"/>
          <w:sz w:val="24"/>
          <w:szCs w:val="24"/>
        </w:rPr>
        <w:t>ადგილი</w:t>
      </w:r>
      <w:proofErr w:type="spellEnd"/>
      <w:r w:rsidRPr="00053FA8">
        <w:rPr>
          <w:sz w:val="24"/>
          <w:szCs w:val="24"/>
        </w:rPr>
        <w:t xml:space="preserve">), </w:t>
      </w:r>
      <w:proofErr w:type="spellStart"/>
      <w:r w:rsidRPr="00053FA8">
        <w:rPr>
          <w:rFonts w:ascii="Sylfaen" w:hAnsi="Sylfaen" w:cs="Sylfaen"/>
          <w:sz w:val="24"/>
          <w:szCs w:val="24"/>
        </w:rPr>
        <w:t>რომელიც</w:t>
      </w:r>
      <w:proofErr w:type="spellEnd"/>
      <w:r w:rsidRPr="00053FA8">
        <w:rPr>
          <w:sz w:val="24"/>
          <w:szCs w:val="24"/>
        </w:rPr>
        <w:t xml:space="preserve"> </w:t>
      </w:r>
      <w:proofErr w:type="spellStart"/>
      <w:r w:rsidRPr="00053FA8">
        <w:rPr>
          <w:rFonts w:ascii="Sylfaen" w:hAnsi="Sylfaen" w:cs="Sylfaen"/>
          <w:sz w:val="24"/>
          <w:szCs w:val="24"/>
        </w:rPr>
        <w:t>უკავშირდება</w:t>
      </w:r>
      <w:proofErr w:type="spellEnd"/>
      <w:r w:rsidRPr="00053FA8">
        <w:rPr>
          <w:sz w:val="24"/>
          <w:szCs w:val="24"/>
        </w:rPr>
        <w:t xml:space="preserve">  </w:t>
      </w:r>
      <w:proofErr w:type="spellStart"/>
      <w:r w:rsidRPr="00053FA8">
        <w:rPr>
          <w:rFonts w:ascii="Sylfaen" w:hAnsi="Sylfaen" w:cs="Sylfaen"/>
          <w:sz w:val="24"/>
          <w:szCs w:val="24"/>
        </w:rPr>
        <w:t>იდენტიფიცირებულ</w:t>
      </w:r>
      <w:proofErr w:type="spellEnd"/>
      <w:r w:rsidRPr="00053FA8">
        <w:rPr>
          <w:sz w:val="24"/>
          <w:szCs w:val="24"/>
        </w:rPr>
        <w:t xml:space="preserve"> </w:t>
      </w:r>
      <w:proofErr w:type="spellStart"/>
      <w:r w:rsidRPr="00053FA8">
        <w:rPr>
          <w:rFonts w:ascii="Sylfaen" w:hAnsi="Sylfaen" w:cs="Sylfaen"/>
          <w:sz w:val="24"/>
          <w:szCs w:val="24"/>
        </w:rPr>
        <w:t>ან</w:t>
      </w:r>
      <w:proofErr w:type="spellEnd"/>
      <w:r w:rsidRPr="00053FA8">
        <w:rPr>
          <w:sz w:val="24"/>
          <w:szCs w:val="24"/>
        </w:rPr>
        <w:t xml:space="preserve"> </w:t>
      </w:r>
      <w:proofErr w:type="spellStart"/>
      <w:r w:rsidRPr="00053FA8">
        <w:rPr>
          <w:rFonts w:ascii="Sylfaen" w:hAnsi="Sylfaen" w:cs="Sylfaen"/>
          <w:sz w:val="24"/>
          <w:szCs w:val="24"/>
        </w:rPr>
        <w:t>იდენტიფიცირებად</w:t>
      </w:r>
      <w:proofErr w:type="spellEnd"/>
      <w:r w:rsidRPr="00053FA8">
        <w:rPr>
          <w:sz w:val="24"/>
          <w:szCs w:val="24"/>
        </w:rPr>
        <w:t xml:space="preserve"> </w:t>
      </w:r>
      <w:proofErr w:type="spellStart"/>
      <w:r w:rsidRPr="00053FA8">
        <w:rPr>
          <w:rFonts w:ascii="Sylfaen" w:hAnsi="Sylfaen" w:cs="Sylfaen"/>
          <w:sz w:val="24"/>
          <w:szCs w:val="24"/>
        </w:rPr>
        <w:t>ფიზიკურ</w:t>
      </w:r>
      <w:proofErr w:type="spellEnd"/>
      <w:r w:rsidRPr="00053FA8">
        <w:rPr>
          <w:sz w:val="24"/>
          <w:szCs w:val="24"/>
        </w:rPr>
        <w:t xml:space="preserve"> </w:t>
      </w:r>
      <w:proofErr w:type="spellStart"/>
      <w:r w:rsidRPr="00053FA8">
        <w:rPr>
          <w:rFonts w:ascii="Sylfaen" w:hAnsi="Sylfaen" w:cs="Sylfaen"/>
          <w:sz w:val="24"/>
          <w:szCs w:val="24"/>
        </w:rPr>
        <w:t>პირს</w:t>
      </w:r>
      <w:proofErr w:type="spellEnd"/>
      <w:r w:rsidRPr="00053FA8">
        <w:rPr>
          <w:sz w:val="24"/>
          <w:szCs w:val="24"/>
        </w:rPr>
        <w:t xml:space="preserve">, </w:t>
      </w:r>
      <w:proofErr w:type="spellStart"/>
      <w:r w:rsidRPr="00053FA8">
        <w:rPr>
          <w:rFonts w:ascii="Sylfaen" w:hAnsi="Sylfaen" w:cs="Sylfaen"/>
          <w:sz w:val="24"/>
          <w:szCs w:val="24"/>
        </w:rPr>
        <w:t>განეკუთვნება</w:t>
      </w:r>
      <w:proofErr w:type="spellEnd"/>
      <w:r w:rsidRPr="00053FA8">
        <w:rPr>
          <w:sz w:val="24"/>
          <w:szCs w:val="24"/>
        </w:rPr>
        <w:t xml:space="preserve"> </w:t>
      </w:r>
      <w:proofErr w:type="spellStart"/>
      <w:r w:rsidRPr="00053FA8">
        <w:rPr>
          <w:rFonts w:ascii="Sylfaen" w:hAnsi="Sylfaen" w:cs="Sylfaen"/>
          <w:sz w:val="24"/>
          <w:szCs w:val="24"/>
        </w:rPr>
        <w:t>პერსონალურ</w:t>
      </w:r>
      <w:proofErr w:type="spellEnd"/>
      <w:r w:rsidRPr="00053FA8">
        <w:rPr>
          <w:sz w:val="24"/>
          <w:szCs w:val="24"/>
        </w:rPr>
        <w:t xml:space="preserve"> </w:t>
      </w:r>
      <w:proofErr w:type="spellStart"/>
      <w:r w:rsidRPr="00053FA8">
        <w:rPr>
          <w:rFonts w:ascii="Sylfaen" w:hAnsi="Sylfaen" w:cs="Sylfaen"/>
          <w:sz w:val="24"/>
          <w:szCs w:val="24"/>
        </w:rPr>
        <w:t>მონაცემებს</w:t>
      </w:r>
      <w:proofErr w:type="spellEnd"/>
      <w:r w:rsidRPr="00053FA8">
        <w:rPr>
          <w:sz w:val="24"/>
          <w:szCs w:val="24"/>
        </w:rPr>
        <w:t xml:space="preserve"> </w:t>
      </w:r>
      <w:proofErr w:type="spellStart"/>
      <w:r w:rsidRPr="00053FA8">
        <w:rPr>
          <w:rFonts w:ascii="Sylfaen" w:hAnsi="Sylfaen" w:cs="Sylfaen"/>
          <w:sz w:val="24"/>
          <w:szCs w:val="24"/>
        </w:rPr>
        <w:t>და</w:t>
      </w:r>
      <w:proofErr w:type="spellEnd"/>
      <w:r w:rsidRPr="00053FA8">
        <w:rPr>
          <w:sz w:val="24"/>
          <w:szCs w:val="24"/>
        </w:rPr>
        <w:t xml:space="preserve"> </w:t>
      </w:r>
      <w:proofErr w:type="spellStart"/>
      <w:r w:rsidRPr="00053FA8">
        <w:rPr>
          <w:rFonts w:ascii="Sylfaen" w:hAnsi="Sylfaen" w:cs="Sylfaen"/>
          <w:sz w:val="24"/>
          <w:szCs w:val="24"/>
        </w:rPr>
        <w:t>მისი</w:t>
      </w:r>
      <w:proofErr w:type="spellEnd"/>
      <w:r w:rsidRPr="00053FA8">
        <w:rPr>
          <w:sz w:val="24"/>
          <w:szCs w:val="24"/>
        </w:rPr>
        <w:t xml:space="preserve"> </w:t>
      </w:r>
      <w:proofErr w:type="spellStart"/>
      <w:r w:rsidRPr="00053FA8">
        <w:rPr>
          <w:rFonts w:ascii="Sylfaen" w:hAnsi="Sylfaen" w:cs="Sylfaen"/>
          <w:sz w:val="24"/>
          <w:szCs w:val="24"/>
        </w:rPr>
        <w:t>მესამე</w:t>
      </w:r>
      <w:proofErr w:type="spellEnd"/>
      <w:r w:rsidRPr="00053FA8">
        <w:rPr>
          <w:sz w:val="24"/>
          <w:szCs w:val="24"/>
        </w:rPr>
        <w:t xml:space="preserve"> </w:t>
      </w:r>
      <w:proofErr w:type="spellStart"/>
      <w:r w:rsidRPr="00053FA8">
        <w:rPr>
          <w:rFonts w:ascii="Sylfaen" w:hAnsi="Sylfaen" w:cs="Sylfaen"/>
          <w:sz w:val="24"/>
          <w:szCs w:val="24"/>
        </w:rPr>
        <w:t>პირისათვის</w:t>
      </w:r>
      <w:proofErr w:type="spellEnd"/>
      <w:r w:rsidRPr="00053FA8">
        <w:rPr>
          <w:sz w:val="24"/>
          <w:szCs w:val="24"/>
        </w:rPr>
        <w:t xml:space="preserve"> </w:t>
      </w:r>
      <w:proofErr w:type="spellStart"/>
      <w:r w:rsidRPr="00053FA8">
        <w:rPr>
          <w:rFonts w:ascii="Sylfaen" w:hAnsi="Sylfaen" w:cs="Sylfaen"/>
          <w:sz w:val="24"/>
          <w:szCs w:val="24"/>
        </w:rPr>
        <w:t>გადაცემა</w:t>
      </w:r>
      <w:proofErr w:type="spellEnd"/>
      <w:r w:rsidRPr="00053FA8">
        <w:rPr>
          <w:sz w:val="24"/>
          <w:szCs w:val="24"/>
        </w:rPr>
        <w:t xml:space="preserve"> </w:t>
      </w:r>
      <w:proofErr w:type="spellStart"/>
      <w:r w:rsidRPr="00053FA8">
        <w:rPr>
          <w:rFonts w:ascii="Sylfaen" w:hAnsi="Sylfaen" w:cs="Sylfaen"/>
          <w:sz w:val="24"/>
          <w:szCs w:val="24"/>
        </w:rPr>
        <w:t>შესაძლებელია</w:t>
      </w:r>
      <w:proofErr w:type="spellEnd"/>
      <w:r w:rsidRPr="00053FA8">
        <w:rPr>
          <w:sz w:val="24"/>
          <w:szCs w:val="24"/>
        </w:rPr>
        <w:t xml:space="preserve"> </w:t>
      </w:r>
      <w:proofErr w:type="spellStart"/>
      <w:r w:rsidRPr="00053FA8">
        <w:rPr>
          <w:rFonts w:ascii="Sylfaen" w:hAnsi="Sylfaen" w:cs="Sylfaen"/>
          <w:sz w:val="24"/>
          <w:szCs w:val="24"/>
        </w:rPr>
        <w:t>მხოლოდ</w:t>
      </w:r>
      <w:proofErr w:type="spellEnd"/>
      <w:r w:rsidRPr="00053FA8">
        <w:rPr>
          <w:sz w:val="24"/>
          <w:szCs w:val="24"/>
        </w:rPr>
        <w:t xml:space="preserve"> </w:t>
      </w:r>
      <w:proofErr w:type="spellStart"/>
      <w:r w:rsidRPr="00053FA8">
        <w:rPr>
          <w:rFonts w:ascii="Sylfaen" w:hAnsi="Sylfaen" w:cs="Sylfaen"/>
          <w:sz w:val="24"/>
          <w:szCs w:val="24"/>
        </w:rPr>
        <w:t>ამავე</w:t>
      </w:r>
      <w:proofErr w:type="spellEnd"/>
      <w:r w:rsidRPr="00053FA8">
        <w:rPr>
          <w:sz w:val="24"/>
          <w:szCs w:val="24"/>
        </w:rPr>
        <w:t xml:space="preserve"> </w:t>
      </w:r>
      <w:proofErr w:type="spellStart"/>
      <w:r w:rsidRPr="00053FA8">
        <w:rPr>
          <w:rFonts w:ascii="Sylfaen" w:hAnsi="Sylfaen" w:cs="Sylfaen"/>
          <w:sz w:val="24"/>
          <w:szCs w:val="24"/>
        </w:rPr>
        <w:t>კანონის</w:t>
      </w:r>
      <w:proofErr w:type="spellEnd"/>
      <w:r w:rsidRPr="00053FA8">
        <w:rPr>
          <w:sz w:val="24"/>
          <w:szCs w:val="24"/>
        </w:rPr>
        <w:t xml:space="preserve"> </w:t>
      </w:r>
      <w:r w:rsidRPr="00053FA8">
        <w:rPr>
          <w:rFonts w:ascii="Sylfaen" w:hAnsi="Sylfaen" w:cs="Sylfaen"/>
          <w:sz w:val="24"/>
          <w:szCs w:val="24"/>
        </w:rPr>
        <w:t>მე</w:t>
      </w:r>
      <w:r w:rsidRPr="00053FA8">
        <w:rPr>
          <w:sz w:val="24"/>
          <w:szCs w:val="24"/>
        </w:rPr>
        <w:t xml:space="preserve">-5 </w:t>
      </w:r>
      <w:proofErr w:type="spellStart"/>
      <w:r w:rsidRPr="00053FA8">
        <w:rPr>
          <w:rFonts w:ascii="Sylfaen" w:hAnsi="Sylfaen" w:cs="Sylfaen"/>
          <w:sz w:val="24"/>
          <w:szCs w:val="24"/>
        </w:rPr>
        <w:t>მუხლით</w:t>
      </w:r>
      <w:proofErr w:type="spellEnd"/>
      <w:r w:rsidRPr="00053FA8">
        <w:rPr>
          <w:sz w:val="24"/>
          <w:szCs w:val="24"/>
        </w:rPr>
        <w:t xml:space="preserve"> </w:t>
      </w:r>
      <w:proofErr w:type="spellStart"/>
      <w:r w:rsidRPr="00053FA8">
        <w:rPr>
          <w:rFonts w:ascii="Sylfaen" w:hAnsi="Sylfaen" w:cs="Sylfaen"/>
          <w:sz w:val="24"/>
          <w:szCs w:val="24"/>
        </w:rPr>
        <w:t>დადგენილი</w:t>
      </w:r>
      <w:proofErr w:type="spellEnd"/>
      <w:r w:rsidRPr="00053FA8">
        <w:rPr>
          <w:sz w:val="24"/>
          <w:szCs w:val="24"/>
        </w:rPr>
        <w:t xml:space="preserve"> </w:t>
      </w:r>
      <w:proofErr w:type="spellStart"/>
      <w:r w:rsidRPr="00053FA8">
        <w:rPr>
          <w:rFonts w:ascii="Sylfaen" w:hAnsi="Sylfaen" w:cs="Sylfaen"/>
          <w:sz w:val="24"/>
          <w:szCs w:val="24"/>
        </w:rPr>
        <w:t>საფუძვლების</w:t>
      </w:r>
      <w:proofErr w:type="spellEnd"/>
      <w:r w:rsidRPr="00053FA8">
        <w:rPr>
          <w:sz w:val="24"/>
          <w:szCs w:val="24"/>
        </w:rPr>
        <w:t xml:space="preserve"> </w:t>
      </w:r>
      <w:proofErr w:type="spellStart"/>
      <w:r w:rsidRPr="00053FA8">
        <w:rPr>
          <w:rFonts w:ascii="Sylfaen" w:hAnsi="Sylfaen" w:cs="Sylfaen"/>
          <w:sz w:val="24"/>
          <w:szCs w:val="24"/>
        </w:rPr>
        <w:t>არსებობისას</w:t>
      </w:r>
      <w:proofErr w:type="spellEnd"/>
      <w:r w:rsidRPr="00053FA8">
        <w:rPr>
          <w:sz w:val="24"/>
          <w:szCs w:val="24"/>
        </w:rPr>
        <w:t xml:space="preserve">. </w:t>
      </w:r>
      <w:proofErr w:type="spellStart"/>
      <w:proofErr w:type="gramStart"/>
      <w:r w:rsidRPr="00053FA8">
        <w:rPr>
          <w:rFonts w:ascii="Sylfaen" w:hAnsi="Sylfaen" w:cs="Sylfaen"/>
          <w:sz w:val="24"/>
          <w:szCs w:val="24"/>
        </w:rPr>
        <w:t>ამ</w:t>
      </w:r>
      <w:proofErr w:type="spellEnd"/>
      <w:proofErr w:type="gramEnd"/>
      <w:r w:rsidRPr="00053FA8">
        <w:rPr>
          <w:sz w:val="24"/>
          <w:szCs w:val="24"/>
        </w:rPr>
        <w:t xml:space="preserve"> </w:t>
      </w:r>
      <w:proofErr w:type="spellStart"/>
      <w:r w:rsidRPr="00053FA8">
        <w:rPr>
          <w:rFonts w:ascii="Sylfaen" w:hAnsi="Sylfaen" w:cs="Sylfaen"/>
          <w:sz w:val="24"/>
          <w:szCs w:val="24"/>
        </w:rPr>
        <w:t>საფუძვლების</w:t>
      </w:r>
      <w:proofErr w:type="spellEnd"/>
      <w:r w:rsidRPr="00053FA8">
        <w:rPr>
          <w:sz w:val="24"/>
          <w:szCs w:val="24"/>
        </w:rPr>
        <w:t xml:space="preserve"> </w:t>
      </w:r>
      <w:proofErr w:type="spellStart"/>
      <w:r w:rsidRPr="00053FA8">
        <w:rPr>
          <w:rFonts w:ascii="Sylfaen" w:hAnsi="Sylfaen" w:cs="Sylfaen"/>
          <w:sz w:val="24"/>
          <w:szCs w:val="24"/>
        </w:rPr>
        <w:t>გარეშე</w:t>
      </w:r>
      <w:proofErr w:type="spellEnd"/>
      <w:r w:rsidRPr="00053FA8">
        <w:rPr>
          <w:sz w:val="24"/>
          <w:szCs w:val="24"/>
        </w:rPr>
        <w:t xml:space="preserve">, </w:t>
      </w:r>
      <w:proofErr w:type="spellStart"/>
      <w:r w:rsidRPr="00053FA8">
        <w:rPr>
          <w:rFonts w:ascii="Sylfaen" w:hAnsi="Sylfaen" w:cs="Sylfaen"/>
          <w:sz w:val="24"/>
          <w:szCs w:val="24"/>
        </w:rPr>
        <w:t>მესამე</w:t>
      </w:r>
      <w:proofErr w:type="spellEnd"/>
      <w:r w:rsidRPr="00053FA8">
        <w:rPr>
          <w:sz w:val="24"/>
          <w:szCs w:val="24"/>
        </w:rPr>
        <w:t xml:space="preserve"> </w:t>
      </w:r>
      <w:proofErr w:type="spellStart"/>
      <w:r w:rsidRPr="00053FA8">
        <w:rPr>
          <w:rFonts w:ascii="Sylfaen" w:hAnsi="Sylfaen" w:cs="Sylfaen"/>
          <w:sz w:val="24"/>
          <w:szCs w:val="24"/>
        </w:rPr>
        <w:t>პირისათვის</w:t>
      </w:r>
      <w:proofErr w:type="spellEnd"/>
      <w:r w:rsidRPr="00053FA8">
        <w:rPr>
          <w:sz w:val="24"/>
          <w:szCs w:val="24"/>
        </w:rPr>
        <w:t xml:space="preserve"> </w:t>
      </w:r>
      <w:proofErr w:type="spellStart"/>
      <w:r w:rsidRPr="00053FA8">
        <w:rPr>
          <w:rFonts w:ascii="Sylfaen" w:hAnsi="Sylfaen" w:cs="Sylfaen"/>
          <w:sz w:val="24"/>
          <w:szCs w:val="24"/>
        </w:rPr>
        <w:t>პერსონალური</w:t>
      </w:r>
      <w:proofErr w:type="spellEnd"/>
      <w:r w:rsidRPr="00053FA8">
        <w:rPr>
          <w:sz w:val="24"/>
          <w:szCs w:val="24"/>
        </w:rPr>
        <w:t xml:space="preserve"> </w:t>
      </w:r>
      <w:proofErr w:type="spellStart"/>
      <w:r w:rsidRPr="00053FA8">
        <w:rPr>
          <w:rFonts w:ascii="Sylfaen" w:hAnsi="Sylfaen" w:cs="Sylfaen"/>
          <w:sz w:val="24"/>
          <w:szCs w:val="24"/>
        </w:rPr>
        <w:t>ინფორმაციის</w:t>
      </w:r>
      <w:proofErr w:type="spellEnd"/>
      <w:r w:rsidRPr="00053FA8">
        <w:rPr>
          <w:sz w:val="24"/>
          <w:szCs w:val="24"/>
        </w:rPr>
        <w:t xml:space="preserve"> </w:t>
      </w:r>
      <w:proofErr w:type="spellStart"/>
      <w:r w:rsidRPr="00053FA8">
        <w:rPr>
          <w:rFonts w:ascii="Sylfaen" w:hAnsi="Sylfaen" w:cs="Sylfaen"/>
          <w:sz w:val="24"/>
          <w:szCs w:val="24"/>
        </w:rPr>
        <w:t>გამჟღავნება</w:t>
      </w:r>
      <w:proofErr w:type="spellEnd"/>
      <w:r w:rsidRPr="00053FA8">
        <w:rPr>
          <w:sz w:val="24"/>
          <w:szCs w:val="24"/>
        </w:rPr>
        <w:t xml:space="preserve"> </w:t>
      </w:r>
      <w:proofErr w:type="spellStart"/>
      <w:r w:rsidRPr="00053FA8">
        <w:rPr>
          <w:rFonts w:ascii="Sylfaen" w:hAnsi="Sylfaen" w:cs="Sylfaen"/>
          <w:sz w:val="24"/>
          <w:szCs w:val="24"/>
        </w:rPr>
        <w:t>ითვალისწინებს</w:t>
      </w:r>
      <w:proofErr w:type="spellEnd"/>
      <w:r w:rsidRPr="00053FA8">
        <w:rPr>
          <w:sz w:val="24"/>
          <w:szCs w:val="24"/>
        </w:rPr>
        <w:t xml:space="preserve"> </w:t>
      </w:r>
      <w:proofErr w:type="spellStart"/>
      <w:r w:rsidRPr="00053FA8">
        <w:rPr>
          <w:rFonts w:ascii="Sylfaen" w:hAnsi="Sylfaen" w:cs="Sylfaen"/>
          <w:sz w:val="24"/>
          <w:szCs w:val="24"/>
        </w:rPr>
        <w:t>მონაცემთა</w:t>
      </w:r>
      <w:proofErr w:type="spellEnd"/>
      <w:r w:rsidRPr="00053FA8">
        <w:rPr>
          <w:sz w:val="24"/>
          <w:szCs w:val="24"/>
        </w:rPr>
        <w:t xml:space="preserve"> </w:t>
      </w:r>
      <w:proofErr w:type="spellStart"/>
      <w:r w:rsidRPr="00053FA8">
        <w:rPr>
          <w:rFonts w:ascii="Sylfaen" w:hAnsi="Sylfaen" w:cs="Sylfaen"/>
          <w:sz w:val="24"/>
          <w:szCs w:val="24"/>
        </w:rPr>
        <w:t>დამმუშავებლის</w:t>
      </w:r>
      <w:proofErr w:type="spellEnd"/>
      <w:r w:rsidRPr="00053FA8">
        <w:rPr>
          <w:sz w:val="24"/>
          <w:szCs w:val="24"/>
        </w:rPr>
        <w:t xml:space="preserve"> </w:t>
      </w:r>
      <w:proofErr w:type="spellStart"/>
      <w:r w:rsidRPr="00053FA8">
        <w:rPr>
          <w:rFonts w:ascii="Sylfaen" w:hAnsi="Sylfaen" w:cs="Sylfaen"/>
          <w:sz w:val="24"/>
          <w:szCs w:val="24"/>
        </w:rPr>
        <w:t>პასუხისმგებლობას</w:t>
      </w:r>
      <w:proofErr w:type="spellEnd"/>
      <w:r w:rsidRPr="00053FA8">
        <w:rPr>
          <w:sz w:val="24"/>
          <w:szCs w:val="24"/>
        </w:rPr>
        <w:t>.</w:t>
      </w:r>
    </w:p>
    <w:p w:rsidR="0074546A" w:rsidRPr="0074546A" w:rsidRDefault="00C72A36" w:rsidP="0074546A">
      <w:pPr>
        <w:ind w:firstLine="720"/>
        <w:jc w:val="both"/>
        <w:rPr>
          <w:rFonts w:ascii="Sylfaen" w:hAnsi="Sylfaen"/>
          <w:color w:val="000000"/>
          <w:sz w:val="24"/>
          <w:szCs w:val="24"/>
          <w:lang w:val="ka-GE"/>
        </w:rPr>
      </w:pPr>
      <w:r w:rsidRPr="00053FA8">
        <w:rPr>
          <w:color w:val="000000"/>
          <w:sz w:val="24"/>
          <w:szCs w:val="24"/>
        </w:rPr>
        <w:t> </w:t>
      </w:r>
      <w:proofErr w:type="spellStart"/>
      <w:r w:rsidRPr="00053FA8">
        <w:rPr>
          <w:rFonts w:ascii="Sylfaen" w:hAnsi="Sylfaen" w:cs="Sylfaen"/>
          <w:color w:val="000000"/>
          <w:sz w:val="24"/>
          <w:szCs w:val="24"/>
        </w:rPr>
        <w:t>გასათვალისწინებელია</w:t>
      </w:r>
      <w:proofErr w:type="spellEnd"/>
      <w:r w:rsidRPr="00053FA8">
        <w:rPr>
          <w:color w:val="000000"/>
          <w:sz w:val="24"/>
          <w:szCs w:val="24"/>
        </w:rPr>
        <w:t xml:space="preserve"> </w:t>
      </w:r>
      <w:proofErr w:type="spellStart"/>
      <w:r w:rsidRPr="00053FA8">
        <w:rPr>
          <w:rFonts w:ascii="Sylfaen" w:hAnsi="Sylfaen" w:cs="Sylfaen"/>
          <w:color w:val="000000"/>
          <w:sz w:val="24"/>
          <w:szCs w:val="24"/>
        </w:rPr>
        <w:t>ისიც</w:t>
      </w:r>
      <w:proofErr w:type="spellEnd"/>
      <w:r w:rsidRPr="00053FA8">
        <w:rPr>
          <w:color w:val="000000"/>
          <w:sz w:val="24"/>
          <w:szCs w:val="24"/>
        </w:rPr>
        <w:t>,  </w:t>
      </w:r>
      <w:proofErr w:type="spellStart"/>
      <w:r w:rsidRPr="00053FA8">
        <w:rPr>
          <w:rFonts w:ascii="Sylfaen" w:hAnsi="Sylfaen" w:cs="Sylfaen"/>
          <w:color w:val="000000"/>
          <w:sz w:val="24"/>
          <w:szCs w:val="24"/>
        </w:rPr>
        <w:t>რომ</w:t>
      </w:r>
      <w:proofErr w:type="spellEnd"/>
      <w:r w:rsidRPr="00053FA8">
        <w:rPr>
          <w:color w:val="000000"/>
          <w:sz w:val="24"/>
          <w:szCs w:val="24"/>
        </w:rPr>
        <w:t> </w:t>
      </w:r>
      <w:proofErr w:type="spellStart"/>
      <w:r w:rsidRPr="00053FA8">
        <w:rPr>
          <w:rFonts w:ascii="Sylfaen" w:hAnsi="Sylfaen"/>
          <w:color w:val="000000"/>
          <w:sz w:val="24"/>
          <w:szCs w:val="24"/>
        </w:rPr>
        <w:t>საქართველოს</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შრომის</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ჯანმრთელობისა</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და</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სოციალური</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დაცვის</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მინისტრის</w:t>
      </w:r>
      <w:proofErr w:type="spellEnd"/>
      <w:r w:rsidRPr="00053FA8">
        <w:rPr>
          <w:rFonts w:ascii="Sylfaen" w:hAnsi="Sylfaen"/>
          <w:color w:val="000000"/>
          <w:sz w:val="24"/>
          <w:szCs w:val="24"/>
        </w:rPr>
        <w:t xml:space="preserve"> 2007 </w:t>
      </w:r>
      <w:proofErr w:type="spellStart"/>
      <w:r w:rsidRPr="00053FA8">
        <w:rPr>
          <w:rFonts w:ascii="Sylfaen" w:hAnsi="Sylfaen"/>
          <w:color w:val="000000"/>
          <w:sz w:val="24"/>
          <w:szCs w:val="24"/>
        </w:rPr>
        <w:t>წლის</w:t>
      </w:r>
      <w:proofErr w:type="spellEnd"/>
      <w:r w:rsidRPr="00053FA8">
        <w:rPr>
          <w:rFonts w:ascii="Sylfaen" w:hAnsi="Sylfaen"/>
          <w:color w:val="000000"/>
          <w:sz w:val="24"/>
          <w:szCs w:val="24"/>
        </w:rPr>
        <w:t xml:space="preserve"> 27 </w:t>
      </w:r>
      <w:proofErr w:type="spellStart"/>
      <w:r w:rsidRPr="00053FA8">
        <w:rPr>
          <w:rFonts w:ascii="Sylfaen" w:hAnsi="Sylfaen"/>
          <w:color w:val="000000"/>
          <w:sz w:val="24"/>
          <w:szCs w:val="24"/>
        </w:rPr>
        <w:t>ივნისის</w:t>
      </w:r>
      <w:proofErr w:type="spellEnd"/>
      <w:r w:rsidRPr="00053FA8">
        <w:rPr>
          <w:rFonts w:ascii="Sylfaen" w:hAnsi="Sylfaen"/>
          <w:color w:val="000000"/>
          <w:sz w:val="24"/>
          <w:szCs w:val="24"/>
        </w:rPr>
        <w:t xml:space="preserve"> N190/ნ </w:t>
      </w:r>
      <w:proofErr w:type="spellStart"/>
      <w:r w:rsidRPr="00053FA8">
        <w:rPr>
          <w:rFonts w:ascii="Sylfaen" w:hAnsi="Sylfaen"/>
          <w:color w:val="000000"/>
          <w:sz w:val="24"/>
          <w:szCs w:val="24"/>
        </w:rPr>
        <w:t>ბრძანებით</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დამტკიცებული</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დებულების</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და</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სხვა</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მარეგულირებელი</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ნორმატიული</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აქტების</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მიხედვით</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სააგენტო</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არ</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წარმოადგენს</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იმ</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ადმინისტრაციულ</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ორგანოს</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რომელიც</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ქვეყნის</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მასშტაბით</w:t>
      </w:r>
      <w:proofErr w:type="spellEnd"/>
      <w:r w:rsidRPr="00053FA8">
        <w:rPr>
          <w:rFonts w:ascii="Sylfaen" w:hAnsi="Sylfaen"/>
          <w:color w:val="000000"/>
          <w:sz w:val="24"/>
          <w:szCs w:val="24"/>
        </w:rPr>
        <w:t xml:space="preserve">, </w:t>
      </w:r>
      <w:proofErr w:type="spellStart"/>
      <w:r w:rsidRPr="00053FA8">
        <w:rPr>
          <w:rFonts w:ascii="Sylfaen" w:hAnsi="Sylfaen"/>
          <w:color w:val="000000"/>
          <w:sz w:val="24"/>
          <w:szCs w:val="24"/>
        </w:rPr>
        <w:t>უზრუნველყოფს</w:t>
      </w:r>
      <w:proofErr w:type="spellEnd"/>
      <w:r w:rsidRPr="00053FA8">
        <w:rPr>
          <w:rFonts w:ascii="Sylfaen" w:hAnsi="Sylfaen"/>
          <w:color w:val="000000"/>
          <w:sz w:val="24"/>
          <w:szCs w:val="24"/>
        </w:rPr>
        <w:t xml:space="preserve"> </w:t>
      </w:r>
      <w:r w:rsidR="0074546A">
        <w:rPr>
          <w:rFonts w:ascii="Sylfaen" w:hAnsi="Sylfaen"/>
          <w:color w:val="000000"/>
          <w:sz w:val="24"/>
          <w:szCs w:val="24"/>
          <w:lang w:val="ka-GE"/>
        </w:rPr>
        <w:t>მარტოხელა მშობლების, მარჩენალდაკარგულებისა და მრავალშვილიანი ოჯახების აღრიცხვას.</w:t>
      </w:r>
    </w:p>
    <w:p w:rsidR="00600D36" w:rsidRDefault="00600D36" w:rsidP="00053FA8">
      <w:pPr>
        <w:ind w:firstLine="720"/>
        <w:jc w:val="both"/>
        <w:rPr>
          <w:rFonts w:ascii="Sylfaen" w:hAnsi="Sylfaen"/>
          <w:color w:val="000000"/>
          <w:sz w:val="24"/>
          <w:szCs w:val="24"/>
          <w:lang w:val="ka-GE"/>
        </w:rPr>
      </w:pPr>
      <w:r w:rsidRPr="00053FA8">
        <w:rPr>
          <w:rFonts w:ascii="Sylfaen" w:hAnsi="Sylfaen"/>
          <w:color w:val="000000"/>
          <w:sz w:val="24"/>
          <w:szCs w:val="24"/>
          <w:lang w:val="ka-GE"/>
        </w:rPr>
        <w:t xml:space="preserve">აღნიშნული დებულებით განსაზღვრული მიზნების მისაღწევად და დაკისრებული ფუნქციების შესასრულებლად, მოქმედი კანონმდებლობის ფარგლებში, სააგენტო ამუშავებს „სოციალურად დაუცველი ოჯახების მონაცემთა ბაზას“, სადაც ოჯახის დეკლარაციის მიხედვით, ფიქსირდება მარტოხელა დედა, </w:t>
      </w:r>
      <w:r w:rsidRPr="00053FA8">
        <w:rPr>
          <w:rFonts w:ascii="Sylfaen" w:hAnsi="Sylfaen"/>
          <w:color w:val="000000"/>
          <w:sz w:val="24"/>
          <w:szCs w:val="24"/>
          <w:lang w:val="ka-GE"/>
        </w:rPr>
        <w:lastRenderedPageBreak/>
        <w:t>ოჯახის შემადგენლობაში არსებული 3 და მეტი (18 წლამდე) არასრულწლოვანი წევრი.</w:t>
      </w:r>
    </w:p>
    <w:p w:rsidR="0074546A" w:rsidRPr="00053FA8" w:rsidRDefault="0074546A" w:rsidP="0074546A">
      <w:pPr>
        <w:ind w:firstLine="720"/>
        <w:jc w:val="both"/>
        <w:rPr>
          <w:rFonts w:ascii="Sylfaen" w:hAnsi="Sylfaen"/>
          <w:color w:val="000000"/>
          <w:sz w:val="24"/>
          <w:szCs w:val="24"/>
          <w:lang w:val="ka-GE"/>
        </w:rPr>
      </w:pPr>
      <w:r>
        <w:rPr>
          <w:rFonts w:ascii="Sylfaen" w:hAnsi="Sylfaen"/>
          <w:color w:val="000000"/>
          <w:sz w:val="24"/>
          <w:szCs w:val="24"/>
          <w:lang w:val="ka-GE"/>
        </w:rPr>
        <w:t>გარდა ამისა, „სოციალური პაკეტის განსაზღვრის შესახებ“ საქართველოს მთავრობის 2012 წლის 23 ივლისის N279 დადგენილების შესაბამისად, სააგენტო ახორციელებს სოციალური პაკეტის  ადმინისტრირებას შესაბამისი კატეგორიის მარტოხელა და მარჩენალდაკარგული პირებისათვის, მათი მომართვის საფუძველზე. თუმცა ამ შემთხვევაშიც, მარტოხელა და მარჩენალდაკარგული განმარტებულია უშუალოდ სოციალური პაკეტის მიზნებისთვის.</w:t>
      </w:r>
    </w:p>
    <w:p w:rsidR="00600D36" w:rsidRPr="00053FA8" w:rsidRDefault="00600D36" w:rsidP="00053FA8">
      <w:pPr>
        <w:ind w:firstLine="720"/>
        <w:jc w:val="both"/>
        <w:rPr>
          <w:rFonts w:ascii="Sylfaen" w:hAnsi="Sylfaen"/>
          <w:sz w:val="24"/>
          <w:szCs w:val="24"/>
          <w:lang w:val="ka-GE"/>
        </w:rPr>
      </w:pPr>
      <w:r w:rsidRPr="00053FA8">
        <w:rPr>
          <w:rFonts w:ascii="Sylfaen" w:hAnsi="Sylfaen"/>
          <w:color w:val="000000"/>
          <w:sz w:val="24"/>
          <w:szCs w:val="24"/>
          <w:lang w:val="ka-GE"/>
        </w:rPr>
        <w:t xml:space="preserve">სსიპ-სოციალური მომსახურების სააგენტოს კომპეტენციას მიკუთვნებული ნებისმიერი სახის სტატისტიკური ინფორმაცია (რეგიონის/რაიონის, წლების, თვეების მიხედვით), </w:t>
      </w:r>
      <w:r w:rsidR="00053FA8">
        <w:rPr>
          <w:rFonts w:ascii="Sylfaen" w:hAnsi="Sylfaen"/>
          <w:color w:val="000000"/>
          <w:sz w:val="24"/>
          <w:szCs w:val="24"/>
          <w:lang w:val="ka-GE"/>
        </w:rPr>
        <w:t xml:space="preserve">საჭიროების შემთხვევაში, </w:t>
      </w:r>
      <w:r w:rsidRPr="00053FA8">
        <w:rPr>
          <w:rFonts w:ascii="Sylfaen" w:hAnsi="Sylfaen"/>
          <w:color w:val="000000"/>
          <w:sz w:val="24"/>
          <w:szCs w:val="24"/>
          <w:lang w:val="ka-GE"/>
        </w:rPr>
        <w:t>შესაძლებელია იხილოთ  სააგენტოს ოფიციალურ ვებ-გვერდზე (</w:t>
      </w:r>
      <w:hyperlink r:id="rId6" w:history="1">
        <w:r w:rsidRPr="00053FA8">
          <w:rPr>
            <w:rStyle w:val="Hyperlink"/>
            <w:rFonts w:ascii="Sylfaen" w:hAnsi="Sylfaen"/>
            <w:sz w:val="24"/>
            <w:szCs w:val="24"/>
            <w:lang w:val="ka-GE"/>
          </w:rPr>
          <w:t>www.ssa.gov.ge</w:t>
        </w:r>
      </w:hyperlink>
      <w:r w:rsidRPr="00053FA8">
        <w:rPr>
          <w:rFonts w:ascii="Sylfaen" w:hAnsi="Sylfaen"/>
          <w:color w:val="000000"/>
          <w:sz w:val="24"/>
          <w:szCs w:val="24"/>
          <w:lang w:val="ka-GE"/>
        </w:rPr>
        <w:t>), შესაბამის ბმულზე -„სტატისტიკა“</w:t>
      </w:r>
      <w:r w:rsidRPr="00053FA8">
        <w:rPr>
          <w:rFonts w:ascii="Sylfaen" w:hAnsi="Sylfaen"/>
          <w:sz w:val="24"/>
          <w:szCs w:val="24"/>
          <w:lang w:val="ka-GE"/>
        </w:rPr>
        <w:t>.</w:t>
      </w:r>
    </w:p>
    <w:p w:rsidR="00053FA8" w:rsidRPr="00053FA8" w:rsidRDefault="00053FA8" w:rsidP="00053FA8">
      <w:pPr>
        <w:ind w:firstLine="720"/>
        <w:jc w:val="both"/>
        <w:rPr>
          <w:rFonts w:ascii="Sylfaen" w:hAnsi="Sylfaen"/>
          <w:sz w:val="24"/>
          <w:szCs w:val="24"/>
          <w:lang w:val="ka-GE"/>
        </w:rPr>
      </w:pPr>
    </w:p>
    <w:p w:rsidR="00053FA8" w:rsidRPr="00053FA8" w:rsidRDefault="00053FA8" w:rsidP="00053FA8">
      <w:pPr>
        <w:ind w:firstLine="720"/>
        <w:jc w:val="both"/>
        <w:rPr>
          <w:rFonts w:ascii="Sylfaen" w:hAnsi="Sylfaen"/>
          <w:sz w:val="24"/>
          <w:szCs w:val="24"/>
          <w:lang w:val="ka-GE"/>
        </w:rPr>
      </w:pPr>
      <w:r w:rsidRPr="00053FA8">
        <w:rPr>
          <w:rFonts w:ascii="Sylfaen" w:hAnsi="Sylfaen"/>
          <w:sz w:val="24"/>
          <w:szCs w:val="24"/>
          <w:lang w:val="ka-GE"/>
        </w:rPr>
        <w:t>პატივისცემით,</w:t>
      </w:r>
    </w:p>
    <w:bookmarkEnd w:id="0"/>
    <w:p w:rsidR="00600D36" w:rsidRPr="00053FA8" w:rsidRDefault="00600D36" w:rsidP="00053FA8">
      <w:pPr>
        <w:ind w:firstLine="720"/>
        <w:jc w:val="both"/>
        <w:rPr>
          <w:rFonts w:ascii="Sylfaen" w:hAnsi="Sylfaen"/>
          <w:color w:val="000000"/>
          <w:sz w:val="24"/>
          <w:szCs w:val="24"/>
          <w:lang w:val="ka-GE"/>
        </w:rPr>
      </w:pPr>
    </w:p>
    <w:p w:rsidR="00AA7A16" w:rsidRPr="00053FA8" w:rsidRDefault="00AA7A16" w:rsidP="00053FA8">
      <w:pPr>
        <w:jc w:val="both"/>
        <w:rPr>
          <w:rFonts w:ascii="Sylfaen" w:hAnsi="Sylfaen"/>
          <w:sz w:val="24"/>
          <w:szCs w:val="24"/>
          <w:lang w:val="ka-GE"/>
        </w:rPr>
      </w:pPr>
    </w:p>
    <w:sectPr w:rsidR="00AA7A16" w:rsidRPr="00053FA8" w:rsidSect="00600D36">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A16"/>
    <w:rsid w:val="00053FA8"/>
    <w:rsid w:val="00600D36"/>
    <w:rsid w:val="006E7CF0"/>
    <w:rsid w:val="0074546A"/>
    <w:rsid w:val="007C1730"/>
    <w:rsid w:val="00AA7A16"/>
    <w:rsid w:val="00C7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A16"/>
    <w:rPr>
      <w:color w:val="0000FF" w:themeColor="hyperlink"/>
      <w:u w:val="single"/>
    </w:rPr>
  </w:style>
  <w:style w:type="character" w:customStyle="1" w:styleId="apple-converted-space">
    <w:name w:val="apple-converted-space"/>
    <w:basedOn w:val="DefaultParagraphFont"/>
    <w:rsid w:val="00C72A36"/>
  </w:style>
  <w:style w:type="paragraph" w:styleId="NoSpacing">
    <w:name w:val="No Spacing"/>
    <w:uiPriority w:val="1"/>
    <w:qFormat/>
    <w:rsid w:val="00600D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A16"/>
    <w:rPr>
      <w:color w:val="0000FF" w:themeColor="hyperlink"/>
      <w:u w:val="single"/>
    </w:rPr>
  </w:style>
  <w:style w:type="character" w:customStyle="1" w:styleId="apple-converted-space">
    <w:name w:val="apple-converted-space"/>
    <w:basedOn w:val="DefaultParagraphFont"/>
    <w:rsid w:val="00C72A36"/>
  </w:style>
  <w:style w:type="paragraph" w:styleId="NoSpacing">
    <w:name w:val="No Spacing"/>
    <w:uiPriority w:val="1"/>
    <w:qFormat/>
    <w:rsid w:val="00600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sa.gov.ge/" TargetMode="External"/><Relationship Id="rId5" Type="http://schemas.openxmlformats.org/officeDocument/2006/relationships/hyperlink" Target="mailto:makagrigalashvili@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3</cp:revision>
  <dcterms:created xsi:type="dcterms:W3CDTF">2017-09-06T12:11:00Z</dcterms:created>
  <dcterms:modified xsi:type="dcterms:W3CDTF">2017-09-07T07:21:00Z</dcterms:modified>
</cp:coreProperties>
</file>