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5F" w:rsidRPr="006D700B" w:rsidRDefault="00AB135F" w:rsidP="009F4A60">
      <w:pPr>
        <w:spacing w:before="240" w:after="0"/>
        <w:ind w:firstLine="567"/>
        <w:jc w:val="both"/>
        <w:rPr>
          <w:rFonts w:ascii="Sylfaen" w:hAnsi="Sylfaen"/>
        </w:rPr>
      </w:pPr>
    </w:p>
    <w:p w:rsidR="00AB135F" w:rsidRPr="006D700B" w:rsidRDefault="00AB135F" w:rsidP="009F4A60">
      <w:pPr>
        <w:spacing w:before="240" w:after="0"/>
        <w:ind w:firstLine="567"/>
        <w:jc w:val="right"/>
        <w:rPr>
          <w:rFonts w:ascii="Sylfaen" w:hAnsi="Sylfaen"/>
          <w:lang w:val="ka-GE"/>
        </w:rPr>
      </w:pPr>
      <w:r w:rsidRPr="006D700B">
        <w:rPr>
          <w:rFonts w:ascii="Sylfaen" w:hAnsi="Sylfaen"/>
          <w:lang w:val="ka-GE"/>
        </w:rPr>
        <w:t>კრწანისის რაიონის გამგებელს</w:t>
      </w:r>
    </w:p>
    <w:p w:rsidR="00AB135F" w:rsidRPr="006D700B" w:rsidRDefault="00AB135F" w:rsidP="009F4A60">
      <w:pPr>
        <w:spacing w:before="240" w:after="0"/>
        <w:ind w:firstLine="567"/>
        <w:jc w:val="right"/>
        <w:rPr>
          <w:rFonts w:ascii="Sylfaen" w:hAnsi="Sylfaen"/>
          <w:lang w:val="ka-GE"/>
        </w:rPr>
      </w:pPr>
      <w:r w:rsidRPr="006D700B">
        <w:rPr>
          <w:rFonts w:ascii="Sylfaen" w:hAnsi="Sylfaen"/>
          <w:lang w:val="ka-GE"/>
        </w:rPr>
        <w:t>ბატონ ლევან ჯაფარიძეს</w:t>
      </w:r>
    </w:p>
    <w:p w:rsidR="00AB135F" w:rsidRPr="006D700B" w:rsidRDefault="00AB135F" w:rsidP="009F4A60">
      <w:pPr>
        <w:spacing w:before="240" w:after="0"/>
        <w:ind w:firstLine="567"/>
        <w:jc w:val="both"/>
        <w:rPr>
          <w:rFonts w:ascii="Sylfaen" w:hAnsi="Sylfaen"/>
          <w:lang w:val="ka-GE"/>
        </w:rPr>
      </w:pPr>
      <w:r w:rsidRPr="006D700B">
        <w:rPr>
          <w:rFonts w:ascii="Sylfaen" w:hAnsi="Sylfaen"/>
          <w:lang w:val="ka-GE"/>
        </w:rPr>
        <w:t>ბატონო ლევან,</w:t>
      </w:r>
    </w:p>
    <w:p w:rsidR="00AB135F" w:rsidRPr="006D700B" w:rsidRDefault="00AB135F" w:rsidP="009F4A60">
      <w:pPr>
        <w:spacing w:after="0"/>
        <w:ind w:firstLine="567"/>
        <w:jc w:val="both"/>
        <w:rPr>
          <w:rFonts w:ascii="Sylfaen" w:hAnsi="Sylfaen"/>
          <w:lang w:val="ka-GE"/>
        </w:rPr>
      </w:pPr>
      <w:r w:rsidRPr="006D700B">
        <w:rPr>
          <w:rFonts w:ascii="Sylfaen" w:hAnsi="Sylfaen"/>
          <w:lang w:val="ka-GE"/>
        </w:rPr>
        <w:t>თქვენს 2017 წლის 21 დეკემბრის N39-0117355732 (</w:t>
      </w:r>
      <w:r w:rsidRPr="006D700B">
        <w:rPr>
          <w:rFonts w:ascii="Sylfaen" w:hAnsi="Sylfaen"/>
        </w:rPr>
        <w:t xml:space="preserve">N04-00/57450, 28.12.2017 </w:t>
      </w:r>
      <w:r w:rsidRPr="006D700B">
        <w:rPr>
          <w:rFonts w:ascii="Sylfaen" w:hAnsi="Sylfaen"/>
          <w:lang w:val="ka-GE"/>
        </w:rPr>
        <w:t>წ.) წერილთან დაკავშირებით, სსიპ-სოციალური მომსახურების სააგენტო, კომპეტენციის ფარგლებში, გაცნობებთ:</w:t>
      </w:r>
    </w:p>
    <w:p w:rsidR="00AB135F" w:rsidRPr="006D700B" w:rsidRDefault="00AB135F" w:rsidP="009F4A60">
      <w:pPr>
        <w:spacing w:after="0"/>
        <w:ind w:firstLine="567"/>
        <w:jc w:val="both"/>
        <w:rPr>
          <w:rFonts w:ascii="Sylfaen" w:hAnsi="Sylfaen"/>
          <w:color w:val="000000"/>
          <w:lang w:val="ka-GE"/>
        </w:rPr>
      </w:pPr>
      <w:r w:rsidRPr="006D700B">
        <w:rPr>
          <w:rFonts w:ascii="Sylfaen" w:hAnsi="Sylfaen" w:cs="Sylfaen"/>
          <w:lang w:val="ka-GE"/>
        </w:rPr>
        <w:t xml:space="preserve">სააგენტოს ადმინისტრირებადი ბაზებიდან, მათ შორის </w:t>
      </w:r>
      <w:r w:rsidRPr="006D700B">
        <w:rPr>
          <w:rFonts w:ascii="Sylfaen" w:hAnsi="Sylfaen" w:cs="Sylfaen"/>
          <w:lang w:val="ka-GE"/>
        </w:rPr>
        <w:t xml:space="preserve">„სოციალურად დაუცველი ოჯახების მონაცემთა ერთიან </w:t>
      </w:r>
      <w:r w:rsidRPr="006D700B">
        <w:rPr>
          <w:rFonts w:ascii="Sylfaen" w:hAnsi="Sylfaen" w:cs="Sylfaen"/>
          <w:lang w:val="ka-GE"/>
        </w:rPr>
        <w:t>ბაზიდან</w:t>
      </w:r>
      <w:r w:rsidRPr="006D700B">
        <w:rPr>
          <w:rFonts w:ascii="Sylfaen" w:hAnsi="Sylfaen" w:cs="Sylfaen"/>
          <w:lang w:val="ka-GE"/>
        </w:rPr>
        <w:t>“</w:t>
      </w:r>
      <w:r w:rsidRPr="006D700B">
        <w:rPr>
          <w:rFonts w:ascii="Sylfaen" w:hAnsi="Sylfaen" w:cs="Sylfaen"/>
          <w:lang w:val="ka-GE"/>
        </w:rPr>
        <w:t xml:space="preserve"> </w:t>
      </w:r>
      <w:r w:rsidRPr="006D700B">
        <w:rPr>
          <w:rFonts w:ascii="Sylfaen" w:hAnsi="Sylfaen"/>
          <w:color w:val="000000"/>
          <w:lang w:val="ka-GE"/>
        </w:rPr>
        <w:t xml:space="preserve">ვერ ხორციელდება კონკრეტულად </w:t>
      </w:r>
      <w:r w:rsidRPr="006D700B">
        <w:rPr>
          <w:rFonts w:ascii="Sylfaen" w:hAnsi="Sylfaen"/>
          <w:color w:val="000000"/>
          <w:lang w:val="ka-GE"/>
        </w:rPr>
        <w:t>კრწანისის რაიონის</w:t>
      </w:r>
      <w:r w:rsidRPr="006D700B">
        <w:rPr>
          <w:rFonts w:ascii="Sylfaen" w:hAnsi="Sylfaen"/>
          <w:color w:val="000000"/>
          <w:lang w:val="ka-GE"/>
        </w:rPr>
        <w:t xml:space="preserve"> ტერიტორიაზე რეგისტრირებული ოჯახების</w:t>
      </w:r>
      <w:r w:rsidRPr="006D700B">
        <w:rPr>
          <w:rFonts w:ascii="Sylfaen" w:hAnsi="Sylfaen"/>
          <w:color w:val="000000"/>
          <w:lang w:val="ka-GE"/>
        </w:rPr>
        <w:t>/პირების</w:t>
      </w:r>
      <w:r w:rsidRPr="006D700B">
        <w:rPr>
          <w:rFonts w:ascii="Sylfaen" w:hAnsi="Sylfaen"/>
          <w:color w:val="000000"/>
          <w:lang w:val="ka-GE"/>
        </w:rPr>
        <w:t xml:space="preserve"> გამოყოფა. </w:t>
      </w:r>
      <w:r w:rsidR="00DD1512" w:rsidRPr="006D700B">
        <w:rPr>
          <w:rFonts w:ascii="Sylfaen" w:hAnsi="Sylfaen"/>
          <w:color w:val="000000"/>
          <w:lang w:val="ka-GE"/>
        </w:rPr>
        <w:t xml:space="preserve"> </w:t>
      </w:r>
      <w:r w:rsidRPr="006D700B">
        <w:rPr>
          <w:rFonts w:ascii="Sylfaen" w:hAnsi="Sylfaen"/>
          <w:color w:val="000000"/>
          <w:lang w:val="ka-GE"/>
        </w:rPr>
        <w:t xml:space="preserve">შესაბამისად, </w:t>
      </w:r>
      <w:r w:rsidR="00DD1512" w:rsidRPr="006D700B">
        <w:rPr>
          <w:rFonts w:ascii="Sylfaen" w:hAnsi="Sylfaen"/>
          <w:color w:val="000000"/>
          <w:lang w:val="ka-GE"/>
        </w:rPr>
        <w:t>მოთხოვნილ ინფორმაციას წარმოგიდგენთ</w:t>
      </w:r>
      <w:r w:rsidRPr="006D700B">
        <w:rPr>
          <w:rFonts w:ascii="Sylfaen" w:hAnsi="Sylfaen"/>
          <w:color w:val="000000"/>
          <w:lang w:val="ka-GE"/>
        </w:rPr>
        <w:t xml:space="preserve">  ძველი თბილისის რაიონის</w:t>
      </w:r>
      <w:r w:rsidR="00DD1512" w:rsidRPr="006D700B">
        <w:rPr>
          <w:rFonts w:ascii="Sylfaen" w:hAnsi="Sylfaen"/>
          <w:color w:val="000000"/>
          <w:lang w:val="ka-GE"/>
        </w:rPr>
        <w:t xml:space="preserve"> ფარგლებში. </w:t>
      </w:r>
    </w:p>
    <w:p w:rsidR="00DD1512" w:rsidRPr="006D700B" w:rsidRDefault="00DD1512" w:rsidP="009F4A60">
      <w:pPr>
        <w:spacing w:before="24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6D700B">
        <w:rPr>
          <w:rFonts w:ascii="Sylfaen" w:hAnsi="Sylfaen"/>
          <w:color w:val="000000"/>
          <w:lang w:val="ka-GE"/>
        </w:rPr>
        <w:t xml:space="preserve">           ასევე </w:t>
      </w:r>
      <w:r w:rsidRPr="006D700B">
        <w:rPr>
          <w:rFonts w:ascii="Sylfaen" w:eastAsia="Times New Roman" w:hAnsi="Sylfaen" w:cs="Times New Roman"/>
          <w:color w:val="000000"/>
          <w:lang w:val="ka-GE"/>
        </w:rPr>
        <w:t>გასათვალისწინებელია, რომ 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დებულების და სხვა მარეგულირებელი ნორმატიული აქტების მიხედვით, სააგენტო არ წარმოადგენს იმ ადმინისტრაციულ ორგანოს, რომელიც ქვეყნის მასშტაბით, უზრუნველყოფს შეზღუდული შესაძლებლობის მქონე პირთა აღრიცხვას, მათ შორის, საცხოვრებელი ადგილის (რეგიონის/რაიონის, რეგისტრაციის/ფაქტობრივის) მიხედვით.</w:t>
      </w:r>
    </w:p>
    <w:p w:rsidR="00DD1512" w:rsidRPr="006D700B" w:rsidRDefault="00DD1512" w:rsidP="009F4A60">
      <w:pPr>
        <w:spacing w:before="240" w:after="0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6D700B">
        <w:rPr>
          <w:rFonts w:ascii="Sylfaen" w:eastAsia="Times New Roman" w:hAnsi="Sylfaen" w:cs="Times New Roman"/>
          <w:color w:val="000000"/>
          <w:lang w:val="ka-GE"/>
        </w:rPr>
        <w:t>სსიპ - სოციალური მომსახურების სააგენტო, მინიჭებული უფლებამოსილების ფარგლებში, უზრუნველყოფს მხოლოდ კანონმდებლობით  გათვალისწინებული გასაცემლის ადმინისტრირებას (სოციალური პაკეტი, სახელმწიფო პენსია, სახელმწიფო კომპენსაცია), რომლის დანიშვნის ერთ-ერთი საფუძველი შეიძლება იყოს შეზღუდული შესაძლებლობის სტატუსის დადგენა, კონკრეტული ბენეფიციარის მომართვის შესაბამისად.</w:t>
      </w:r>
    </w:p>
    <w:p w:rsidR="000B2E94" w:rsidRPr="006D700B" w:rsidRDefault="000B2E94" w:rsidP="009F4A60">
      <w:pPr>
        <w:spacing w:before="240" w:after="0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6D700B">
        <w:rPr>
          <w:rFonts w:ascii="Sylfaen" w:eastAsia="Times New Roman" w:hAnsi="Sylfaen" w:cs="Times New Roman"/>
          <w:color w:val="000000"/>
          <w:lang w:val="ka-GE"/>
        </w:rPr>
        <w:t>ზემოაღნიშნულის გათვალისწინებით გაცნობებთ, რომ 2017 წლის დეკემბრის მდგომარეობით, ძველი თბილისის რაიონის ფარგლებში:</w:t>
      </w:r>
    </w:p>
    <w:p w:rsidR="009F4A60" w:rsidRPr="006D700B" w:rsidRDefault="000B2E94" w:rsidP="009F4A60">
      <w:pPr>
        <w:pStyle w:val="ListParagraph"/>
        <w:numPr>
          <w:ilvl w:val="0"/>
          <w:numId w:val="1"/>
        </w:numPr>
        <w:spacing w:before="240" w:after="0"/>
        <w:ind w:left="0" w:firstLine="567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6D700B">
        <w:rPr>
          <w:rFonts w:ascii="Sylfaen" w:hAnsi="Sylfaen" w:cs="Sylfaen"/>
          <w:lang w:val="ka-GE"/>
        </w:rPr>
        <w:t>„სოციალურად დაუცველი ოჯახების მონაცემთა ერთიან ბაზ</w:t>
      </w:r>
      <w:r w:rsidRPr="006D700B">
        <w:rPr>
          <w:rFonts w:ascii="Sylfaen" w:hAnsi="Sylfaen" w:cs="Sylfaen"/>
          <w:lang w:val="ka-GE"/>
        </w:rPr>
        <w:t>აში“ რეგისტრირებულია 5,863 ოჯახი (17,069 პირი), მათ შორის ფულადი სოციალური დახმარების - „საარსებო შემწეობის“ მიმღებია 2,788 ოჯახი (8,678 პირი);</w:t>
      </w:r>
    </w:p>
    <w:p w:rsidR="009F4A60" w:rsidRPr="006D700B" w:rsidRDefault="009F4A60" w:rsidP="009F4A60">
      <w:pPr>
        <w:pStyle w:val="ListParagraph"/>
        <w:numPr>
          <w:ilvl w:val="0"/>
          <w:numId w:val="1"/>
        </w:numPr>
        <w:spacing w:before="240" w:after="0"/>
        <w:ind w:left="0" w:firstLine="567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6D700B">
        <w:rPr>
          <w:rFonts w:ascii="Sylfaen" w:hAnsi="Sylfaen"/>
          <w:color w:val="000000"/>
          <w:lang w:val="ka-GE"/>
        </w:rPr>
        <w:t xml:space="preserve"> </w:t>
      </w:r>
      <w:r w:rsidRPr="006D700B">
        <w:rPr>
          <w:rFonts w:ascii="Sylfaen" w:hAnsi="Sylfaen"/>
          <w:color w:val="000000"/>
          <w:lang w:val="ka-GE"/>
        </w:rPr>
        <w:t>„სოციალურად დაუცველი ოჯახების სოციალურ-ეკონომიკური მდგომარეობის შეფასების წესის დამტკიცების თაობაზე“ საქართველოს, შრომის, ჯანმრთელობისა და სოციალური დაცვის მინისტრის 2010 წლის 20 მაისის N141/ნ ბრძანების გათვალისწინებით,  ,,სოციალურად დაუცველი ოჯახების მონაცემთა ერთიან ბაზაში“ რეგისტრირებული</w:t>
      </w:r>
      <w:r w:rsidRPr="006D700B">
        <w:rPr>
          <w:rFonts w:ascii="Sylfaen" w:hAnsi="Sylfaen"/>
          <w:color w:val="000000"/>
          <w:lang w:val="ka-GE"/>
        </w:rPr>
        <w:t>ა</w:t>
      </w:r>
      <w:r w:rsidRPr="006D700B">
        <w:rPr>
          <w:rFonts w:ascii="Sylfaen" w:hAnsi="Sylfaen"/>
          <w:color w:val="000000"/>
          <w:lang w:val="ka-GE"/>
        </w:rPr>
        <w:t xml:space="preserve"> </w:t>
      </w:r>
      <w:r w:rsidRPr="006D700B">
        <w:rPr>
          <w:rFonts w:ascii="Sylfaen" w:hAnsi="Sylfaen"/>
          <w:color w:val="000000"/>
          <w:lang w:val="ka-GE"/>
        </w:rPr>
        <w:t xml:space="preserve">550 ოჯახი, </w:t>
      </w:r>
      <w:r w:rsidRPr="006D700B">
        <w:rPr>
          <w:rFonts w:ascii="Sylfaen" w:hAnsi="Sylfaen"/>
          <w:color w:val="000000"/>
          <w:lang w:val="ka-GE"/>
        </w:rPr>
        <w:t xml:space="preserve">რომელთა შემადგენლობაშიც ფიქსირდება 3 და მეტი (18 </w:t>
      </w:r>
      <w:r w:rsidRPr="006D700B">
        <w:rPr>
          <w:rFonts w:ascii="Sylfaen" w:hAnsi="Sylfaen"/>
          <w:color w:val="000000"/>
          <w:lang w:val="ka-GE"/>
        </w:rPr>
        <w:lastRenderedPageBreak/>
        <w:t>წლამდე) არასრულწლოვანი  წევრი</w:t>
      </w:r>
      <w:r w:rsidRPr="006D700B">
        <w:rPr>
          <w:rFonts w:ascii="Sylfaen" w:hAnsi="Sylfaen"/>
          <w:color w:val="000000"/>
          <w:lang w:val="ka-GE"/>
        </w:rPr>
        <w:t xml:space="preserve">, მათ შორის </w:t>
      </w:r>
      <w:r w:rsidRPr="006D700B">
        <w:rPr>
          <w:rFonts w:ascii="Sylfaen" w:hAnsi="Sylfaen" w:cs="Sylfaen"/>
          <w:lang w:val="ka-GE"/>
        </w:rPr>
        <w:t>ფულადი სოციალური დახმარების - „საარსებო შემწეობის“ მიმღებია</w:t>
      </w:r>
      <w:r w:rsidRPr="006D700B">
        <w:rPr>
          <w:rFonts w:ascii="Sylfaen" w:hAnsi="Sylfaen" w:cs="Sylfaen"/>
          <w:lang w:val="ka-GE"/>
        </w:rPr>
        <w:t xml:space="preserve"> 412 ოჯახი;</w:t>
      </w:r>
    </w:p>
    <w:p w:rsidR="009F4A60" w:rsidRPr="006D700B" w:rsidRDefault="009F4A60" w:rsidP="009F4A60">
      <w:pPr>
        <w:pStyle w:val="ListParagraph"/>
        <w:numPr>
          <w:ilvl w:val="0"/>
          <w:numId w:val="1"/>
        </w:numPr>
        <w:spacing w:before="240" w:after="0"/>
        <w:ind w:left="0" w:firstLine="567"/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proofErr w:type="gramStart"/>
      <w:r w:rsidRPr="006D700B">
        <w:rPr>
          <w:rFonts w:ascii="Sylfaen" w:hAnsi="Sylfaen"/>
          <w:color w:val="000000"/>
        </w:rPr>
        <w:t>შეზღუდული</w:t>
      </w:r>
      <w:proofErr w:type="spellEnd"/>
      <w:proofErr w:type="gramEnd"/>
      <w:r w:rsidRPr="006D700B">
        <w:rPr>
          <w:rFonts w:ascii="Sylfaen" w:hAnsi="Sylfaen"/>
          <w:color w:val="000000"/>
        </w:rPr>
        <w:t xml:space="preserve"> </w:t>
      </w:r>
      <w:proofErr w:type="spellStart"/>
      <w:r w:rsidRPr="006D700B">
        <w:rPr>
          <w:rFonts w:ascii="Sylfaen" w:hAnsi="Sylfaen"/>
          <w:color w:val="000000"/>
        </w:rPr>
        <w:t>შესაძლებლობის</w:t>
      </w:r>
      <w:proofErr w:type="spellEnd"/>
      <w:r w:rsidRPr="006D700B">
        <w:rPr>
          <w:rFonts w:ascii="Sylfaen" w:hAnsi="Sylfaen"/>
          <w:color w:val="000000"/>
        </w:rPr>
        <w:t xml:space="preserve"> </w:t>
      </w:r>
      <w:proofErr w:type="spellStart"/>
      <w:r w:rsidRPr="006D700B">
        <w:rPr>
          <w:rFonts w:ascii="Sylfaen" w:hAnsi="Sylfaen"/>
          <w:color w:val="000000"/>
        </w:rPr>
        <w:t>სტატუსის</w:t>
      </w:r>
      <w:proofErr w:type="spellEnd"/>
      <w:r w:rsidRPr="006D700B">
        <w:rPr>
          <w:rFonts w:ascii="Sylfaen" w:hAnsi="Sylfaen"/>
          <w:color w:val="000000"/>
        </w:rPr>
        <w:t xml:space="preserve"> </w:t>
      </w:r>
      <w:proofErr w:type="spellStart"/>
      <w:r w:rsidRPr="006D700B">
        <w:rPr>
          <w:rFonts w:ascii="Sylfaen" w:hAnsi="Sylfaen"/>
          <w:color w:val="000000"/>
        </w:rPr>
        <w:t>საფუძვლით</w:t>
      </w:r>
      <w:proofErr w:type="spellEnd"/>
      <w:r w:rsidRPr="006D700B">
        <w:rPr>
          <w:rFonts w:ascii="Sylfaen" w:hAnsi="Sylfaen"/>
          <w:color w:val="000000"/>
        </w:rPr>
        <w:t xml:space="preserve"> </w:t>
      </w:r>
      <w:proofErr w:type="spellStart"/>
      <w:r w:rsidRPr="006D700B">
        <w:rPr>
          <w:rFonts w:ascii="Sylfaen" w:hAnsi="Sylfaen"/>
          <w:color w:val="000000"/>
        </w:rPr>
        <w:t>სახელმწიფო</w:t>
      </w:r>
      <w:proofErr w:type="spellEnd"/>
      <w:r w:rsidRPr="006D700B">
        <w:rPr>
          <w:rFonts w:ascii="Sylfaen" w:hAnsi="Sylfaen"/>
          <w:color w:val="000000"/>
        </w:rPr>
        <w:t xml:space="preserve"> </w:t>
      </w:r>
      <w:proofErr w:type="spellStart"/>
      <w:r w:rsidRPr="006D700B">
        <w:rPr>
          <w:rFonts w:ascii="Sylfaen" w:hAnsi="Sylfaen"/>
          <w:color w:val="000000"/>
        </w:rPr>
        <w:t>გასაცემ</w:t>
      </w:r>
      <w:proofErr w:type="spellEnd"/>
      <w:r w:rsidRPr="006D700B">
        <w:rPr>
          <w:rFonts w:ascii="Sylfaen" w:hAnsi="Sylfaen"/>
          <w:color w:val="000000"/>
          <w:lang w:val="ka-GE"/>
        </w:rPr>
        <w:t>ლის მიმღებია 3 210 პირი, მათ შორის 18 წლამდე ასაკის - 291 პირი</w:t>
      </w:r>
      <w:r w:rsidRPr="006D700B">
        <w:rPr>
          <w:rFonts w:ascii="Sylfaen" w:hAnsi="Sylfaen"/>
          <w:color w:val="000000"/>
          <w:lang w:val="ka-GE"/>
        </w:rPr>
        <w:t>.</w:t>
      </w:r>
    </w:p>
    <w:p w:rsidR="009F4A60" w:rsidRDefault="006D700B" w:rsidP="006D700B">
      <w:pPr>
        <w:pStyle w:val="ListParagraph"/>
        <w:spacing w:before="240" w:after="0"/>
        <w:ind w:left="0" w:firstLine="567"/>
        <w:jc w:val="both"/>
        <w:rPr>
          <w:rFonts w:ascii="Sylfaen" w:hAnsi="Sylfaen"/>
          <w:color w:val="000000"/>
          <w:lang w:val="ka-GE"/>
        </w:rPr>
      </w:pPr>
      <w:r w:rsidRPr="006D700B">
        <w:rPr>
          <w:rFonts w:ascii="Sylfaen" w:hAnsi="Sylfaen"/>
          <w:color w:val="000000"/>
          <w:lang w:val="ka-GE"/>
        </w:rPr>
        <w:t>ნებისმიერი სხვა სახის სტატისტიკური ინფორმაცია (რეგიონების/რაიონების, წლების /თვეების მიხედვით), შეგიძლიათ იხილოთ სსიპ-სოციალური მომსახურების სააგენტოს ოფიციალურ ვებ-გვერდზე (</w:t>
      </w:r>
      <w:hyperlink r:id="rId6" w:history="1">
        <w:r w:rsidRPr="006D700B">
          <w:rPr>
            <w:rStyle w:val="Hyperlink"/>
            <w:rFonts w:ascii="Sylfaen" w:hAnsi="Sylfaen"/>
            <w:lang w:val="ka-GE"/>
          </w:rPr>
          <w:t>www.ssa.gov.ge</w:t>
        </w:r>
      </w:hyperlink>
      <w:r w:rsidRPr="006D700B">
        <w:rPr>
          <w:rFonts w:ascii="Sylfaen" w:hAnsi="Sylfaen"/>
          <w:color w:val="000000"/>
          <w:lang w:val="ka-GE"/>
        </w:rPr>
        <w:t>), შესაბამის ბმულზე -„სტატისტიკა“. </w:t>
      </w:r>
    </w:p>
    <w:p w:rsidR="00C83D09" w:rsidRDefault="00C83D09" w:rsidP="006D700B">
      <w:pPr>
        <w:pStyle w:val="ListParagraph"/>
        <w:spacing w:before="240" w:after="0"/>
        <w:ind w:left="0" w:firstLine="567"/>
        <w:jc w:val="both"/>
        <w:rPr>
          <w:rFonts w:ascii="Sylfaen" w:hAnsi="Sylfaen"/>
          <w:color w:val="000000"/>
          <w:lang w:val="ka-GE"/>
        </w:rPr>
      </w:pPr>
    </w:p>
    <w:p w:rsidR="00C83D09" w:rsidRPr="006D700B" w:rsidRDefault="00C83D09" w:rsidP="006D700B">
      <w:pPr>
        <w:pStyle w:val="ListParagraph"/>
        <w:spacing w:before="240" w:after="0"/>
        <w:ind w:left="0" w:firstLine="567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  <w:bookmarkStart w:id="0" w:name="_GoBack"/>
      <w:bookmarkEnd w:id="0"/>
    </w:p>
    <w:p w:rsidR="009F4A60" w:rsidRPr="006D700B" w:rsidRDefault="009F4A60" w:rsidP="009F4A60">
      <w:pPr>
        <w:pStyle w:val="ListParagraph"/>
        <w:spacing w:before="240" w:after="0"/>
        <w:ind w:left="567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9F4A60" w:rsidRPr="006D700B" w:rsidRDefault="009F4A60" w:rsidP="009F4A60">
      <w:pPr>
        <w:pStyle w:val="ListParagraph"/>
        <w:spacing w:before="240" w:after="0"/>
        <w:ind w:left="567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9F4A60" w:rsidRPr="006D700B" w:rsidRDefault="009F4A60" w:rsidP="009F4A60">
      <w:pPr>
        <w:pStyle w:val="ListParagraph"/>
        <w:spacing w:before="240" w:after="0"/>
        <w:ind w:left="567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DD1512" w:rsidRPr="006D700B" w:rsidRDefault="00DD1512" w:rsidP="009F4A60">
      <w:pPr>
        <w:spacing w:before="240" w:after="0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DD1512" w:rsidRPr="006D700B" w:rsidRDefault="00DD1512" w:rsidP="009F4A60">
      <w:pPr>
        <w:spacing w:before="240" w:after="0"/>
        <w:ind w:firstLine="567"/>
        <w:jc w:val="both"/>
        <w:rPr>
          <w:rFonts w:ascii="Sylfaen" w:hAnsi="Sylfaen"/>
          <w:color w:val="000000"/>
          <w:lang w:val="ka-GE"/>
        </w:rPr>
      </w:pPr>
    </w:p>
    <w:p w:rsidR="00DD1512" w:rsidRPr="006D700B" w:rsidRDefault="00DD1512" w:rsidP="009F4A60">
      <w:pPr>
        <w:spacing w:before="240" w:after="0"/>
        <w:ind w:firstLine="567"/>
        <w:jc w:val="both"/>
        <w:rPr>
          <w:rFonts w:ascii="Sylfaen" w:hAnsi="Sylfaen"/>
          <w:color w:val="000000"/>
          <w:lang w:val="ka-GE"/>
        </w:rPr>
      </w:pPr>
    </w:p>
    <w:p w:rsidR="00AB135F" w:rsidRPr="006D700B" w:rsidRDefault="00AB135F" w:rsidP="009F4A60">
      <w:pPr>
        <w:spacing w:before="240" w:after="0"/>
        <w:ind w:firstLine="567"/>
        <w:jc w:val="both"/>
        <w:rPr>
          <w:rFonts w:ascii="Sylfaen" w:hAnsi="Sylfaen"/>
          <w:color w:val="000000"/>
          <w:lang w:val="ka-GE"/>
        </w:rPr>
      </w:pPr>
    </w:p>
    <w:p w:rsidR="009F4A60" w:rsidRPr="006D700B" w:rsidRDefault="009F4A60">
      <w:pPr>
        <w:spacing w:before="240" w:after="0"/>
        <w:ind w:firstLine="567"/>
        <w:jc w:val="both"/>
        <w:rPr>
          <w:rFonts w:ascii="Sylfaen" w:hAnsi="Sylfaen"/>
          <w:color w:val="000000"/>
          <w:lang w:val="ka-GE"/>
        </w:rPr>
      </w:pPr>
    </w:p>
    <w:sectPr w:rsidR="009F4A60" w:rsidRPr="006D70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339A4"/>
    <w:multiLevelType w:val="hybridMultilevel"/>
    <w:tmpl w:val="EF7C1B5E"/>
    <w:lvl w:ilvl="0" w:tplc="271EF4F4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FA"/>
    <w:rsid w:val="000B2E94"/>
    <w:rsid w:val="00132EDB"/>
    <w:rsid w:val="001652F4"/>
    <w:rsid w:val="00227938"/>
    <w:rsid w:val="0050176F"/>
    <w:rsid w:val="006977A5"/>
    <w:rsid w:val="006D700B"/>
    <w:rsid w:val="009F4A60"/>
    <w:rsid w:val="00AB135F"/>
    <w:rsid w:val="00C83D09"/>
    <w:rsid w:val="00DD1512"/>
    <w:rsid w:val="00DF59FA"/>
    <w:rsid w:val="00F5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E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70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E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7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a.gov.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37</cp:revision>
  <dcterms:created xsi:type="dcterms:W3CDTF">2018-01-10T06:54:00Z</dcterms:created>
  <dcterms:modified xsi:type="dcterms:W3CDTF">2018-01-10T11:25:00Z</dcterms:modified>
</cp:coreProperties>
</file>