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55D" w:rsidRPr="00335D96" w:rsidRDefault="00ED055D">
      <w:pPr>
        <w:rPr>
          <w:rFonts w:eastAsia="Times New Roman"/>
          <w:noProof w:val="0"/>
          <w:szCs w:val="24"/>
        </w:rPr>
      </w:pPr>
    </w:p>
    <w:p w:rsidR="00335D96" w:rsidRPr="00335D96" w:rsidRDefault="00335D96" w:rsidP="00335D96">
      <w:pPr>
        <w:jc w:val="right"/>
        <w:rPr>
          <w:rFonts w:eastAsia="Times New Roman"/>
          <w:noProof w:val="0"/>
          <w:szCs w:val="24"/>
        </w:rPr>
      </w:pPr>
      <w:r w:rsidRPr="00335D96">
        <w:rPr>
          <w:rFonts w:eastAsia="Times New Roman"/>
          <w:noProof w:val="0"/>
          <w:szCs w:val="24"/>
        </w:rPr>
        <w:t>თიანეთის მუნიციპალიტეტის მერს</w:t>
      </w:r>
      <w:r w:rsidRPr="00335D96">
        <w:rPr>
          <w:rFonts w:eastAsia="Times New Roman"/>
          <w:noProof w:val="0"/>
          <w:szCs w:val="24"/>
        </w:rPr>
        <w:br/>
        <w:t>ბატონ თამაზ მეჭიაურს</w:t>
      </w:r>
    </w:p>
    <w:p w:rsidR="00335D96" w:rsidRPr="00335D96" w:rsidRDefault="00335D96">
      <w:pPr>
        <w:rPr>
          <w:rFonts w:eastAsia="Times New Roman"/>
          <w:noProof w:val="0"/>
          <w:szCs w:val="24"/>
        </w:rPr>
      </w:pPr>
    </w:p>
    <w:p w:rsidR="00335D96" w:rsidRDefault="00335D96" w:rsidP="00335D96">
      <w:pPr>
        <w:ind w:firstLine="720"/>
        <w:rPr>
          <w:rFonts w:eastAsia="Times New Roman"/>
          <w:noProof w:val="0"/>
          <w:szCs w:val="24"/>
        </w:rPr>
      </w:pPr>
      <w:r w:rsidRPr="00335D96">
        <w:rPr>
          <w:rFonts w:eastAsia="Times New Roman"/>
          <w:noProof w:val="0"/>
          <w:szCs w:val="24"/>
        </w:rPr>
        <w:t>ბატონო თამაზ,</w:t>
      </w:r>
    </w:p>
    <w:p w:rsidR="00335D96" w:rsidRDefault="00335D96" w:rsidP="00335D96">
      <w:pPr>
        <w:ind w:firstLine="720"/>
        <w:rPr>
          <w:rFonts w:eastAsia="Times New Roman"/>
          <w:noProof w:val="0"/>
          <w:szCs w:val="24"/>
        </w:rPr>
      </w:pPr>
    </w:p>
    <w:p w:rsidR="00335D96" w:rsidRDefault="00335D96" w:rsidP="00335D96">
      <w:pPr>
        <w:ind w:firstLine="720"/>
        <w:jc w:val="both"/>
      </w:pPr>
      <w:r>
        <w:rPr>
          <w:rFonts w:eastAsia="Times New Roman"/>
          <w:noProof w:val="0"/>
          <w:szCs w:val="24"/>
        </w:rPr>
        <w:t xml:space="preserve">სსიპ - სოციალური მომსახურების სააგენტომ განიხილა </w:t>
      </w:r>
      <w:r>
        <w:t>თქვენი 2018 წლის 14 თებერვლის N03/649 წერილი, რომელთან დაკავშირებითაც აღვნიშნავთ შემდეგს:</w:t>
      </w:r>
    </w:p>
    <w:p w:rsidR="00335D96" w:rsidRDefault="00335D96" w:rsidP="00335D96">
      <w:pPr>
        <w:ind w:firstLine="720"/>
        <w:jc w:val="both"/>
      </w:pPr>
    </w:p>
    <w:p w:rsidR="00335D96" w:rsidRDefault="00335D96" w:rsidP="00335D96">
      <w:pPr>
        <w:ind w:firstLine="720"/>
        <w:jc w:val="both"/>
      </w:pPr>
      <w:r>
        <w:t xml:space="preserve">„პერსონალურ მონაცემთა დაცვის შესახებ“ საქართველოს კანონის მე-2 მუხლის </w:t>
      </w:r>
      <w:r w:rsidR="005F3767">
        <w:t>მიხედვით</w:t>
      </w:r>
      <w:bookmarkStart w:id="0" w:name="_GoBack"/>
      <w:bookmarkEnd w:id="0"/>
      <w:r>
        <w:t xml:space="preserve"> პერსონალურ მონაცემებს განეკუთვნება: „ნებისმიერი ინფორმაცია, რომელიც უკავშირდება იდენტიფიცირებულ ან იდენტიფიცირებად ფიზიკურ პირს. პირი იდენტიფიცირებადია, როდესაც შესაძლებელია მისი იდენტიფიცირება პირდაპირ ან არაპირდაპირ, კერძოდ, საიდენტიფიკაციო ნომრით ან პირის მახასიათებელი ფიზიკური, ფიზიოლოგიური, ფსიქოლოგიური, ეკონომიკური, კულტურული ან სოციალური ნიშნები</w:t>
      </w:r>
      <w:r w:rsidRPr="00335D96">
        <w:t>თ</w:t>
      </w:r>
      <w:r>
        <w:t>.“.</w:t>
      </w:r>
    </w:p>
    <w:p w:rsidR="00335D96" w:rsidRDefault="00335D96" w:rsidP="00335D96">
      <w:pPr>
        <w:ind w:firstLine="720"/>
        <w:jc w:val="both"/>
      </w:pPr>
      <w:r>
        <w:t>აღნიშნული დეფინიციის გათვალისწინებით, თქვენ ითხოვთ, თქვენ</w:t>
      </w:r>
      <w:r w:rsidR="00C17D15">
        <w:t>ი</w:t>
      </w:r>
      <w:r>
        <w:t xml:space="preserve"> წერილ</w:t>
      </w:r>
      <w:r w:rsidR="00C17D15">
        <w:t>ის</w:t>
      </w:r>
      <w:r>
        <w:t xml:space="preserve"> დანართით </w:t>
      </w:r>
      <w:r w:rsidR="00C17D15">
        <w:t xml:space="preserve">გათალისწინებული პირების იდენტიფიცირებას </w:t>
      </w:r>
      <w:r>
        <w:t>მათი სახელმწიფო გასაცემლ</w:t>
      </w:r>
      <w:r w:rsidR="00C17D15">
        <w:t>(</w:t>
      </w:r>
      <w:r>
        <w:t>ებ</w:t>
      </w:r>
      <w:r w:rsidR="00C17D15">
        <w:t>)</w:t>
      </w:r>
      <w:r>
        <w:t>ის</w:t>
      </w:r>
      <w:r w:rsidR="00C17D15">
        <w:t xml:space="preserve"> მიღების</w:t>
      </w:r>
      <w:r w:rsidR="00523321">
        <w:t xml:space="preserve"> (სოციალური შეღავათებით სარგებლობის)</w:t>
      </w:r>
      <w:r w:rsidR="00C17D15">
        <w:t xml:space="preserve"> ნიშნით, რაც პერსონალურ მონაცემებს განეკუთვნება. აქედან გამომდინარე, საჭიროა დასაბუთდეს ამ ინფორმაციის დამუშავების (მათ შორის</w:t>
      </w:r>
      <w:r w:rsidR="00523321">
        <w:t xml:space="preserve"> </w:t>
      </w:r>
      <w:r w:rsidR="00C17D15">
        <w:t>გაცემა</w:t>
      </w:r>
      <w:r w:rsidR="00523321">
        <w:t>/მიღება</w:t>
      </w:r>
      <w:r w:rsidR="00C17D15">
        <w:t>) სამართლ</w:t>
      </w:r>
      <w:r w:rsidR="00523321">
        <w:t>ე</w:t>
      </w:r>
      <w:r w:rsidR="00C17D15">
        <w:t xml:space="preserve">ბრვი საფუძვლები, „პერსონალურ მონაცემთა დაცვის შესახებ“ საქართველოს </w:t>
      </w:r>
      <w:r w:rsidR="00523321">
        <w:t>კანონის მოთხოვნებიდან გამომდინარე.</w:t>
      </w:r>
    </w:p>
    <w:p w:rsidR="00523321" w:rsidRDefault="00523321" w:rsidP="00335D96">
      <w:pPr>
        <w:ind w:firstLine="720"/>
        <w:jc w:val="both"/>
      </w:pPr>
    </w:p>
    <w:p w:rsidR="00264EA2" w:rsidRDefault="00264EA2" w:rsidP="00264EA2">
      <w:pPr>
        <w:ind w:firstLine="720"/>
        <w:jc w:val="both"/>
      </w:pPr>
      <w:r>
        <w:t>აქვე აღვნიშნავთ, რომ საქართველოს მოქმედი კანონმდებლობის დადგენილი მოთხოვნების შესაბამისად, სააგენტო, სახელმწიფო გასაცემლებით უზრუნველყოფს იმ პირებს, რომლებიც რეგისტირებული არიან სსიპ – სახელმწიფო სერვისების განვითარების სააგენტოს მიერ წარმოებულ მაღალმთიან დასახლებებში მუდმივად მცხოვრებ პირთა რეესტრშ</w:t>
      </w:r>
      <w:r w:rsidRPr="00264EA2">
        <w:t>ი</w:t>
      </w:r>
      <w:r>
        <w:t xml:space="preserve">. </w:t>
      </w:r>
    </w:p>
    <w:p w:rsidR="00523321" w:rsidRDefault="00264EA2" w:rsidP="00335D96">
      <w:pPr>
        <w:ind w:firstLine="720"/>
        <w:jc w:val="both"/>
      </w:pPr>
      <w:r>
        <w:t xml:space="preserve">ჩვენს ხელთ არსებული ინფორმაციით, თქვენი წერილის დანართით გათვალისწინებული პირები კვლავ ინარჩუნებენ </w:t>
      </w:r>
      <w:r w:rsidR="001104C1">
        <w:t>რეგისტრაციას მაღალმთიან დასახლებებში მუდმივად მცხოვრებ პირთა რეესტრშ</w:t>
      </w:r>
      <w:r w:rsidR="001104C1" w:rsidRPr="00264EA2">
        <w:t>ი</w:t>
      </w:r>
      <w:r w:rsidR="001104C1">
        <w:t xml:space="preserve">. აქედან გამომდინარე, </w:t>
      </w:r>
      <w:r w:rsidR="00523321">
        <w:t>გთხოვთ, გვაცნობოთ თქვენი წერილის დანართით გათ</w:t>
      </w:r>
      <w:r w:rsidR="00BB2DD4">
        <w:t>ვ</w:t>
      </w:r>
      <w:r w:rsidR="00523321">
        <w:t>ალისწინებული პირები</w:t>
      </w:r>
      <w:r w:rsidR="009A0CB6">
        <w:t xml:space="preserve"> </w:t>
      </w:r>
      <w:r w:rsidR="00523321">
        <w:t>რა</w:t>
      </w:r>
      <w:r w:rsidR="009A0CB6">
        <w:t xml:space="preserve"> </w:t>
      </w:r>
      <w:r w:rsidR="00523321">
        <w:t>პერიოდიდან აღარ</w:t>
      </w:r>
      <w:r w:rsidR="009A0CB6">
        <w:t xml:space="preserve"> </w:t>
      </w:r>
      <w:r w:rsidR="00523321">
        <w:t>წარმოადგენენ</w:t>
      </w:r>
      <w:r w:rsidR="009A0CB6">
        <w:t xml:space="preserve"> </w:t>
      </w:r>
      <w:r w:rsidR="00523321">
        <w:t>„მაღალმთიან დასახლებაში მუდმივად მცხოვრები პირის სტატუსის“ მქონე</w:t>
      </w:r>
      <w:r w:rsidR="009A0CB6">
        <w:t xml:space="preserve"> პირებს.</w:t>
      </w:r>
    </w:p>
    <w:p w:rsidR="009A0CB6" w:rsidRDefault="009A0CB6" w:rsidP="00335D96">
      <w:pPr>
        <w:ind w:firstLine="720"/>
        <w:jc w:val="both"/>
      </w:pPr>
    </w:p>
    <w:p w:rsidR="0006002F" w:rsidRDefault="0006002F" w:rsidP="00335D96">
      <w:pPr>
        <w:ind w:firstLine="720"/>
        <w:jc w:val="both"/>
      </w:pPr>
    </w:p>
    <w:p w:rsidR="009A0CB6" w:rsidRDefault="009A0CB6" w:rsidP="00335D96">
      <w:pPr>
        <w:ind w:firstLine="720"/>
        <w:jc w:val="both"/>
      </w:pPr>
      <w:r>
        <w:t>პატივისცემით,</w:t>
      </w:r>
    </w:p>
    <w:p w:rsidR="009A0CB6" w:rsidRDefault="009A0CB6" w:rsidP="00335D96">
      <w:pPr>
        <w:ind w:firstLine="720"/>
        <w:jc w:val="both"/>
      </w:pPr>
    </w:p>
    <w:p w:rsidR="009A0CB6" w:rsidRDefault="009A0CB6" w:rsidP="00335D96">
      <w:pPr>
        <w:ind w:firstLine="720"/>
        <w:jc w:val="both"/>
      </w:pPr>
    </w:p>
    <w:p w:rsidR="00523321" w:rsidRPr="00335D96" w:rsidRDefault="00523321" w:rsidP="00335D96">
      <w:pPr>
        <w:ind w:firstLine="720"/>
        <w:jc w:val="both"/>
      </w:pPr>
    </w:p>
    <w:sectPr w:rsidR="00523321" w:rsidRPr="00335D96" w:rsidSect="0044144A">
      <w:pgSz w:w="11909" w:h="16834" w:code="9"/>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D96"/>
    <w:rsid w:val="0006002F"/>
    <w:rsid w:val="001104C1"/>
    <w:rsid w:val="00264EA2"/>
    <w:rsid w:val="00335D96"/>
    <w:rsid w:val="0044144A"/>
    <w:rsid w:val="00523321"/>
    <w:rsid w:val="005F3767"/>
    <w:rsid w:val="006E0C25"/>
    <w:rsid w:val="009A0CB6"/>
    <w:rsid w:val="009E4581"/>
    <w:rsid w:val="00BB2DD4"/>
    <w:rsid w:val="00C17D15"/>
    <w:rsid w:val="00ED0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02F"/>
    <w:rPr>
      <w:rFonts w:ascii="Segoe UI" w:hAnsi="Segoe UI" w:cs="Segoe UI"/>
      <w:noProof/>
      <w:sz w:val="18"/>
      <w:szCs w:val="18"/>
      <w:lang w:val="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02F"/>
    <w:rPr>
      <w:rFonts w:ascii="Segoe UI" w:hAnsi="Segoe UI" w:cs="Segoe UI"/>
      <w:noProof/>
      <w:sz w:val="18"/>
      <w:szCs w:val="18"/>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454277">
      <w:bodyDiv w:val="1"/>
      <w:marLeft w:val="0"/>
      <w:marRight w:val="0"/>
      <w:marTop w:val="0"/>
      <w:marBottom w:val="0"/>
      <w:divBdr>
        <w:top w:val="none" w:sz="0" w:space="0" w:color="auto"/>
        <w:left w:val="none" w:sz="0" w:space="0" w:color="auto"/>
        <w:bottom w:val="none" w:sz="0" w:space="0" w:color="auto"/>
        <w:right w:val="none" w:sz="0" w:space="0" w:color="auto"/>
      </w:divBdr>
      <w:divsChild>
        <w:div w:id="919482172">
          <w:marLeft w:val="0"/>
          <w:marRight w:val="0"/>
          <w:marTop w:val="0"/>
          <w:marBottom w:val="0"/>
          <w:divBdr>
            <w:top w:val="none" w:sz="0" w:space="0" w:color="auto"/>
            <w:left w:val="none" w:sz="0" w:space="0" w:color="auto"/>
            <w:bottom w:val="none" w:sz="0" w:space="0" w:color="auto"/>
            <w:right w:val="none" w:sz="0" w:space="0" w:color="auto"/>
          </w:divBdr>
        </w:div>
        <w:div w:id="537284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avtandil vasadze</dc:creator>
  <cp:keywords/>
  <dc:description/>
  <cp:lastModifiedBy>nino gotsiridze</cp:lastModifiedBy>
  <cp:revision>3</cp:revision>
  <cp:lastPrinted>2018-02-20T13:12:00Z</cp:lastPrinted>
  <dcterms:created xsi:type="dcterms:W3CDTF">2018-02-20T09:51:00Z</dcterms:created>
  <dcterms:modified xsi:type="dcterms:W3CDTF">2018-02-21T07:23:00Z</dcterms:modified>
</cp:coreProperties>
</file>