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30" w:rsidRPr="0087545F" w:rsidRDefault="00255130" w:rsidP="00255130">
      <w:pPr>
        <w:pStyle w:val="Heading2"/>
        <w:rPr>
          <w:szCs w:val="22"/>
        </w:rPr>
      </w:pPr>
      <w:r>
        <w:rPr>
          <w:rFonts w:ascii="Sylfaen" w:hAnsi="Sylfaen" w:cs="Sylfaen"/>
          <w:szCs w:val="22"/>
          <w:lang w:val="en-US"/>
        </w:rPr>
        <w:t xml:space="preserve">II </w:t>
      </w:r>
      <w:r>
        <w:rPr>
          <w:rFonts w:ascii="Sylfaen" w:hAnsi="Sylfaen" w:cs="Sylfaen"/>
          <w:szCs w:val="22"/>
        </w:rPr>
        <w:t xml:space="preserve">ეტაპი - </w:t>
      </w:r>
      <w:r w:rsidRPr="0087545F">
        <w:rPr>
          <w:rFonts w:ascii="Sylfaen" w:hAnsi="Sylfaen" w:cs="Sylfaen"/>
          <w:szCs w:val="22"/>
        </w:rPr>
        <w:t>ორგანიზაციის</w:t>
      </w:r>
      <w:r w:rsidRPr="0087545F">
        <w:rPr>
          <w:szCs w:val="22"/>
        </w:rPr>
        <w:t xml:space="preserve"> </w:t>
      </w:r>
      <w:r w:rsidRPr="0087545F">
        <w:rPr>
          <w:rFonts w:ascii="Sylfaen" w:hAnsi="Sylfaen" w:cs="Sylfaen"/>
          <w:szCs w:val="22"/>
        </w:rPr>
        <w:t>წერილობითი</w:t>
      </w:r>
      <w:r w:rsidRPr="0087545F">
        <w:rPr>
          <w:szCs w:val="22"/>
        </w:rPr>
        <w:t xml:space="preserve"> </w:t>
      </w:r>
      <w:r w:rsidRPr="0087545F">
        <w:rPr>
          <w:rFonts w:ascii="Sylfaen" w:hAnsi="Sylfaen" w:cs="Sylfaen"/>
          <w:szCs w:val="22"/>
        </w:rPr>
        <w:t>მომართვა</w:t>
      </w:r>
    </w:p>
    <w:p w:rsidR="00255130" w:rsidRPr="008D66BC" w:rsidRDefault="00255130" w:rsidP="00255130">
      <w:pPr>
        <w:rPr>
          <w:rFonts w:ascii="Sylfaen" w:hAnsi="Sylfaen"/>
          <w:sz w:val="22"/>
        </w:rPr>
      </w:pPr>
      <w:r w:rsidRPr="008D66BC">
        <w:rPr>
          <w:rFonts w:ascii="Sylfaen" w:hAnsi="Sylfaen" w:cs="Sylfaen"/>
          <w:sz w:val="22"/>
        </w:rPr>
        <w:t>ორგანიზაცია</w:t>
      </w:r>
      <w:r w:rsidRPr="008D66BC">
        <w:rPr>
          <w:sz w:val="22"/>
        </w:rPr>
        <w:t xml:space="preserve"> </w:t>
      </w:r>
      <w:r w:rsidRPr="008D66BC">
        <w:rPr>
          <w:rFonts w:ascii="Sylfaen" w:hAnsi="Sylfaen" w:cs="Sylfaen"/>
          <w:sz w:val="22"/>
        </w:rPr>
        <w:t>სააგენტოს</w:t>
      </w:r>
      <w:r w:rsidRPr="008D66BC">
        <w:rPr>
          <w:sz w:val="22"/>
        </w:rPr>
        <w:t xml:space="preserve"> </w:t>
      </w:r>
      <w:r w:rsidRPr="008D66BC">
        <w:rPr>
          <w:rFonts w:ascii="Sylfaen" w:hAnsi="Sylfaen" w:cs="Sylfaen"/>
          <w:sz w:val="22"/>
        </w:rPr>
        <w:t>მომართავს</w:t>
      </w:r>
      <w:r w:rsidRPr="008D66BC">
        <w:rPr>
          <w:sz w:val="22"/>
        </w:rPr>
        <w:t xml:space="preserve"> </w:t>
      </w:r>
      <w:r w:rsidRPr="008D66BC">
        <w:rPr>
          <w:rFonts w:ascii="Sylfaen" w:hAnsi="Sylfaen" w:cs="Sylfaen"/>
          <w:sz w:val="22"/>
        </w:rPr>
        <w:t>წერილობითი</w:t>
      </w:r>
      <w:r w:rsidRPr="008D66BC">
        <w:rPr>
          <w:sz w:val="22"/>
        </w:rPr>
        <w:t xml:space="preserve"> </w:t>
      </w:r>
      <w:r w:rsidRPr="008D66BC">
        <w:rPr>
          <w:rFonts w:ascii="Sylfaen" w:hAnsi="Sylfaen" w:cs="Sylfaen"/>
          <w:sz w:val="22"/>
        </w:rPr>
        <w:t>მოთხოვნით</w:t>
      </w:r>
      <w:r w:rsidRPr="008D66BC">
        <w:rPr>
          <w:sz w:val="22"/>
        </w:rPr>
        <w:t xml:space="preserve"> </w:t>
      </w:r>
      <w:r w:rsidRPr="008D66BC">
        <w:rPr>
          <w:rFonts w:ascii="Sylfaen" w:hAnsi="Sylfaen" w:cs="Sylfaen"/>
          <w:sz w:val="22"/>
        </w:rPr>
        <w:t>სააგენტოს</w:t>
      </w:r>
      <w:r w:rsidRPr="008D66BC">
        <w:rPr>
          <w:sz w:val="22"/>
        </w:rPr>
        <w:t xml:space="preserve"> </w:t>
      </w:r>
      <w:r w:rsidRPr="008D66BC">
        <w:rPr>
          <w:rFonts w:ascii="Sylfaen" w:hAnsi="Sylfaen" w:cs="Sylfaen"/>
          <w:sz w:val="22"/>
        </w:rPr>
        <w:t>მონაცემთა</w:t>
      </w:r>
      <w:r w:rsidRPr="008D66BC">
        <w:rPr>
          <w:sz w:val="22"/>
        </w:rPr>
        <w:t xml:space="preserve"> </w:t>
      </w:r>
      <w:r w:rsidRPr="008D66BC">
        <w:rPr>
          <w:rFonts w:ascii="Sylfaen" w:hAnsi="Sylfaen" w:cs="Sylfaen"/>
          <w:sz w:val="22"/>
        </w:rPr>
        <w:t>ელექტრონულ</w:t>
      </w:r>
      <w:r w:rsidRPr="008D66BC">
        <w:rPr>
          <w:sz w:val="22"/>
        </w:rPr>
        <w:t xml:space="preserve"> </w:t>
      </w:r>
      <w:r w:rsidRPr="008D66BC">
        <w:rPr>
          <w:rFonts w:ascii="Sylfaen" w:hAnsi="Sylfaen" w:cs="Sylfaen"/>
          <w:sz w:val="22"/>
        </w:rPr>
        <w:t>ბაზაში</w:t>
      </w:r>
      <w:r w:rsidRPr="008D66BC">
        <w:rPr>
          <w:sz w:val="22"/>
        </w:rPr>
        <w:t xml:space="preserve"> </w:t>
      </w:r>
      <w:r w:rsidRPr="008D66BC">
        <w:rPr>
          <w:rFonts w:ascii="Sylfaen" w:hAnsi="Sylfaen" w:cs="Sylfaen"/>
          <w:sz w:val="22"/>
        </w:rPr>
        <w:t>ფიზიკურ</w:t>
      </w:r>
      <w:r w:rsidRPr="008D66BC">
        <w:rPr>
          <w:sz w:val="22"/>
        </w:rPr>
        <w:t xml:space="preserve"> </w:t>
      </w:r>
      <w:r w:rsidRPr="008D66BC">
        <w:rPr>
          <w:rFonts w:ascii="Sylfaen" w:hAnsi="Sylfaen" w:cs="Sylfaen"/>
          <w:sz w:val="22"/>
        </w:rPr>
        <w:t>პირზე</w:t>
      </w:r>
      <w:r w:rsidRPr="008D66BC">
        <w:rPr>
          <w:sz w:val="22"/>
        </w:rPr>
        <w:t xml:space="preserve"> </w:t>
      </w:r>
      <w:r w:rsidRPr="008D66BC">
        <w:rPr>
          <w:rFonts w:ascii="Sylfaen" w:hAnsi="Sylfaen" w:cs="Sylfaen"/>
          <w:sz w:val="22"/>
        </w:rPr>
        <w:t>არსებული</w:t>
      </w:r>
      <w:r w:rsidRPr="008D66BC">
        <w:rPr>
          <w:sz w:val="22"/>
        </w:rPr>
        <w:t xml:space="preserve"> </w:t>
      </w:r>
      <w:r w:rsidRPr="008D66BC">
        <w:rPr>
          <w:rFonts w:ascii="Sylfaen" w:hAnsi="Sylfaen" w:cs="Sylfaen"/>
          <w:sz w:val="22"/>
        </w:rPr>
        <w:t>ინფორმაციის</w:t>
      </w:r>
      <w:r w:rsidRPr="008D66BC">
        <w:rPr>
          <w:sz w:val="22"/>
        </w:rPr>
        <w:t xml:space="preserve"> </w:t>
      </w:r>
      <w:r w:rsidRPr="008D66BC">
        <w:rPr>
          <w:rFonts w:ascii="Sylfaen" w:hAnsi="Sylfaen" w:cs="Sylfaen"/>
          <w:sz w:val="22"/>
        </w:rPr>
        <w:t>მიწოდების</w:t>
      </w:r>
      <w:r w:rsidRPr="008D66BC">
        <w:rPr>
          <w:sz w:val="22"/>
        </w:rPr>
        <w:t xml:space="preserve"> </w:t>
      </w:r>
      <w:r w:rsidRPr="008D66BC">
        <w:rPr>
          <w:rFonts w:ascii="Sylfaen" w:hAnsi="Sylfaen" w:cs="Sylfaen"/>
          <w:sz w:val="22"/>
        </w:rPr>
        <w:t>შესახებ</w:t>
      </w:r>
      <w:r w:rsidRPr="008D66BC">
        <w:rPr>
          <w:sz w:val="22"/>
        </w:rPr>
        <w:t xml:space="preserve"> </w:t>
      </w:r>
      <w:r w:rsidRPr="008D66BC">
        <w:rPr>
          <w:rFonts w:ascii="Sylfaen" w:hAnsi="Sylfaen" w:cs="Sylfaen"/>
          <w:sz w:val="22"/>
        </w:rPr>
        <w:t>ხელშეკრულების</w:t>
      </w:r>
      <w:r w:rsidRPr="008D66BC">
        <w:rPr>
          <w:sz w:val="22"/>
        </w:rPr>
        <w:t xml:space="preserve"> </w:t>
      </w:r>
      <w:r w:rsidRPr="008D66BC">
        <w:rPr>
          <w:rFonts w:ascii="Sylfaen" w:hAnsi="Sylfaen" w:cs="Sylfaen"/>
          <w:sz w:val="22"/>
        </w:rPr>
        <w:t>გაფორმების</w:t>
      </w:r>
      <w:r w:rsidRPr="008D66BC">
        <w:rPr>
          <w:sz w:val="22"/>
        </w:rPr>
        <w:t xml:space="preserve"> </w:t>
      </w:r>
      <w:r w:rsidRPr="008D66BC">
        <w:rPr>
          <w:rFonts w:ascii="Sylfaen" w:hAnsi="Sylfaen" w:cs="Sylfaen"/>
          <w:sz w:val="22"/>
        </w:rPr>
        <w:t>თაობაზე</w:t>
      </w:r>
      <w:r w:rsidRPr="008D66BC">
        <w:rPr>
          <w:sz w:val="22"/>
        </w:rPr>
        <w:t xml:space="preserve">. </w:t>
      </w:r>
      <w:bookmarkStart w:id="0" w:name="_GoBack"/>
      <w:bookmarkEnd w:id="0"/>
    </w:p>
    <w:p w:rsidR="00255130" w:rsidRDefault="00255130" w:rsidP="00255130">
      <w:pPr>
        <w:rPr>
          <w:rFonts w:ascii="Sylfaen" w:hAnsi="Sylfaen"/>
          <w:sz w:val="22"/>
        </w:rPr>
      </w:pPr>
      <w:r w:rsidRPr="008D66BC">
        <w:rPr>
          <w:rFonts w:ascii="Sylfaen" w:hAnsi="Sylfaen" w:cs="Sylfaen"/>
          <w:sz w:val="22"/>
        </w:rPr>
        <w:t>მომართვა</w:t>
      </w:r>
      <w:r w:rsidRPr="008D66BC">
        <w:rPr>
          <w:sz w:val="22"/>
        </w:rPr>
        <w:t xml:space="preserve"> </w:t>
      </w:r>
      <w:r w:rsidRPr="008D66BC">
        <w:rPr>
          <w:rFonts w:ascii="Sylfaen" w:hAnsi="Sylfaen" w:cs="Sylfaen"/>
          <w:sz w:val="22"/>
        </w:rPr>
        <w:t>უნდა</w:t>
      </w:r>
      <w:r w:rsidRPr="008D66BC">
        <w:rPr>
          <w:sz w:val="22"/>
        </w:rPr>
        <w:t xml:space="preserve"> </w:t>
      </w:r>
      <w:r w:rsidRPr="008D66BC">
        <w:rPr>
          <w:rFonts w:ascii="Sylfaen" w:hAnsi="Sylfaen" w:cs="Sylfaen"/>
          <w:sz w:val="22"/>
        </w:rPr>
        <w:t>შეიცავდეს</w:t>
      </w:r>
      <w:r w:rsidRPr="008D66BC">
        <w:rPr>
          <w:sz w:val="22"/>
        </w:rPr>
        <w:t xml:space="preserve"> </w:t>
      </w:r>
      <w:r w:rsidRPr="008D66BC">
        <w:rPr>
          <w:rFonts w:ascii="Sylfaen" w:hAnsi="Sylfaen" w:cs="Sylfaen"/>
          <w:sz w:val="22"/>
        </w:rPr>
        <w:t>პერსონალური</w:t>
      </w:r>
      <w:r w:rsidRPr="008D66BC">
        <w:rPr>
          <w:sz w:val="22"/>
        </w:rPr>
        <w:t xml:space="preserve"> </w:t>
      </w:r>
      <w:r w:rsidRPr="008D66BC">
        <w:rPr>
          <w:rFonts w:ascii="Sylfaen" w:hAnsi="Sylfaen" w:cs="Sylfaen"/>
          <w:sz w:val="22"/>
        </w:rPr>
        <w:t>მონაცემების</w:t>
      </w:r>
      <w:r w:rsidRPr="008D66BC">
        <w:rPr>
          <w:sz w:val="22"/>
        </w:rPr>
        <w:t xml:space="preserve"> </w:t>
      </w:r>
      <w:r>
        <w:rPr>
          <w:rFonts w:ascii="Sylfaen" w:hAnsi="Sylfaen"/>
          <w:sz w:val="22"/>
        </w:rPr>
        <w:t xml:space="preserve">დამუშავების </w:t>
      </w:r>
      <w:r w:rsidRPr="008D66BC">
        <w:rPr>
          <w:rFonts w:ascii="Sylfaen" w:hAnsi="Sylfaen" w:cs="Sylfaen"/>
          <w:sz w:val="22"/>
        </w:rPr>
        <w:t>სამართლებრივ</w:t>
      </w:r>
      <w:r w:rsidRPr="008D66BC">
        <w:rPr>
          <w:sz w:val="22"/>
        </w:rPr>
        <w:t xml:space="preserve"> </w:t>
      </w:r>
      <w:r w:rsidRPr="008D66BC">
        <w:rPr>
          <w:rFonts w:ascii="Sylfaen" w:hAnsi="Sylfaen" w:cs="Sylfaen"/>
          <w:sz w:val="22"/>
        </w:rPr>
        <w:t>საფუძვლებს</w:t>
      </w:r>
      <w:r w:rsidRPr="008D66BC">
        <w:rPr>
          <w:sz w:val="22"/>
        </w:rPr>
        <w:t xml:space="preserve">, </w:t>
      </w:r>
      <w:r w:rsidRPr="008D66BC">
        <w:rPr>
          <w:rFonts w:ascii="Sylfaen" w:hAnsi="Sylfaen" w:cs="Sylfaen"/>
          <w:sz w:val="22"/>
        </w:rPr>
        <w:t>მიზნებს</w:t>
      </w:r>
      <w:r w:rsidRPr="008D66BC">
        <w:rPr>
          <w:sz w:val="22"/>
        </w:rPr>
        <w:t xml:space="preserve"> (</w:t>
      </w:r>
      <w:r w:rsidRPr="008D66BC">
        <w:rPr>
          <w:rFonts w:ascii="Sylfaen" w:hAnsi="Sylfaen" w:cs="Sylfaen"/>
          <w:sz w:val="22"/>
        </w:rPr>
        <w:t>ბიზნეს პროცესების აღწერილობას, რომელთათვისაც</w:t>
      </w:r>
      <w:r w:rsidRPr="008D66BC">
        <w:rPr>
          <w:sz w:val="22"/>
        </w:rPr>
        <w:t xml:space="preserve"> </w:t>
      </w:r>
      <w:r w:rsidRPr="008D66BC">
        <w:rPr>
          <w:rFonts w:ascii="Sylfaen" w:hAnsi="Sylfaen" w:cs="Sylfaen"/>
          <w:sz w:val="22"/>
        </w:rPr>
        <w:t>აუცილებელია</w:t>
      </w:r>
      <w:r w:rsidRPr="008D66BC">
        <w:rPr>
          <w:sz w:val="22"/>
        </w:rPr>
        <w:t xml:space="preserve"> </w:t>
      </w:r>
      <w:r w:rsidRPr="008D66BC">
        <w:rPr>
          <w:rFonts w:ascii="Sylfaen" w:hAnsi="Sylfaen" w:cs="Sylfaen"/>
          <w:sz w:val="22"/>
        </w:rPr>
        <w:t>მონაცემების</w:t>
      </w:r>
      <w:r w:rsidRPr="008D66BC">
        <w:rPr>
          <w:sz w:val="22"/>
        </w:rPr>
        <w:t xml:space="preserve"> </w:t>
      </w:r>
      <w:r w:rsidRPr="008D66BC">
        <w:rPr>
          <w:rFonts w:ascii="Sylfaen" w:hAnsi="Sylfaen" w:cs="Sylfaen"/>
          <w:sz w:val="22"/>
        </w:rPr>
        <w:t>დამუშავება</w:t>
      </w:r>
      <w:r w:rsidRPr="008D66BC">
        <w:rPr>
          <w:sz w:val="22"/>
        </w:rPr>
        <w:t xml:space="preserve">), </w:t>
      </w:r>
      <w:r w:rsidRPr="008D66BC">
        <w:rPr>
          <w:rFonts w:ascii="Sylfaen" w:hAnsi="Sylfaen" w:cs="Sylfaen"/>
          <w:sz w:val="22"/>
        </w:rPr>
        <w:t>მონაცემების</w:t>
      </w:r>
      <w:r w:rsidRPr="008D66BC">
        <w:rPr>
          <w:sz w:val="22"/>
        </w:rPr>
        <w:t xml:space="preserve"> </w:t>
      </w:r>
      <w:r w:rsidRPr="008D66BC">
        <w:rPr>
          <w:rFonts w:ascii="Sylfaen" w:hAnsi="Sylfaen" w:cs="Sylfaen"/>
          <w:sz w:val="22"/>
        </w:rPr>
        <w:t>მოცულობას,</w:t>
      </w:r>
      <w:r w:rsidRPr="008D66BC">
        <w:rPr>
          <w:sz w:val="22"/>
        </w:rPr>
        <w:t xml:space="preserve"> </w:t>
      </w:r>
      <w:r w:rsidRPr="008D66BC">
        <w:rPr>
          <w:rFonts w:ascii="Sylfaen" w:hAnsi="Sylfaen"/>
          <w:sz w:val="22"/>
        </w:rPr>
        <w:t xml:space="preserve">ინფორმაციას იმის შესახებ, თუ კონკრეტულ შემთხვევაში როგორ დადასტურდება პერსონალური მონაცემების დამუშავების სამართლებრივი საფუძვლების არსებობის ფაქტი და  რომელი ქვეყნიდან განხორციელდება ორგანიზაციის მიერ მონაცემთა ბაზაზე წვდომა და მონაცემების შენახვა/მოძრაობა. </w:t>
      </w:r>
    </w:p>
    <w:p w:rsidR="00255130" w:rsidRPr="0087545F" w:rsidRDefault="00255130" w:rsidP="00255130">
      <w:pPr>
        <w:rPr>
          <w:rFonts w:ascii="Sylfaen" w:hAnsi="Sylfaen"/>
          <w:sz w:val="22"/>
        </w:rPr>
      </w:pPr>
      <w:r>
        <w:rPr>
          <w:rFonts w:ascii="Sylfaen" w:hAnsi="Sylfaen"/>
          <w:sz w:val="22"/>
        </w:rPr>
        <w:t xml:space="preserve">იმ შემთხვევაში, როდესაც </w:t>
      </w:r>
      <w:r w:rsidRPr="006E4F90">
        <w:rPr>
          <w:rFonts w:ascii="Sylfaen" w:hAnsi="Sylfaen"/>
          <w:sz w:val="22"/>
        </w:rPr>
        <w:t>ორგანიზაციას კანონმდებლობით დაკისრებული მოვალეობის შესრულების მიზნით ესაჭიროება სააგენტოს მონაცემთა ბაზაზე წვდომა,</w:t>
      </w:r>
      <w:r w:rsidRPr="006E4F90">
        <w:rPr>
          <w:rFonts w:ascii="Sylfaen" w:hAnsi="Sylfaen" w:cs="Sylfaen"/>
          <w:color w:val="222222"/>
          <w:sz w:val="22"/>
          <w:shd w:val="clear" w:color="auto" w:fill="FFFFFF"/>
        </w:rPr>
        <w:t xml:space="preserve"> </w:t>
      </w:r>
      <w:r>
        <w:rPr>
          <w:rFonts w:ascii="Sylfaen" w:hAnsi="Sylfaen" w:cs="Sylfaen"/>
          <w:color w:val="222222"/>
          <w:sz w:val="22"/>
          <w:shd w:val="clear" w:color="auto" w:fill="FFFFFF"/>
        </w:rPr>
        <w:t>წერილობით მომართვაში შესაბამის მიზანთან ერთად საჭიროა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შესაბამისი</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ნორმატიული</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აქტების</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კონკრეტულ</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მუხლსა</w:t>
      </w:r>
      <w:r w:rsidRPr="006E4F90">
        <w:rPr>
          <w:rFonts w:ascii="Arial" w:hAnsi="Arial" w:cs="Arial"/>
          <w:color w:val="222222"/>
          <w:sz w:val="22"/>
          <w:shd w:val="clear" w:color="auto" w:fill="FFFFFF"/>
        </w:rPr>
        <w:t xml:space="preserve"> </w:t>
      </w:r>
      <w:r w:rsidRPr="006E4F90">
        <w:rPr>
          <w:rFonts w:ascii="Sylfaen" w:hAnsi="Sylfaen" w:cs="Arial"/>
          <w:color w:val="222222"/>
          <w:sz w:val="22"/>
          <w:shd w:val="clear" w:color="auto" w:fill="FFFFFF"/>
        </w:rPr>
        <w:t>ან/</w:t>
      </w:r>
      <w:r w:rsidRPr="006E4F90">
        <w:rPr>
          <w:rFonts w:ascii="Sylfaen" w:hAnsi="Sylfaen" w:cs="Sylfaen"/>
          <w:color w:val="222222"/>
          <w:sz w:val="22"/>
          <w:shd w:val="clear" w:color="auto" w:fill="FFFFFF"/>
        </w:rPr>
        <w:t>და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 xml:space="preserve">პუნქტზე </w:t>
      </w:r>
      <w:r w:rsidRPr="006E4F90">
        <w:rPr>
          <w:rFonts w:ascii="Arial" w:hAnsi="Arial" w:cs="Arial"/>
          <w:color w:val="222222"/>
          <w:sz w:val="22"/>
          <w:shd w:val="clear" w:color="auto" w:fill="FFFFFF"/>
        </w:rPr>
        <w:t>(</w:t>
      </w:r>
      <w:r w:rsidRPr="006E4F90">
        <w:rPr>
          <w:rFonts w:ascii="Sylfaen" w:hAnsi="Sylfaen" w:cs="Sylfaen"/>
          <w:color w:val="222222"/>
          <w:sz w:val="22"/>
          <w:shd w:val="clear" w:color="auto" w:fill="FFFFFF"/>
        </w:rPr>
        <w:t>ქვეპუნქტზე)</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მითითება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რომლითაც</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განისაზღვრება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ამ</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საქმიანობის</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განხორციელების</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უფლებამოსილება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ან</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ვალდებულება</w:t>
      </w:r>
      <w:r w:rsidRPr="006E4F90">
        <w:rPr>
          <w:rFonts w:ascii="Arial" w:hAnsi="Arial" w:cs="Arial"/>
          <w:color w:val="222222"/>
          <w:sz w:val="22"/>
          <w:shd w:val="clear" w:color="auto" w:fill="FFFFFF"/>
        </w:rPr>
        <w:t xml:space="preserve">. </w:t>
      </w:r>
      <w:r w:rsidRPr="0087545F">
        <w:rPr>
          <w:rFonts w:ascii="Sylfaen" w:hAnsi="Sylfaen"/>
          <w:sz w:val="22"/>
        </w:rPr>
        <w:t xml:space="preserve"> </w:t>
      </w:r>
    </w:p>
    <w:p w:rsidR="00255130" w:rsidRPr="0087545F" w:rsidRDefault="00255130" w:rsidP="00255130">
      <w:pPr>
        <w:rPr>
          <w:rFonts w:ascii="Sylfaen" w:hAnsi="Sylfaen"/>
          <w:sz w:val="22"/>
        </w:rPr>
      </w:pPr>
      <w:r w:rsidRPr="0087545F">
        <w:rPr>
          <w:rFonts w:ascii="Sylfaen" w:hAnsi="Sylfaen"/>
          <w:sz w:val="22"/>
        </w:rPr>
        <w:t>თუ ორგანიზაცია ახორციელებს ისეთ საქმიანობას, რომლისთვისაც საჭიროა ლიცენზია</w:t>
      </w:r>
      <w:r>
        <w:rPr>
          <w:rFonts w:ascii="Sylfaen" w:hAnsi="Sylfaen"/>
          <w:sz w:val="22"/>
        </w:rPr>
        <w:t xml:space="preserve"> (იმ შემთხვევაში როდესაც აღნიშნული ლიცენზია განაპირობებს პერსონალური მონაცემების დამუშავების უფლებამოსილებით ორგანიზაციის აღჭურვას)</w:t>
      </w:r>
      <w:r w:rsidRPr="0087545F">
        <w:rPr>
          <w:rFonts w:ascii="Sylfaen" w:hAnsi="Sylfaen"/>
          <w:sz w:val="22"/>
        </w:rPr>
        <w:t>, ეს უნდა აღინიშნოს წერილში და</w:t>
      </w:r>
      <w:r>
        <w:rPr>
          <w:rFonts w:ascii="Sylfaen" w:hAnsi="Sylfaen"/>
          <w:sz w:val="22"/>
        </w:rPr>
        <w:t xml:space="preserve"> მომართვის წერილთან ერთად</w:t>
      </w:r>
      <w:r w:rsidRPr="0087545F">
        <w:rPr>
          <w:rFonts w:ascii="Sylfaen" w:hAnsi="Sylfaen"/>
          <w:sz w:val="22"/>
        </w:rPr>
        <w:t xml:space="preserve"> ლიცენზია</w:t>
      </w:r>
      <w:r>
        <w:rPr>
          <w:rFonts w:ascii="Sylfaen" w:hAnsi="Sylfaen"/>
          <w:sz w:val="22"/>
        </w:rPr>
        <w:t>ც</w:t>
      </w:r>
      <w:r w:rsidRPr="0087545F">
        <w:rPr>
          <w:rFonts w:ascii="Sylfaen" w:hAnsi="Sylfaen"/>
          <w:sz w:val="22"/>
        </w:rPr>
        <w:t xml:space="preserve"> წარედგინოს სააგენტოს. </w:t>
      </w:r>
    </w:p>
    <w:p w:rsidR="00255130" w:rsidRPr="008D66BC" w:rsidRDefault="00255130" w:rsidP="00255130">
      <w:pPr>
        <w:rPr>
          <w:sz w:val="22"/>
        </w:rPr>
      </w:pPr>
      <w:r w:rsidRPr="008D66BC">
        <w:rPr>
          <w:rFonts w:ascii="Sylfaen" w:hAnsi="Sylfaen" w:cs="Sylfaen"/>
          <w:sz w:val="22"/>
        </w:rPr>
        <w:t>წერილობით მომართვაში ცალ-ცალკე აღიწერება ყველა ის კონკრეტული ამოცანა (მიზანი), რომლის შესასრულებლადაც აუცილებელია სააგენტოს მონაცემთა ბაზიდან</w:t>
      </w:r>
      <w:r>
        <w:rPr>
          <w:rFonts w:ascii="Sylfaen" w:hAnsi="Sylfaen" w:cs="Sylfaen"/>
          <w:sz w:val="22"/>
        </w:rPr>
        <w:t xml:space="preserve"> </w:t>
      </w:r>
      <w:r w:rsidRPr="008D66BC">
        <w:rPr>
          <w:rFonts w:ascii="Sylfaen" w:hAnsi="Sylfaen" w:cs="Sylfaen"/>
          <w:sz w:val="22"/>
        </w:rPr>
        <w:t>ინფორმაციის მიღება</w:t>
      </w:r>
      <w:r>
        <w:rPr>
          <w:rFonts w:ascii="Sylfaen" w:hAnsi="Sylfaen" w:cs="Sylfaen"/>
          <w:sz w:val="22"/>
        </w:rPr>
        <w:t>,</w:t>
      </w:r>
      <w:r w:rsidRPr="008D66BC">
        <w:rPr>
          <w:rFonts w:ascii="Sylfaen" w:hAnsi="Sylfaen" w:cs="Sylfaen"/>
          <w:sz w:val="22"/>
        </w:rPr>
        <w:t xml:space="preserve"> შესაბამისად, თითოეულ ამოცანასთან მიმართებით გამეორდება წერილის სტრუქტურის </w:t>
      </w:r>
      <w:r w:rsidRPr="008D66BC">
        <w:rPr>
          <w:rFonts w:ascii="Sylfaen" w:hAnsi="Sylfaen" w:cs="Sylfaen"/>
          <w:sz w:val="22"/>
          <w:highlight w:val="yellow"/>
        </w:rPr>
        <w:t>2 - 5 ბლოკი.</w:t>
      </w:r>
    </w:p>
    <w:p w:rsidR="00255130" w:rsidRDefault="00255130" w:rsidP="00255130">
      <w:pPr>
        <w:ind w:left="1134" w:hanging="1134"/>
        <w:rPr>
          <w:rFonts w:ascii="Sylfaen" w:hAnsi="Sylfaen"/>
          <w:b/>
          <w:sz w:val="22"/>
        </w:rPr>
      </w:pPr>
    </w:p>
    <w:p w:rsidR="00255130" w:rsidRPr="008D66BC" w:rsidRDefault="00255130" w:rsidP="00255130">
      <w:pPr>
        <w:ind w:left="1134" w:hanging="1134"/>
        <w:rPr>
          <w:rFonts w:ascii="Sylfaen" w:hAnsi="Sylfaen"/>
          <w:b/>
          <w:sz w:val="22"/>
        </w:rPr>
      </w:pPr>
      <w:r w:rsidRPr="003F0B6C">
        <w:rPr>
          <w:rFonts w:ascii="Sylfaen" w:hAnsi="Sylfaen"/>
          <w:b/>
          <w:sz w:val="22"/>
        </w:rPr>
        <w:t xml:space="preserve">ბლოკი </w:t>
      </w:r>
      <w:r w:rsidRPr="008D66BC">
        <w:rPr>
          <w:rFonts w:ascii="Sylfaen" w:hAnsi="Sylfaen"/>
          <w:b/>
          <w:sz w:val="22"/>
        </w:rPr>
        <w:t>1.</w:t>
      </w:r>
      <w:r>
        <w:rPr>
          <w:rFonts w:ascii="Sylfaen" w:hAnsi="Sylfaen"/>
          <w:b/>
          <w:sz w:val="22"/>
        </w:rPr>
        <w:tab/>
      </w:r>
      <w:r w:rsidRPr="008D66BC">
        <w:rPr>
          <w:rFonts w:ascii="Sylfaen" w:hAnsi="Sylfaen"/>
          <w:b/>
          <w:sz w:val="22"/>
        </w:rPr>
        <w:t xml:space="preserve"> </w:t>
      </w:r>
      <w:r>
        <w:rPr>
          <w:rFonts w:ascii="Sylfaen" w:hAnsi="Sylfaen"/>
          <w:b/>
          <w:sz w:val="22"/>
        </w:rPr>
        <w:t>შესავალი ნაწილი</w:t>
      </w:r>
      <w:r w:rsidRPr="008D66BC">
        <w:rPr>
          <w:rFonts w:ascii="Sylfaen" w:hAnsi="Sylfaen"/>
          <w:b/>
          <w:sz w:val="22"/>
        </w:rPr>
        <w:t xml:space="preserve">  </w:t>
      </w:r>
    </w:p>
    <w:p w:rsidR="00255130" w:rsidRPr="006E4F90" w:rsidRDefault="00255130" w:rsidP="00255130">
      <w:pPr>
        <w:rPr>
          <w:rFonts w:ascii="Sylfaen" w:hAnsi="Sylfaen"/>
          <w:sz w:val="22"/>
        </w:rPr>
      </w:pPr>
      <w:r w:rsidRPr="006E4F90">
        <w:rPr>
          <w:rFonts w:ascii="Sylfaen" w:hAnsi="Sylfaen"/>
          <w:sz w:val="22"/>
        </w:rPr>
        <w:t xml:space="preserve">მიმართვა ხორციელდება სახელმწიფო სერვისების განვითარების სააგენტოს თავმჯდომარის სახელზე. </w:t>
      </w:r>
    </w:p>
    <w:p w:rsidR="00255130" w:rsidRPr="0087545F" w:rsidRDefault="00255130" w:rsidP="00255130">
      <w:pPr>
        <w:rPr>
          <w:rFonts w:ascii="Sylfaen" w:hAnsi="Sylfaen"/>
          <w:sz w:val="22"/>
        </w:rPr>
      </w:pPr>
      <w:r w:rsidRPr="006E4F90">
        <w:rPr>
          <w:rFonts w:ascii="Sylfaen" w:hAnsi="Sylfaen"/>
          <w:sz w:val="22"/>
        </w:rPr>
        <w:t xml:space="preserve">წერილის </w:t>
      </w:r>
      <w:r>
        <w:rPr>
          <w:rFonts w:ascii="Sylfaen" w:hAnsi="Sylfaen"/>
          <w:sz w:val="22"/>
        </w:rPr>
        <w:t>შესავალი ნაწილი</w:t>
      </w:r>
      <w:r w:rsidRPr="006E4F90">
        <w:rPr>
          <w:rFonts w:ascii="Sylfaen" w:hAnsi="Sylfaen"/>
          <w:sz w:val="22"/>
        </w:rPr>
        <w:t xml:space="preserve"> უნდა მოიცავდეს ორგანიზაციის დასახელებას, საიდენტიფიკაციო კოდს და ორგანიზაციის საქმიანობის მოკლე აღწერილობას. </w:t>
      </w:r>
    </w:p>
    <w:p w:rsidR="00255130" w:rsidRPr="003F0B6C" w:rsidRDefault="00255130" w:rsidP="00255130">
      <w:pPr>
        <w:ind w:left="1134" w:hanging="1134"/>
        <w:rPr>
          <w:rFonts w:ascii="Sylfaen" w:hAnsi="Sylfaen" w:cs="Sylfaen"/>
          <w:b/>
          <w:sz w:val="22"/>
        </w:rPr>
      </w:pPr>
      <w:r>
        <w:rPr>
          <w:rFonts w:ascii="Sylfaen" w:hAnsi="Sylfaen"/>
          <w:b/>
          <w:sz w:val="22"/>
        </w:rPr>
        <w:t>ბლოკი 2.</w:t>
      </w:r>
      <w:r>
        <w:rPr>
          <w:rFonts w:ascii="Sylfaen" w:hAnsi="Sylfaen"/>
          <w:b/>
          <w:sz w:val="22"/>
        </w:rPr>
        <w:tab/>
      </w:r>
      <w:r w:rsidRPr="003F0B6C">
        <w:rPr>
          <w:rFonts w:ascii="Sylfaen" w:hAnsi="Sylfaen"/>
          <w:b/>
          <w:sz w:val="22"/>
        </w:rPr>
        <w:t xml:space="preserve">ამოცანის/მიზნის აღწერილობა, </w:t>
      </w:r>
      <w:r w:rsidRPr="003F0B6C">
        <w:rPr>
          <w:rFonts w:ascii="Sylfaen" w:hAnsi="Sylfaen" w:cs="Sylfaen"/>
          <w:b/>
          <w:sz w:val="22"/>
        </w:rPr>
        <w:t>რომლის შესასრულებლადაც აუცილებელია ინფორმაციის მიღება</w:t>
      </w:r>
    </w:p>
    <w:p w:rsidR="00255130" w:rsidRPr="003F0B6C" w:rsidRDefault="00255130" w:rsidP="00255130">
      <w:pPr>
        <w:rPr>
          <w:rFonts w:ascii="Sylfaen" w:hAnsi="Sylfaen"/>
          <w:b/>
          <w:i/>
          <w:sz w:val="22"/>
        </w:rPr>
      </w:pPr>
      <w:r w:rsidRPr="003F0B6C">
        <w:rPr>
          <w:rFonts w:ascii="Sylfaen" w:hAnsi="Sylfaen" w:cs="Sylfaen"/>
          <w:b/>
          <w:i/>
          <w:sz w:val="22"/>
        </w:rPr>
        <w:t>ამოცანის</w:t>
      </w:r>
      <w:r w:rsidRPr="003F0B6C">
        <w:rPr>
          <w:rFonts w:ascii="Sylfaen" w:hAnsi="Sylfaen"/>
          <w:b/>
          <w:i/>
          <w:sz w:val="22"/>
        </w:rPr>
        <w:t>/მიზნის მოკლე დასახელება</w:t>
      </w:r>
    </w:p>
    <w:p w:rsidR="00255130" w:rsidRPr="008D66BC" w:rsidRDefault="00255130" w:rsidP="00255130">
      <w:pPr>
        <w:rPr>
          <w:rFonts w:ascii="Sylfaen" w:hAnsi="Sylfaen"/>
          <w:sz w:val="22"/>
        </w:rPr>
      </w:pPr>
      <w:r w:rsidRPr="008D66BC">
        <w:rPr>
          <w:rFonts w:ascii="Sylfaen" w:hAnsi="Sylfaen"/>
          <w:sz w:val="22"/>
        </w:rPr>
        <w:t xml:space="preserve">ამ ნაწილში მოკლედ აღიწერება ამოცანა/მიზანი </w:t>
      </w:r>
      <w:r w:rsidRPr="008D66BC">
        <w:rPr>
          <w:rFonts w:ascii="Sylfaen" w:hAnsi="Sylfaen"/>
          <w:sz w:val="22"/>
          <w:highlight w:val="yellow"/>
        </w:rPr>
        <w:t>(ფაქტობრივად ხორციელდება ამოცანის/მიზნის დასათაურება).</w:t>
      </w:r>
      <w:r w:rsidRPr="008D66BC">
        <w:rPr>
          <w:rFonts w:ascii="Sylfaen" w:hAnsi="Sylfaen"/>
          <w:sz w:val="22"/>
        </w:rPr>
        <w:t xml:space="preserve"> </w:t>
      </w:r>
    </w:p>
    <w:p w:rsidR="00255130" w:rsidRPr="008D66BC" w:rsidRDefault="00255130" w:rsidP="00255130">
      <w:pPr>
        <w:rPr>
          <w:rFonts w:ascii="Sylfaen" w:hAnsi="Sylfaen"/>
          <w:i/>
          <w:sz w:val="22"/>
        </w:rPr>
      </w:pPr>
      <w:r w:rsidRPr="008D66BC">
        <w:rPr>
          <w:rFonts w:ascii="Sylfaen" w:hAnsi="Sylfaen" w:cs="Sylfaen"/>
          <w:b/>
          <w:i/>
          <w:sz w:val="22"/>
        </w:rPr>
        <w:t>ამოცანის</w:t>
      </w:r>
      <w:r w:rsidRPr="008D66BC">
        <w:rPr>
          <w:rFonts w:ascii="Sylfaen" w:hAnsi="Sylfaen"/>
          <w:b/>
          <w:i/>
          <w:sz w:val="22"/>
        </w:rPr>
        <w:t>/მიზნის შესრულებისათვის არსებული პროცესისა და საჭიროებების აღწერილობა</w:t>
      </w:r>
    </w:p>
    <w:p w:rsidR="00255130" w:rsidRPr="008D66BC" w:rsidRDefault="00255130" w:rsidP="00255130">
      <w:pPr>
        <w:rPr>
          <w:rFonts w:ascii="Sylfaen" w:hAnsi="Sylfaen"/>
          <w:sz w:val="22"/>
        </w:rPr>
      </w:pPr>
      <w:proofErr w:type="spellStart"/>
      <w:r w:rsidRPr="008D66BC">
        <w:rPr>
          <w:rFonts w:ascii="Sylfaen" w:hAnsi="Sylfaen"/>
          <w:sz w:val="22"/>
        </w:rPr>
        <w:t>მიეთითება</w:t>
      </w:r>
      <w:proofErr w:type="spellEnd"/>
      <w:r w:rsidRPr="008D66BC">
        <w:rPr>
          <w:rFonts w:ascii="Sylfaen" w:hAnsi="Sylfaen"/>
          <w:sz w:val="22"/>
        </w:rPr>
        <w:t xml:space="preserve"> ინფორმაცია იმის შესახებ, თუ რატომ არის </w:t>
      </w:r>
      <w:r w:rsidRPr="008D66BC">
        <w:rPr>
          <w:rFonts w:ascii="Sylfaen" w:hAnsi="Sylfaen"/>
          <w:b/>
          <w:sz w:val="22"/>
        </w:rPr>
        <w:t>აუცილებელი</w:t>
      </w:r>
      <w:r w:rsidRPr="008D66BC">
        <w:rPr>
          <w:rFonts w:ascii="Sylfaen" w:hAnsi="Sylfaen"/>
          <w:sz w:val="22"/>
        </w:rPr>
        <w:t xml:space="preserve"> პერსონალური მონაცემების დამუშავება. იმის გათვალისწინებით, რომ მონაცემები უნდა დამუშავდეს მხოლოდ კონკრეტულ</w:t>
      </w:r>
      <w:r>
        <w:rPr>
          <w:rFonts w:ascii="Sylfaen" w:hAnsi="Sylfaen"/>
          <w:sz w:val="22"/>
        </w:rPr>
        <w:t>ი</w:t>
      </w:r>
      <w:r w:rsidRPr="008D66BC">
        <w:rPr>
          <w:rFonts w:ascii="Sylfaen" w:hAnsi="Sylfaen"/>
          <w:sz w:val="22"/>
        </w:rPr>
        <w:t xml:space="preserve"> და ნათლად განსაზღვრული, კანონიერი მიზნ(ებ)ით, მიზანი არ უნდა იყოს ბუნდოვანი და ზოგადი, როგორც მაგალითად, „გარკვეული მომსახურების განხორციელება“ ან „კანონმდებლობით დაკისრებული ვალდებულების შესრულება“. კანონმდებლობით დაკისრებული მოვალეობის შესრულების მიზნით მონაცემების დამუშავების საჭიროების შემთხვევაში, აუცილებლობა გამომდინარეობს უშუალოდ კანონმდებლობიდან. შესაბამისად, აუცილებლობის დასაბუთების დროს, მსჯელობასთან ერთად</w:t>
      </w:r>
      <w:r>
        <w:rPr>
          <w:rFonts w:ascii="Sylfaen" w:hAnsi="Sylfaen"/>
          <w:sz w:val="22"/>
        </w:rPr>
        <w:t>,</w:t>
      </w:r>
      <w:r w:rsidRPr="008D66BC">
        <w:rPr>
          <w:rFonts w:ascii="Sylfaen" w:hAnsi="Sylfaen"/>
          <w:sz w:val="22"/>
        </w:rPr>
        <w:t xml:space="preserve"> პირველ შემთხვევაში, საჭიროა მომსახურების დაკონკრეტება და კონკრეტული პროცესების აღწერა, </w:t>
      </w:r>
      <w:r w:rsidRPr="008D66BC">
        <w:rPr>
          <w:rFonts w:ascii="Sylfaen" w:hAnsi="Sylfaen"/>
          <w:sz w:val="22"/>
        </w:rPr>
        <w:lastRenderedPageBreak/>
        <w:t>ხოლო მეორე შემთხვევაში - შესაბამისი სამართლებრივი აქტების (კონკრეტული მუხლებისა და პუნქტების) მითითება.</w:t>
      </w:r>
    </w:p>
    <w:p w:rsidR="00255130" w:rsidRPr="008D66BC" w:rsidRDefault="00255130" w:rsidP="00255130">
      <w:pPr>
        <w:rPr>
          <w:rFonts w:ascii="Sylfaen" w:hAnsi="Sylfaen"/>
          <w:sz w:val="22"/>
        </w:rPr>
      </w:pPr>
      <w:r w:rsidRPr="008D66BC">
        <w:rPr>
          <w:rFonts w:ascii="Sylfaen" w:hAnsi="Sylfaen"/>
          <w:sz w:val="22"/>
        </w:rPr>
        <w:t xml:space="preserve">თუ მონაცემთა დამუშავების აუცილებლობა არ გამომდინარეობს უშუალოდ/პირდაპირ კანონმდებლობიდან, მაგრამ მონაცემთა დამუშავება </w:t>
      </w:r>
      <w:r w:rsidRPr="008D66BC">
        <w:rPr>
          <w:rFonts w:ascii="Sylfaen" w:hAnsi="Sylfaen"/>
          <w:b/>
          <w:sz w:val="22"/>
        </w:rPr>
        <w:t>აუცილებელია/საჭიროა</w:t>
      </w:r>
      <w:r w:rsidRPr="008D66BC">
        <w:rPr>
          <w:rFonts w:ascii="Sylfaen" w:hAnsi="Sylfaen"/>
          <w:sz w:val="22"/>
        </w:rPr>
        <w:t xml:space="preserve"> </w:t>
      </w:r>
      <w:r w:rsidRPr="008D66BC">
        <w:rPr>
          <w:rFonts w:ascii="Sylfaen" w:hAnsi="Sylfaen"/>
          <w:b/>
          <w:sz w:val="22"/>
        </w:rPr>
        <w:t>ორგანიზაციის ფუნქციების განხორციელებისათვის</w:t>
      </w:r>
      <w:r w:rsidRPr="008D66BC">
        <w:rPr>
          <w:rFonts w:ascii="Sylfaen" w:hAnsi="Sylfaen"/>
          <w:sz w:val="22"/>
        </w:rPr>
        <w:t xml:space="preserve">, ორგანიზაციამ დეტალურად უნდა აღწეროს </w:t>
      </w:r>
      <w:r>
        <w:rPr>
          <w:rFonts w:ascii="Sylfaen" w:hAnsi="Sylfaen"/>
          <w:sz w:val="22"/>
        </w:rPr>
        <w:t>შესაბამისი</w:t>
      </w:r>
      <w:r w:rsidRPr="008D66BC">
        <w:rPr>
          <w:rFonts w:ascii="Sylfaen" w:hAnsi="Sylfaen"/>
          <w:sz w:val="22"/>
        </w:rPr>
        <w:t xml:space="preserve"> ბიზნეს პროცესი, დაასაბუთოს აღნიშნული საჭიროება და მიუთითოს მონაცემთა დამუშავების საფუძველი.</w:t>
      </w:r>
    </w:p>
    <w:p w:rsidR="00255130" w:rsidRPr="008D66BC" w:rsidRDefault="00255130" w:rsidP="00255130">
      <w:pPr>
        <w:rPr>
          <w:sz w:val="22"/>
        </w:rPr>
      </w:pPr>
      <w:r w:rsidRPr="008D66BC">
        <w:rPr>
          <w:rFonts w:ascii="Sylfaen" w:hAnsi="Sylfaen" w:cs="Sylfaen"/>
          <w:sz w:val="22"/>
        </w:rPr>
        <w:t>ამასთან,</w:t>
      </w:r>
      <w:r w:rsidRPr="008D66BC">
        <w:rPr>
          <w:rFonts w:ascii="Sylfaen" w:hAnsi="Sylfaen"/>
          <w:sz w:val="22"/>
        </w:rPr>
        <w:t xml:space="preserve"> განისაზღვრება</w:t>
      </w:r>
      <w:r w:rsidRPr="008D66BC">
        <w:rPr>
          <w:sz w:val="22"/>
        </w:rPr>
        <w:t xml:space="preserve"> </w:t>
      </w:r>
      <w:r w:rsidRPr="008D66BC">
        <w:rPr>
          <w:rFonts w:ascii="Sylfaen" w:hAnsi="Sylfaen"/>
          <w:sz w:val="22"/>
        </w:rPr>
        <w:t>პროცესის</w:t>
      </w:r>
      <w:r w:rsidRPr="008D66BC">
        <w:rPr>
          <w:sz w:val="22"/>
        </w:rPr>
        <w:t xml:space="preserve"> </w:t>
      </w:r>
      <w:r w:rsidRPr="008D66BC">
        <w:rPr>
          <w:rFonts w:ascii="Sylfaen" w:hAnsi="Sylfaen"/>
          <w:sz w:val="22"/>
        </w:rPr>
        <w:t>ის</w:t>
      </w:r>
      <w:r w:rsidRPr="008D66BC">
        <w:rPr>
          <w:sz w:val="22"/>
        </w:rPr>
        <w:t xml:space="preserve"> </w:t>
      </w:r>
      <w:r w:rsidRPr="008D66BC">
        <w:rPr>
          <w:rFonts w:ascii="Sylfaen" w:hAnsi="Sylfaen"/>
          <w:sz w:val="22"/>
        </w:rPr>
        <w:t>ეტაპი</w:t>
      </w:r>
      <w:r w:rsidRPr="008D66BC">
        <w:rPr>
          <w:sz w:val="22"/>
        </w:rPr>
        <w:t xml:space="preserve">, </w:t>
      </w:r>
      <w:r w:rsidRPr="008D66BC">
        <w:rPr>
          <w:rFonts w:ascii="Sylfaen" w:hAnsi="Sylfaen"/>
          <w:sz w:val="22"/>
        </w:rPr>
        <w:t>რა</w:t>
      </w:r>
      <w:r w:rsidRPr="008D66BC">
        <w:rPr>
          <w:sz w:val="22"/>
        </w:rPr>
        <w:t xml:space="preserve"> </w:t>
      </w:r>
      <w:r w:rsidRPr="008D66BC">
        <w:rPr>
          <w:rFonts w:ascii="Sylfaen" w:hAnsi="Sylfaen"/>
          <w:sz w:val="22"/>
        </w:rPr>
        <w:t>დროსაც ორგანიზაცია</w:t>
      </w:r>
      <w:r w:rsidRPr="008D66BC">
        <w:rPr>
          <w:sz w:val="22"/>
        </w:rPr>
        <w:t xml:space="preserve"> </w:t>
      </w:r>
      <w:r w:rsidRPr="008D66BC">
        <w:rPr>
          <w:rFonts w:ascii="Sylfaen" w:hAnsi="Sylfaen"/>
          <w:sz w:val="22"/>
        </w:rPr>
        <w:t>მოახდენს</w:t>
      </w:r>
      <w:r w:rsidRPr="008D66BC">
        <w:rPr>
          <w:sz w:val="22"/>
        </w:rPr>
        <w:t xml:space="preserve"> </w:t>
      </w:r>
      <w:r w:rsidRPr="008D66BC">
        <w:rPr>
          <w:rFonts w:ascii="Sylfaen" w:hAnsi="Sylfaen"/>
          <w:sz w:val="22"/>
        </w:rPr>
        <w:t>სააგენტოს მონაცემთა ბაზაზე წვდომას</w:t>
      </w:r>
      <w:r w:rsidRPr="008D66BC">
        <w:rPr>
          <w:sz w:val="22"/>
        </w:rPr>
        <w:t xml:space="preserve">. </w:t>
      </w:r>
      <w:r w:rsidRPr="008D66BC">
        <w:rPr>
          <w:rFonts w:ascii="Sylfaen" w:hAnsi="Sylfaen"/>
          <w:sz w:val="22"/>
        </w:rPr>
        <w:t>მაგალითად</w:t>
      </w:r>
      <w:r w:rsidRPr="008D66BC">
        <w:rPr>
          <w:sz w:val="22"/>
        </w:rPr>
        <w:t xml:space="preserve">, </w:t>
      </w:r>
      <w:r w:rsidRPr="008D66BC">
        <w:rPr>
          <w:rFonts w:ascii="Sylfaen" w:hAnsi="Sylfaen"/>
          <w:sz w:val="22"/>
        </w:rPr>
        <w:t>პირის</w:t>
      </w:r>
      <w:r w:rsidRPr="008D66BC">
        <w:rPr>
          <w:sz w:val="22"/>
        </w:rPr>
        <w:t xml:space="preserve"> </w:t>
      </w:r>
      <w:r w:rsidRPr="008D66BC">
        <w:rPr>
          <w:rFonts w:ascii="Sylfaen" w:hAnsi="Sylfaen"/>
          <w:sz w:val="22"/>
        </w:rPr>
        <w:t>იდენტიფიკაცია</w:t>
      </w:r>
      <w:r w:rsidRPr="008D66BC">
        <w:rPr>
          <w:sz w:val="22"/>
        </w:rPr>
        <w:t xml:space="preserve"> </w:t>
      </w:r>
      <w:r w:rsidRPr="008D66BC">
        <w:rPr>
          <w:rFonts w:ascii="Sylfaen" w:hAnsi="Sylfaen"/>
          <w:sz w:val="22"/>
        </w:rPr>
        <w:t>მოხდება</w:t>
      </w:r>
      <w:r w:rsidRPr="008D66BC">
        <w:rPr>
          <w:sz w:val="22"/>
        </w:rPr>
        <w:t xml:space="preserve"> </w:t>
      </w:r>
      <w:r w:rsidRPr="008D66BC">
        <w:rPr>
          <w:rFonts w:ascii="Sylfaen" w:hAnsi="Sylfaen"/>
          <w:sz w:val="22"/>
        </w:rPr>
        <w:t>მას</w:t>
      </w:r>
      <w:r w:rsidRPr="008D66BC">
        <w:rPr>
          <w:sz w:val="22"/>
        </w:rPr>
        <w:t xml:space="preserve"> </w:t>
      </w:r>
      <w:r w:rsidRPr="008D66BC">
        <w:rPr>
          <w:rFonts w:ascii="Sylfaen" w:hAnsi="Sylfaen"/>
          <w:sz w:val="22"/>
        </w:rPr>
        <w:t>შემდეგ</w:t>
      </w:r>
      <w:r w:rsidRPr="008D66BC">
        <w:rPr>
          <w:sz w:val="22"/>
        </w:rPr>
        <w:t xml:space="preserve">, </w:t>
      </w:r>
      <w:r w:rsidRPr="008D66BC">
        <w:rPr>
          <w:rFonts w:ascii="Sylfaen" w:hAnsi="Sylfaen"/>
          <w:sz w:val="22"/>
        </w:rPr>
        <w:t>რაც</w:t>
      </w:r>
      <w:r w:rsidRPr="008D66BC">
        <w:rPr>
          <w:sz w:val="22"/>
        </w:rPr>
        <w:t xml:space="preserve"> </w:t>
      </w:r>
      <w:r w:rsidRPr="008D66BC">
        <w:rPr>
          <w:rFonts w:ascii="Sylfaen" w:hAnsi="Sylfaen"/>
          <w:sz w:val="22"/>
        </w:rPr>
        <w:t>ორგანიზაცია</w:t>
      </w:r>
      <w:r w:rsidRPr="008D66BC">
        <w:rPr>
          <w:sz w:val="22"/>
        </w:rPr>
        <w:t xml:space="preserve"> </w:t>
      </w:r>
      <w:r w:rsidRPr="008D66BC">
        <w:rPr>
          <w:rFonts w:ascii="Sylfaen" w:hAnsi="Sylfaen"/>
          <w:sz w:val="22"/>
        </w:rPr>
        <w:t>მიიღებს</w:t>
      </w:r>
      <w:r w:rsidRPr="008D66BC">
        <w:rPr>
          <w:sz w:val="22"/>
        </w:rPr>
        <w:t xml:space="preserve"> </w:t>
      </w:r>
      <w:r w:rsidRPr="008D66BC">
        <w:rPr>
          <w:rFonts w:ascii="Sylfaen" w:hAnsi="Sylfaen"/>
          <w:sz w:val="22"/>
        </w:rPr>
        <w:t>მოთხოვნას</w:t>
      </w:r>
      <w:r w:rsidRPr="008D66BC">
        <w:rPr>
          <w:sz w:val="22"/>
        </w:rPr>
        <w:t xml:space="preserve"> </w:t>
      </w:r>
      <w:r w:rsidRPr="008D66BC">
        <w:rPr>
          <w:rFonts w:ascii="Sylfaen" w:hAnsi="Sylfaen"/>
          <w:sz w:val="22"/>
        </w:rPr>
        <w:t>კონკრეტული მომსახურების გაწევის თაობაზე და დაიწყებს მომსახურების გაწევასთან დაკავშირებულ ქმედებებს</w:t>
      </w:r>
      <w:r w:rsidRPr="008D66BC">
        <w:rPr>
          <w:sz w:val="22"/>
        </w:rPr>
        <w:t xml:space="preserve">. </w:t>
      </w:r>
    </w:p>
    <w:p w:rsidR="00255130" w:rsidRPr="008D66BC" w:rsidRDefault="00255130" w:rsidP="00255130">
      <w:pPr>
        <w:ind w:left="1134" w:hanging="1134"/>
        <w:rPr>
          <w:rFonts w:ascii="Sylfaen" w:hAnsi="Sylfaen"/>
          <w:b/>
          <w:sz w:val="22"/>
        </w:rPr>
      </w:pPr>
      <w:r>
        <w:rPr>
          <w:rFonts w:ascii="Sylfaen" w:hAnsi="Sylfaen"/>
          <w:b/>
          <w:sz w:val="22"/>
        </w:rPr>
        <w:t xml:space="preserve">ბლოკი </w:t>
      </w:r>
      <w:r w:rsidRPr="008D66BC">
        <w:rPr>
          <w:rFonts w:ascii="Sylfaen" w:hAnsi="Sylfaen"/>
          <w:b/>
          <w:sz w:val="22"/>
        </w:rPr>
        <w:t>3</w:t>
      </w:r>
      <w:r>
        <w:rPr>
          <w:rFonts w:ascii="Sylfaen" w:hAnsi="Sylfaen"/>
          <w:b/>
          <w:sz w:val="22"/>
        </w:rPr>
        <w:t>.</w:t>
      </w:r>
      <w:r>
        <w:rPr>
          <w:rFonts w:ascii="Sylfaen" w:hAnsi="Sylfaen"/>
          <w:b/>
          <w:sz w:val="22"/>
        </w:rPr>
        <w:tab/>
      </w:r>
      <w:r w:rsidRPr="008D66BC">
        <w:rPr>
          <w:rFonts w:ascii="Sylfaen" w:hAnsi="Sylfaen"/>
          <w:b/>
          <w:sz w:val="22"/>
        </w:rPr>
        <w:t>პერსონალური მონაცემების მოცულობა, რომელიც საჭიროა ამოცანის/მიზნის შესრულებისათვის</w:t>
      </w:r>
    </w:p>
    <w:p w:rsidR="00255130" w:rsidRPr="008D66BC" w:rsidRDefault="00255130" w:rsidP="00255130">
      <w:pPr>
        <w:rPr>
          <w:rFonts w:ascii="Sylfaen" w:hAnsi="Sylfaen"/>
          <w:sz w:val="22"/>
        </w:rPr>
      </w:pPr>
      <w:r w:rsidRPr="008D66BC">
        <w:rPr>
          <w:rFonts w:ascii="Sylfaen" w:hAnsi="Sylfaen"/>
          <w:sz w:val="22"/>
        </w:rPr>
        <w:t xml:space="preserve">ამ ნაწილში ხორციელდება იმ პერსონალური მონაცემთა თითოეული რეკვიზიტის ჩამოთვლა რაც საჭიროა ზემოაღნიშნული მიზნის შესრულებისათვის. </w:t>
      </w:r>
    </w:p>
    <w:p w:rsidR="00255130" w:rsidRPr="008D66BC" w:rsidRDefault="00255130" w:rsidP="00255130">
      <w:pPr>
        <w:rPr>
          <w:rFonts w:ascii="Sylfaen" w:hAnsi="Sylfaen"/>
          <w:sz w:val="22"/>
        </w:rPr>
      </w:pPr>
      <w:r w:rsidRPr="008D66BC">
        <w:rPr>
          <w:rFonts w:ascii="Sylfaen" w:hAnsi="Sylfaen"/>
          <w:sz w:val="22"/>
        </w:rPr>
        <w:t>იმ შემთხვევაში, თუ კანონმდებლობით განსაზღვრულია მონაცემთა მოცულობა, საჭიროა შესაბამისი აქტის შესაბამის მუხლსა ან/და პუნქტზე მითითება, სადაც განსაზღვრულია მონაცემთა კონკრეტული რეკვიზიტები</w:t>
      </w:r>
      <w:r>
        <w:rPr>
          <w:rFonts w:ascii="Sylfaen" w:hAnsi="Sylfaen"/>
          <w:sz w:val="22"/>
        </w:rPr>
        <w:t>.</w:t>
      </w:r>
      <w:r w:rsidRPr="008D66BC">
        <w:rPr>
          <w:rFonts w:ascii="Sylfaen" w:hAnsi="Sylfaen"/>
          <w:sz w:val="22"/>
        </w:rPr>
        <w:t xml:space="preserve"> ამასთან, ამ შემთხვევაში მოცულობა  არ უნდა გასცდეს შესაბამისი აქტით დადგენილ ფარგლებს  (მაგალითად, „კომერციული ბანკების მიერ ინფორმაციის მიღების, სისტემატიზაციის, დამუშავებისა და საქართველოს ფინანსური მონიტორინგის სამსახურისთვის გადაცემის წესის შესახებ“ დებულების დამტკიცების თაობაზე საქართველოს ფინანსური მონიტორინგის სამსახურის უფროსის </w:t>
      </w:r>
      <w:r w:rsidRPr="008D66BC">
        <w:rPr>
          <w:rFonts w:ascii="Sylfaen" w:hAnsi="Sylfaen"/>
          <w:sz w:val="22"/>
          <w:lang w:val="en-US"/>
        </w:rPr>
        <w:t xml:space="preserve">N4 </w:t>
      </w:r>
      <w:r w:rsidRPr="008D66BC">
        <w:rPr>
          <w:rFonts w:ascii="Sylfaen" w:hAnsi="Sylfaen"/>
          <w:sz w:val="22"/>
        </w:rPr>
        <w:t>ბრძანები</w:t>
      </w:r>
      <w:r>
        <w:rPr>
          <w:rFonts w:ascii="Sylfaen" w:hAnsi="Sylfaen"/>
          <w:sz w:val="22"/>
        </w:rPr>
        <w:t>თ დამტკიცებული დებულების</w:t>
      </w:r>
      <w:r w:rsidRPr="008D66BC">
        <w:rPr>
          <w:rFonts w:ascii="Sylfaen" w:hAnsi="Sylfaen"/>
          <w:sz w:val="22"/>
        </w:rPr>
        <w:t xml:space="preserve"> მე-6 მუხლის მე-13 პუნქტის „ა“ ქვეპუნქტი).</w:t>
      </w:r>
    </w:p>
    <w:p w:rsidR="00255130" w:rsidRPr="008D66BC" w:rsidRDefault="00255130" w:rsidP="00255130">
      <w:pPr>
        <w:rPr>
          <w:rFonts w:ascii="Sylfaen" w:hAnsi="Sylfaen"/>
          <w:sz w:val="22"/>
        </w:rPr>
      </w:pPr>
      <w:r w:rsidRPr="008D66BC">
        <w:rPr>
          <w:rFonts w:ascii="Sylfaen" w:hAnsi="Sylfaen"/>
          <w:sz w:val="22"/>
        </w:rPr>
        <w:t>იმ შემთხევაში, როდესაც ნორმატიული აქტით არ არის განსაზღვრული</w:t>
      </w:r>
      <w:r>
        <w:rPr>
          <w:rFonts w:ascii="Sylfaen" w:hAnsi="Sylfaen"/>
          <w:sz w:val="22"/>
        </w:rPr>
        <w:t>,</w:t>
      </w:r>
      <w:r w:rsidRPr="008D66BC">
        <w:rPr>
          <w:rFonts w:ascii="Sylfaen" w:hAnsi="Sylfaen"/>
          <w:sz w:val="22"/>
        </w:rPr>
        <w:t xml:space="preserve"> თუ რა მოცულობით უნდა დამუშავდეს მონაცემები, ორგანიზაციამ, მიზნიდან გამომდინარე, უნდა განსაზღვროს მისთვის საჭირო მონაცემთა მოცულობა და დაასაბუთოს თითოეული რეკვიზიტის დამუშავების აუცილებლობა. </w:t>
      </w:r>
    </w:p>
    <w:p w:rsidR="00255130" w:rsidRPr="008D66BC" w:rsidRDefault="00255130" w:rsidP="00255130">
      <w:pPr>
        <w:rPr>
          <w:rFonts w:ascii="Sylfaen" w:hAnsi="Sylfaen"/>
          <w:sz w:val="22"/>
        </w:rPr>
      </w:pPr>
      <w:r w:rsidRPr="008D66BC">
        <w:rPr>
          <w:rFonts w:ascii="Sylfaen" w:hAnsi="Sylfaen"/>
          <w:b/>
          <w:sz w:val="22"/>
        </w:rPr>
        <w:t>შენიშვნა:</w:t>
      </w:r>
      <w:r w:rsidRPr="008D66BC">
        <w:rPr>
          <w:rFonts w:ascii="Sylfaen" w:hAnsi="Sylfaen"/>
          <w:sz w:val="22"/>
        </w:rPr>
        <w:t xml:space="preserve"> სააგენტოს ვებ სერვისის მეშვეობით შესაძლებელია როგორც ფიზიკური პირის იდენტიფიცირება და მისი მიმდინარე საიდენტიფიკაციო მონაცემების მოწოდება, ასევე ფიზიკური პირის სახელზე გაცემული კონკრეტული პირადობის დამადასტურებელი დოკუმენტის შესახებ ინფორმაციის გამოთხოვა. შესაბამისად მნიშვნელოვანია, ორგანიზაციამ სწორად განსაზღვროს საჭირო მონაცემების </w:t>
      </w:r>
      <w:r>
        <w:rPr>
          <w:rFonts w:ascii="Sylfaen" w:hAnsi="Sylfaen"/>
          <w:sz w:val="22"/>
        </w:rPr>
        <w:t>მოცულობა</w:t>
      </w:r>
      <w:r w:rsidRPr="008D66BC">
        <w:rPr>
          <w:rFonts w:ascii="Sylfaen" w:hAnsi="Sylfaen"/>
          <w:sz w:val="22"/>
        </w:rPr>
        <w:t xml:space="preserve">. </w:t>
      </w:r>
    </w:p>
    <w:p w:rsidR="00255130" w:rsidRPr="008D66BC" w:rsidRDefault="00255130" w:rsidP="00255130">
      <w:pPr>
        <w:ind w:left="1134" w:hanging="1134"/>
        <w:rPr>
          <w:rFonts w:ascii="Sylfaen" w:hAnsi="Sylfaen"/>
          <w:b/>
          <w:sz w:val="22"/>
        </w:rPr>
      </w:pPr>
      <w:r>
        <w:rPr>
          <w:rFonts w:ascii="Sylfaen" w:hAnsi="Sylfaen"/>
          <w:b/>
          <w:sz w:val="22"/>
        </w:rPr>
        <w:t xml:space="preserve">ბლოკი </w:t>
      </w:r>
      <w:r w:rsidRPr="008D66BC">
        <w:rPr>
          <w:rFonts w:ascii="Sylfaen" w:hAnsi="Sylfaen"/>
          <w:b/>
          <w:sz w:val="22"/>
        </w:rPr>
        <w:t>4.</w:t>
      </w:r>
      <w:r>
        <w:rPr>
          <w:rFonts w:ascii="Sylfaen" w:hAnsi="Sylfaen"/>
          <w:b/>
          <w:sz w:val="22"/>
        </w:rPr>
        <w:tab/>
      </w:r>
      <w:r w:rsidRPr="008D66BC">
        <w:rPr>
          <w:rFonts w:ascii="Sylfaen" w:hAnsi="Sylfaen"/>
          <w:b/>
          <w:sz w:val="22"/>
        </w:rPr>
        <w:t>პერსონალური მონაცემების დამუშავების სამართლებრივი საფუძველი</w:t>
      </w:r>
    </w:p>
    <w:p w:rsidR="00255130" w:rsidRDefault="00255130" w:rsidP="00255130">
      <w:pPr>
        <w:rPr>
          <w:rFonts w:ascii="Sylfaen" w:hAnsi="Sylfaen"/>
          <w:sz w:val="22"/>
        </w:rPr>
      </w:pPr>
      <w:r w:rsidRPr="008D66BC">
        <w:rPr>
          <w:rFonts w:ascii="Sylfaen" w:hAnsi="Sylfaen"/>
          <w:sz w:val="22"/>
        </w:rPr>
        <w:t xml:space="preserve">ამ ნაწილში კრებითად </w:t>
      </w:r>
      <w:proofErr w:type="spellStart"/>
      <w:r w:rsidRPr="008D66BC">
        <w:rPr>
          <w:rFonts w:ascii="Sylfaen" w:hAnsi="Sylfaen"/>
          <w:sz w:val="22"/>
        </w:rPr>
        <w:t>მიეთითება</w:t>
      </w:r>
      <w:proofErr w:type="spellEnd"/>
      <w:r w:rsidRPr="008D66BC">
        <w:rPr>
          <w:rFonts w:ascii="Sylfaen" w:hAnsi="Sylfaen"/>
          <w:sz w:val="22"/>
        </w:rPr>
        <w:t xml:space="preserve"> ყველა იმ ნორმატიული აქტის რეკვიზიტები (მათ შორის, კონკრეტული მუხლები და პუნქტები), რომლებიც ერთობლივად ქმნიან მონაცემთა დამუშავების საფუძველს. </w:t>
      </w:r>
    </w:p>
    <w:p w:rsidR="00255130" w:rsidRPr="008D66BC" w:rsidRDefault="00255130" w:rsidP="00255130">
      <w:pPr>
        <w:rPr>
          <w:rFonts w:ascii="Sylfaen" w:hAnsi="Sylfaen"/>
          <w:sz w:val="22"/>
        </w:rPr>
      </w:pPr>
      <w:r>
        <w:rPr>
          <w:rFonts w:ascii="Sylfaen" w:hAnsi="Sylfaen"/>
          <w:sz w:val="22"/>
        </w:rPr>
        <w:t xml:space="preserve">ფიზიკური პირის თანხმობის საფუძველზე მონაცემთა დამუშავების შემთხვევაში, დამატებით უნდა მიეთითოს ინფორმაცია იმის შესახებ თუ შესაბამისი პროცესის რომელ ეტაპზე რა ფორმით განხორციელდება მონაცემთა სუბიექტის თანხმობის მოპოვება. </w:t>
      </w:r>
    </w:p>
    <w:p w:rsidR="00255130" w:rsidRPr="008D66BC" w:rsidRDefault="00255130" w:rsidP="00255130">
      <w:pPr>
        <w:ind w:left="1134" w:hanging="1134"/>
        <w:rPr>
          <w:rFonts w:ascii="Sylfaen" w:hAnsi="Sylfaen"/>
          <w:b/>
          <w:sz w:val="22"/>
        </w:rPr>
      </w:pPr>
      <w:r w:rsidRPr="00580092">
        <w:rPr>
          <w:rFonts w:ascii="Sylfaen" w:hAnsi="Sylfaen"/>
          <w:b/>
          <w:sz w:val="22"/>
          <w:highlight w:val="yellow"/>
        </w:rPr>
        <w:t xml:space="preserve">ბლოკი </w:t>
      </w:r>
      <w:r w:rsidRPr="008D66BC">
        <w:rPr>
          <w:rFonts w:ascii="Sylfaen" w:hAnsi="Sylfaen"/>
          <w:b/>
          <w:sz w:val="22"/>
          <w:highlight w:val="yellow"/>
        </w:rPr>
        <w:t>5.</w:t>
      </w:r>
      <w:r w:rsidRPr="00580092">
        <w:rPr>
          <w:rFonts w:ascii="Sylfaen" w:hAnsi="Sylfaen"/>
          <w:b/>
          <w:sz w:val="22"/>
          <w:highlight w:val="yellow"/>
        </w:rPr>
        <w:tab/>
      </w:r>
      <w:r w:rsidRPr="008D66BC">
        <w:rPr>
          <w:rFonts w:ascii="Sylfaen" w:hAnsi="Sylfaen"/>
          <w:b/>
          <w:sz w:val="22"/>
          <w:highlight w:val="yellow"/>
        </w:rPr>
        <w:t>პროცესის მტკიცებულებებით დადასტურება</w:t>
      </w:r>
      <w:r w:rsidRPr="008D66BC">
        <w:rPr>
          <w:rFonts w:ascii="Sylfaen" w:hAnsi="Sylfaen"/>
          <w:b/>
          <w:sz w:val="22"/>
        </w:rPr>
        <w:t xml:space="preserve"> </w:t>
      </w:r>
    </w:p>
    <w:p w:rsidR="00255130" w:rsidRPr="008D66BC" w:rsidRDefault="00255130" w:rsidP="00255130">
      <w:pPr>
        <w:rPr>
          <w:rFonts w:ascii="Sylfaen" w:hAnsi="Sylfaen"/>
          <w:sz w:val="22"/>
        </w:rPr>
      </w:pPr>
      <w:r w:rsidRPr="008D66BC">
        <w:rPr>
          <w:rFonts w:ascii="Sylfaen" w:hAnsi="Sylfaen" w:cs="Sylfaen"/>
          <w:sz w:val="22"/>
        </w:rPr>
        <w:t xml:space="preserve">ამ ნაწილში </w:t>
      </w:r>
      <w:proofErr w:type="spellStart"/>
      <w:r w:rsidRPr="008D66BC">
        <w:rPr>
          <w:rFonts w:ascii="Sylfaen" w:hAnsi="Sylfaen" w:cs="Sylfaen"/>
          <w:sz w:val="22"/>
        </w:rPr>
        <w:t>მიეთითება</w:t>
      </w:r>
      <w:proofErr w:type="spellEnd"/>
      <w:r w:rsidRPr="008D66BC">
        <w:rPr>
          <w:rFonts w:ascii="Sylfaen" w:hAnsi="Sylfaen"/>
          <w:sz w:val="22"/>
        </w:rPr>
        <w:t xml:space="preserve"> ინფორმაციას იმის შესახებ, თუ როგორ დადასტურდება პერსონალური მონაცემების დამუშავების სამართლებრივი საფუძვლების არსებობის ფაქტი კონკრეტული ფიზიკური პირის მონაცემების კონკრეტულ გამოთხოვასთან მიმართებით. </w:t>
      </w:r>
    </w:p>
    <w:p w:rsidR="00255130" w:rsidRPr="008D66BC" w:rsidRDefault="00255130" w:rsidP="00255130">
      <w:pPr>
        <w:rPr>
          <w:sz w:val="22"/>
        </w:rPr>
      </w:pPr>
      <w:r>
        <w:rPr>
          <w:rFonts w:ascii="Sylfaen" w:hAnsi="Sylfaen"/>
          <w:sz w:val="22"/>
        </w:rPr>
        <w:t xml:space="preserve">ორგანიზაციის მიერ აღნიშნულის </w:t>
      </w:r>
      <w:r w:rsidRPr="008D66BC">
        <w:rPr>
          <w:rFonts w:ascii="Sylfaen" w:hAnsi="Sylfaen"/>
          <w:sz w:val="22"/>
        </w:rPr>
        <w:t xml:space="preserve">დადასტურება შესაძლებელია როგორც მატერიალური დოკუმენტაციით (მაგალითად განაცხადი, ხელშეკრულება და სხვა.), ასევე ორგანიზაციის </w:t>
      </w:r>
      <w:r w:rsidRPr="008D66BC">
        <w:rPr>
          <w:rFonts w:ascii="Sylfaen" w:hAnsi="Sylfaen"/>
          <w:sz w:val="22"/>
        </w:rPr>
        <w:lastRenderedPageBreak/>
        <w:t>საქმისწარმოების სისტემაში არსებული ელექტრონული ჩანაწერებით (ასეთ შემთხვევაში ორგანიზაციამ უნდა წარმოადგინოს ინფორმაციის ფორმატი და იმ რეკვიზიტების განმარტება, რომელთა ამოღებაც განხორციელდება ორგანიზაციის ელექტრონული სისტემიდან).</w:t>
      </w:r>
    </w:p>
    <w:p w:rsidR="00255130" w:rsidRPr="008D66BC" w:rsidRDefault="00255130" w:rsidP="00255130">
      <w:pPr>
        <w:rPr>
          <w:rFonts w:ascii="Sylfaen" w:hAnsi="Sylfaen"/>
          <w:sz w:val="22"/>
        </w:rPr>
      </w:pPr>
      <w:r w:rsidRPr="008D66BC">
        <w:rPr>
          <w:rFonts w:ascii="Sylfaen" w:hAnsi="Sylfaen"/>
          <w:sz w:val="22"/>
        </w:rPr>
        <w:t>იმ შემთხვევაში</w:t>
      </w:r>
      <w:r>
        <w:rPr>
          <w:rFonts w:ascii="Sylfaen" w:hAnsi="Sylfaen"/>
          <w:sz w:val="22"/>
        </w:rPr>
        <w:t>,</w:t>
      </w:r>
      <w:r w:rsidRPr="008D66BC">
        <w:rPr>
          <w:rFonts w:ascii="Sylfaen" w:hAnsi="Sylfaen"/>
          <w:sz w:val="22"/>
        </w:rPr>
        <w:t xml:space="preserve"> თუ მონაცემთა დამუშავების ფაქტის დადასტურდება ხორციელდება სხვადასხვა დოკუმენტით/ჩანაწერით მაშინ საჭიროა ამ დოკუმენტებს</w:t>
      </w:r>
      <w:r>
        <w:rPr>
          <w:rFonts w:ascii="Sylfaen" w:hAnsi="Sylfaen"/>
          <w:sz w:val="22"/>
        </w:rPr>
        <w:t>/ჩანაწერებს</w:t>
      </w:r>
      <w:r w:rsidRPr="008D66BC">
        <w:rPr>
          <w:rFonts w:ascii="Sylfaen" w:hAnsi="Sylfaen"/>
          <w:sz w:val="22"/>
        </w:rPr>
        <w:t xml:space="preserve"> შორის ცალსახა კავშირის არსებობა.</w:t>
      </w:r>
    </w:p>
    <w:p w:rsidR="00255130" w:rsidRPr="008D66BC" w:rsidRDefault="00255130" w:rsidP="00255130">
      <w:pPr>
        <w:ind w:left="1134" w:hanging="1134"/>
        <w:rPr>
          <w:rFonts w:ascii="Sylfaen" w:hAnsi="Sylfaen"/>
          <w:b/>
          <w:sz w:val="22"/>
        </w:rPr>
      </w:pPr>
      <w:r>
        <w:rPr>
          <w:rFonts w:ascii="Sylfaen" w:hAnsi="Sylfaen"/>
          <w:b/>
          <w:sz w:val="22"/>
        </w:rPr>
        <w:t xml:space="preserve">ბლოკი </w:t>
      </w:r>
      <w:r w:rsidRPr="008D66BC">
        <w:rPr>
          <w:rFonts w:ascii="Sylfaen" w:hAnsi="Sylfaen"/>
          <w:b/>
          <w:sz w:val="22"/>
        </w:rPr>
        <w:t>6.</w:t>
      </w:r>
      <w:r>
        <w:rPr>
          <w:rFonts w:ascii="Sylfaen" w:hAnsi="Sylfaen"/>
          <w:b/>
          <w:sz w:val="22"/>
        </w:rPr>
        <w:tab/>
      </w:r>
      <w:r w:rsidRPr="008D66BC">
        <w:rPr>
          <w:rFonts w:ascii="Sylfaen" w:hAnsi="Sylfaen"/>
          <w:b/>
          <w:sz w:val="22"/>
        </w:rPr>
        <w:t>მოთხოვნა სერვისის მიღებასთან დაკავშირებით</w:t>
      </w:r>
    </w:p>
    <w:p w:rsidR="00255130" w:rsidRDefault="00255130" w:rsidP="00255130">
      <w:pPr>
        <w:rPr>
          <w:rFonts w:ascii="Sylfaen" w:hAnsi="Sylfaen"/>
          <w:sz w:val="22"/>
        </w:rPr>
      </w:pPr>
      <w:r w:rsidRPr="008D66BC">
        <w:rPr>
          <w:rFonts w:ascii="Sylfaen" w:hAnsi="Sylfaen"/>
          <w:sz w:val="22"/>
        </w:rPr>
        <w:t>ორგანიზაცია ზემოაღნიშნული მიზნებისა და საფუძვლების შესაბამისად აფიქსირებს მოთხოვნას სახელმწიფო სერვისების განვითარების სააგენტოს მონაცემთა ელექტრონულ ბაზაში ფიზიკურ პირზე არსებულ ინფორმაციაზე წვდომასა და შესაბამისი ხელშეკრულების გაფორმებასთან დაკავშირებით.</w:t>
      </w:r>
    </w:p>
    <w:p w:rsidR="00E84B6A" w:rsidRDefault="00E84B6A"/>
    <w:sectPr w:rsidR="00E84B6A" w:rsidSect="00B81CF3">
      <w:pgSz w:w="11907" w:h="16840" w:code="9"/>
      <w:pgMar w:top="851"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30"/>
    <w:rsid w:val="00255130"/>
    <w:rsid w:val="007C2845"/>
    <w:rsid w:val="00A163FA"/>
    <w:rsid w:val="00B81CF3"/>
    <w:rsid w:val="00E8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74C31-9096-4C24-A6BA-554109F7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130"/>
    <w:pPr>
      <w:spacing w:before="120" w:after="120"/>
      <w:jc w:val="both"/>
    </w:pPr>
    <w:rPr>
      <w:sz w:val="20"/>
      <w:lang w:val="ka-GE"/>
    </w:rPr>
  </w:style>
  <w:style w:type="paragraph" w:styleId="Heading1">
    <w:name w:val="heading 1"/>
    <w:basedOn w:val="Normal"/>
    <w:next w:val="Normal"/>
    <w:link w:val="Heading1Char"/>
    <w:autoRedefine/>
    <w:uiPriority w:val="9"/>
    <w:qFormat/>
    <w:rsid w:val="007C2845"/>
    <w:pPr>
      <w:keepNext/>
      <w:keepLines/>
      <w:pBdr>
        <w:bottom w:val="single" w:sz="4" w:space="1" w:color="auto"/>
      </w:pBdr>
      <w:spacing w:before="240" w:after="0"/>
      <w:outlineLvl w:val="0"/>
    </w:pPr>
    <w:rPr>
      <w:rFonts w:asciiTheme="majorHAnsi" w:eastAsiaTheme="majorEastAsia" w:hAnsiTheme="majorHAnsi" w:cstheme="majorBidi"/>
      <w:b/>
      <w:color w:val="1F4E79" w:themeColor="accent1" w:themeShade="80"/>
      <w:sz w:val="24"/>
      <w:szCs w:val="32"/>
    </w:rPr>
  </w:style>
  <w:style w:type="paragraph" w:styleId="Heading2">
    <w:name w:val="heading 2"/>
    <w:basedOn w:val="Normal"/>
    <w:next w:val="Normal"/>
    <w:link w:val="Heading2Char"/>
    <w:autoRedefine/>
    <w:uiPriority w:val="9"/>
    <w:semiHidden/>
    <w:unhideWhenUsed/>
    <w:qFormat/>
    <w:rsid w:val="007C2845"/>
    <w:pPr>
      <w:keepNext/>
      <w:keepLines/>
      <w:spacing w:before="40" w:after="0"/>
      <w:outlineLvl w:val="1"/>
    </w:pPr>
    <w:rPr>
      <w:rFonts w:asciiTheme="majorHAnsi" w:eastAsiaTheme="majorEastAsia" w:hAnsiTheme="majorHAnsi" w:cstheme="majorBidi"/>
      <w:b/>
      <w:color w:val="2E74B5" w:themeColor="accent1" w:themeShade="BF"/>
      <w:sz w:val="22"/>
      <w:szCs w:val="26"/>
    </w:rPr>
  </w:style>
  <w:style w:type="paragraph" w:styleId="Heading3">
    <w:name w:val="heading 3"/>
    <w:basedOn w:val="Normal"/>
    <w:next w:val="Normal"/>
    <w:link w:val="Heading3Char"/>
    <w:autoRedefine/>
    <w:uiPriority w:val="9"/>
    <w:semiHidden/>
    <w:unhideWhenUsed/>
    <w:qFormat/>
    <w:rsid w:val="00A163FA"/>
    <w:pPr>
      <w:keepNext/>
      <w:keepLines/>
      <w:spacing w:before="40" w:after="0"/>
      <w:outlineLvl w:val="2"/>
    </w:pPr>
    <w:rPr>
      <w:rFonts w:asciiTheme="majorHAnsi" w:eastAsiaTheme="majorEastAsia" w:hAnsiTheme="majorHAnsi"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845"/>
    <w:rPr>
      <w:rFonts w:asciiTheme="majorHAnsi" w:eastAsiaTheme="majorEastAsia" w:hAnsiTheme="majorHAnsi" w:cstheme="majorBidi"/>
      <w:b/>
      <w:color w:val="1F4E79" w:themeColor="accent1" w:themeShade="80"/>
      <w:sz w:val="24"/>
      <w:szCs w:val="32"/>
      <w:lang w:val="ka-GE"/>
    </w:rPr>
  </w:style>
  <w:style w:type="character" w:customStyle="1" w:styleId="Heading2Char">
    <w:name w:val="Heading 2 Char"/>
    <w:basedOn w:val="DefaultParagraphFont"/>
    <w:link w:val="Heading2"/>
    <w:uiPriority w:val="9"/>
    <w:semiHidden/>
    <w:rsid w:val="007C2845"/>
    <w:rPr>
      <w:rFonts w:asciiTheme="majorHAnsi" w:eastAsiaTheme="majorEastAsia" w:hAnsiTheme="majorHAnsi" w:cstheme="majorBidi"/>
      <w:b/>
      <w:color w:val="2E74B5" w:themeColor="accent1" w:themeShade="BF"/>
      <w:szCs w:val="26"/>
      <w:lang w:val="ka-GE"/>
    </w:rPr>
  </w:style>
  <w:style w:type="paragraph" w:styleId="Title">
    <w:name w:val="Title"/>
    <w:basedOn w:val="Normal"/>
    <w:next w:val="Normal"/>
    <w:link w:val="TitleChar"/>
    <w:autoRedefine/>
    <w:uiPriority w:val="10"/>
    <w:qFormat/>
    <w:rsid w:val="00A163FA"/>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A163FA"/>
    <w:rPr>
      <w:rFonts w:eastAsiaTheme="majorEastAsia" w:cstheme="majorBidi"/>
      <w:b/>
      <w:spacing w:val="-10"/>
      <w:kern w:val="28"/>
      <w:sz w:val="28"/>
      <w:szCs w:val="56"/>
      <w:lang w:val="ka-GE"/>
    </w:rPr>
  </w:style>
  <w:style w:type="character" w:customStyle="1" w:styleId="Heading3Char">
    <w:name w:val="Heading 3 Char"/>
    <w:basedOn w:val="DefaultParagraphFont"/>
    <w:link w:val="Heading3"/>
    <w:uiPriority w:val="9"/>
    <w:semiHidden/>
    <w:rsid w:val="00A163FA"/>
    <w:rPr>
      <w:rFonts w:asciiTheme="majorHAnsi" w:eastAsiaTheme="majorEastAsia" w:hAnsiTheme="majorHAnsi" w:cstheme="majorBidi"/>
      <w:b/>
      <w:szCs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PSDA</Company>
  <LinksUpToDate>false</LinksUpToDate>
  <CharactersWithSpaces>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Kukchishvili</dc:creator>
  <cp:keywords/>
  <dc:description/>
  <cp:lastModifiedBy>Zurab Kukchishvili</cp:lastModifiedBy>
  <cp:revision>1</cp:revision>
  <dcterms:created xsi:type="dcterms:W3CDTF">2017-11-08T15:29:00Z</dcterms:created>
  <dcterms:modified xsi:type="dcterms:W3CDTF">2017-11-08T15:31:00Z</dcterms:modified>
</cp:coreProperties>
</file>