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9534F" w14:textId="77777777" w:rsidR="00E56E08" w:rsidRPr="00EC67C5" w:rsidRDefault="00E56E08" w:rsidP="00E56E08">
      <w:pPr>
        <w:ind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EC67C5">
        <w:rPr>
          <w:rFonts w:ascii="Sylfaen" w:hAnsi="Sylfaen"/>
          <w:b/>
          <w:sz w:val="20"/>
          <w:szCs w:val="20"/>
          <w:lang w:val="ka-GE"/>
        </w:rPr>
        <w:t>განცხადება</w:t>
      </w:r>
    </w:p>
    <w:p w14:paraId="2EBDC602" w14:textId="77777777" w:rsidR="00E56E08" w:rsidRPr="00EC67C5" w:rsidRDefault="00E56E08" w:rsidP="00E56E08">
      <w:pPr>
        <w:ind w:firstLine="720"/>
        <w:jc w:val="both"/>
        <w:rPr>
          <w:rFonts w:ascii="Sylfaen" w:hAnsi="Sylfaen"/>
          <w:sz w:val="20"/>
          <w:szCs w:val="20"/>
          <w:lang w:val="de-AT"/>
        </w:rPr>
      </w:pPr>
      <w:r w:rsidRPr="00EC67C5">
        <w:rPr>
          <w:rFonts w:ascii="Sylfaen" w:hAnsi="Sylfaen"/>
          <w:sz w:val="20"/>
          <w:szCs w:val="20"/>
          <w:lang w:val="de-AT"/>
        </w:rPr>
        <w:t xml:space="preserve">სსიპ სოციალური მომსახურების სააგენტო აცხადებს კონკურსს, სოციალური მომსახურების სააგენტოს </w:t>
      </w:r>
      <w:r w:rsidRPr="00EC67C5">
        <w:rPr>
          <w:rFonts w:ascii="Sylfaen" w:hAnsi="Sylfaen"/>
          <w:b/>
          <w:sz w:val="20"/>
          <w:szCs w:val="20"/>
          <w:lang w:val="de-AT"/>
        </w:rPr>
        <w:t xml:space="preserve">ინფორმაციული ტექნოლოგიების დეპარტამენტის </w:t>
      </w:r>
      <w:r w:rsidRPr="00585A29">
        <w:rPr>
          <w:rFonts w:ascii="Sylfaen" w:hAnsi="Sylfaen"/>
          <w:b/>
          <w:sz w:val="20"/>
          <w:szCs w:val="20"/>
          <w:lang w:val="de-AT"/>
        </w:rPr>
        <w:t>პროგრამირების სამმართველო</w:t>
      </w:r>
      <w:r>
        <w:rPr>
          <w:rFonts w:ascii="Sylfaen" w:hAnsi="Sylfaen"/>
          <w:b/>
          <w:sz w:val="20"/>
          <w:szCs w:val="20"/>
          <w:lang w:val="ka-GE"/>
        </w:rPr>
        <w:t xml:space="preserve">ს  </w:t>
      </w:r>
      <w:r w:rsidR="004759F3" w:rsidRPr="004759F3">
        <w:rPr>
          <w:rFonts w:ascii="Sylfaen" w:hAnsi="Sylfaen"/>
          <w:sz w:val="20"/>
          <w:szCs w:val="20"/>
          <w:lang w:val="ka-GE"/>
        </w:rPr>
        <w:t>შტატგარეშე თანამშრომელის თანამდებობის დასაკავებლად</w:t>
      </w:r>
      <w:r w:rsidRPr="004759F3">
        <w:rPr>
          <w:rFonts w:ascii="Sylfaen" w:hAnsi="Sylfaen"/>
          <w:sz w:val="20"/>
          <w:szCs w:val="20"/>
          <w:lang w:val="de-AT"/>
        </w:rPr>
        <w:t>.</w:t>
      </w:r>
    </w:p>
    <w:p w14:paraId="4161F911" w14:textId="77777777" w:rsidR="00664910" w:rsidRDefault="00664910" w:rsidP="00E56E08">
      <w:pPr>
        <w:rPr>
          <w:rFonts w:ascii="Sylfaen" w:hAnsi="Sylfaen"/>
          <w:b/>
          <w:sz w:val="20"/>
          <w:szCs w:val="20"/>
          <w:lang w:val="de-AT"/>
        </w:rPr>
      </w:pPr>
    </w:p>
    <w:p w14:paraId="669CDFCF" w14:textId="77777777" w:rsidR="00E56E08" w:rsidRPr="008626AC" w:rsidRDefault="00E56E08" w:rsidP="00E56E08">
      <w:pPr>
        <w:rPr>
          <w:rFonts w:ascii="Sylfaen" w:hAnsi="Sylfaen"/>
          <w:b/>
          <w:lang w:val="de-AT"/>
        </w:rPr>
      </w:pPr>
      <w:r w:rsidRPr="008626AC">
        <w:rPr>
          <w:rFonts w:ascii="Sylfaen" w:hAnsi="Sylfaen"/>
          <w:b/>
          <w:lang w:val="de-AT"/>
        </w:rPr>
        <w:t xml:space="preserve">სამუშაოს მოკლე აღწერილობა: </w:t>
      </w:r>
    </w:p>
    <w:p w14:paraId="2B42F1DA" w14:textId="77777777" w:rsidR="007D15FA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/>
          <w:szCs w:val="24"/>
          <w:lang w:val="ka-GE"/>
        </w:rPr>
      </w:pPr>
    </w:p>
    <w:p w14:paraId="4244F004" w14:textId="77777777" w:rsidR="00EF1DAD" w:rsidRPr="00EF1DAD" w:rsidRDefault="00EF1DAD" w:rsidP="00EF1DAD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</w:rPr>
      </w:pP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სააგენტოსთვის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საჭირო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ელექტრონული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სისტემების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დახვეწა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>/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შემუშავება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>;</w:t>
      </w:r>
    </w:p>
    <w:p w14:paraId="69B8AFA7" w14:textId="77777777" w:rsidR="00EF1DAD" w:rsidRPr="00EF1DAD" w:rsidRDefault="00EF1DAD" w:rsidP="00EF1DAD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</w:rPr>
      </w:pP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თანამედროვე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საინფორმაციო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ტექნოლოგიების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შეფასება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მოთხოვნისამებრ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დანერგვა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>;</w:t>
      </w:r>
    </w:p>
    <w:p w14:paraId="6D379094" w14:textId="77777777" w:rsidR="00EF1DAD" w:rsidRPr="00EF1DAD" w:rsidRDefault="00EF1DAD" w:rsidP="00EF1DAD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</w:rPr>
      </w:pP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სააგენტოში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დაცული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მონაცემთა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ბაზების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თანამედროვე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მოთხოვნებთან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შესაბამისობაში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მოყვანის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მიზნით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ღონისძიებათა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EF1DAD">
        <w:rPr>
          <w:rFonts w:ascii="Sylfaen" w:eastAsia="Times New Roman" w:hAnsi="Sylfaen" w:cs="Sylfaen"/>
          <w:sz w:val="20"/>
          <w:szCs w:val="20"/>
        </w:rPr>
        <w:t>განხორციელება</w:t>
      </w:r>
      <w:proofErr w:type="spellEnd"/>
      <w:r w:rsidRPr="00EF1DAD">
        <w:rPr>
          <w:rFonts w:ascii="inherit" w:eastAsia="Times New Roman" w:hAnsi="inherit" w:cs="Courier New"/>
          <w:sz w:val="20"/>
          <w:szCs w:val="20"/>
        </w:rPr>
        <w:t>;</w:t>
      </w:r>
    </w:p>
    <w:p w14:paraId="07B261B9" w14:textId="77777777" w:rsidR="00B61230" w:rsidRPr="00EF1DAD" w:rsidRDefault="00B61230" w:rsidP="00EF1DAD">
      <w:pPr>
        <w:pStyle w:val="ListParagraph"/>
        <w:numPr>
          <w:ilvl w:val="0"/>
          <w:numId w:val="13"/>
        </w:numPr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EF1DAD">
        <w:rPr>
          <w:rFonts w:ascii="Sylfaen" w:hAnsi="Sylfaen" w:cs="Sylfaen"/>
          <w:sz w:val="20"/>
          <w:szCs w:val="20"/>
          <w:lang w:val="ka-GE"/>
        </w:rPr>
        <w:t>სააგ</w:t>
      </w:r>
      <w:r w:rsidR="005E0435" w:rsidRPr="00EF1DAD">
        <w:rPr>
          <w:rFonts w:ascii="Sylfaen" w:hAnsi="Sylfaen"/>
          <w:sz w:val="20"/>
          <w:szCs w:val="20"/>
          <w:lang w:val="ka-GE"/>
        </w:rPr>
        <w:t>ე</w:t>
      </w:r>
      <w:r w:rsidRPr="00EF1DAD">
        <w:rPr>
          <w:rFonts w:ascii="Sylfaen" w:hAnsi="Sylfaen"/>
          <w:sz w:val="20"/>
          <w:szCs w:val="20"/>
          <w:lang w:val="ka-GE"/>
        </w:rPr>
        <w:t>ნტოს დებულებით გათვალისწინებული სხვა მოვალეობების, სააგენტოს, დეპარტამენტისა და უშუალო ხელმძღვანელთა ცალკეული დავალებების შესრულება.</w:t>
      </w:r>
    </w:p>
    <w:p w14:paraId="615BB5AB" w14:textId="77777777" w:rsidR="00B61230" w:rsidRPr="00B61230" w:rsidRDefault="00B61230" w:rsidP="007D15FA">
      <w:pPr>
        <w:shd w:val="clear" w:color="auto" w:fill="FFFFFF"/>
        <w:spacing w:after="0" w:line="240" w:lineRule="auto"/>
        <w:rPr>
          <w:rFonts w:ascii="Sylfaen" w:eastAsia="Times New Roman" w:hAnsi="Sylfaen"/>
          <w:szCs w:val="24"/>
        </w:rPr>
      </w:pPr>
    </w:p>
    <w:p w14:paraId="16555B8F" w14:textId="77777777" w:rsidR="007D15FA" w:rsidRPr="007D15FA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14:paraId="63A628C8" w14:textId="77777777" w:rsidR="007D15FA" w:rsidRPr="001C0643" w:rsidRDefault="007D15FA" w:rsidP="007D15FA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</w:rPr>
      </w:pPr>
    </w:p>
    <w:p w14:paraId="78776475" w14:textId="77777777" w:rsidR="00A373B1" w:rsidRPr="008626AC" w:rsidRDefault="00E56E08" w:rsidP="00A373B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</w:rPr>
      </w:pPr>
      <w:r w:rsidRPr="008626AC">
        <w:rPr>
          <w:rFonts w:ascii="Sylfaen" w:eastAsia="Times New Roman" w:hAnsi="Sylfaen" w:cs="Sylfaen"/>
          <w:b/>
          <w:color w:val="000000"/>
          <w:lang w:val="ka-GE"/>
        </w:rPr>
        <w:t>სავალდებულო</w:t>
      </w:r>
      <w:r w:rsidR="007D15FA" w:rsidRPr="008626AC">
        <w:rPr>
          <w:rFonts w:ascii="Arial" w:eastAsia="Times New Roman" w:hAnsi="Arial" w:cs="Arial"/>
          <w:b/>
          <w:color w:val="000000"/>
          <w:lang w:val="ka-GE"/>
        </w:rPr>
        <w:t xml:space="preserve"> </w:t>
      </w:r>
      <w:r w:rsidR="007D15FA" w:rsidRPr="008626AC">
        <w:rPr>
          <w:rFonts w:ascii="Sylfaen" w:eastAsia="Times New Roman" w:hAnsi="Sylfaen" w:cs="Sylfaen"/>
          <w:b/>
          <w:color w:val="000000"/>
          <w:lang w:val="ka-GE"/>
        </w:rPr>
        <w:t>მოთხოვნები</w:t>
      </w:r>
      <w:r w:rsidR="00052F1E" w:rsidRPr="008626AC">
        <w:rPr>
          <w:rFonts w:ascii="Sylfaen" w:eastAsia="Times New Roman" w:hAnsi="Sylfaen" w:cs="Sylfaen"/>
          <w:b/>
          <w:color w:val="000000"/>
        </w:rPr>
        <w:t>:</w:t>
      </w:r>
    </w:p>
    <w:p w14:paraId="1755DA9C" w14:textId="77777777" w:rsidR="00A373B1" w:rsidRDefault="00A373B1" w:rsidP="00A373B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  <w:sz w:val="24"/>
        </w:rPr>
      </w:pPr>
    </w:p>
    <w:p w14:paraId="53B0611F" w14:textId="77777777" w:rsidR="00E014B6" w:rsidRPr="008626AC" w:rsidRDefault="00E014B6" w:rsidP="00E014B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  <w:sz w:val="20"/>
          <w:szCs w:val="20"/>
        </w:rPr>
      </w:pPr>
      <w:r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de-AT"/>
        </w:rPr>
        <w:t>ინფორმაციული ტექნოლოგიების მიმართულებით</w:t>
      </w:r>
      <w:r w:rsidRPr="008626AC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სამუშაო გამოცდილება  </w:t>
      </w:r>
    </w:p>
    <w:p w14:paraId="308AC2EC" w14:textId="77777777" w:rsidR="00EF1DAD" w:rsidRDefault="00EF1DAD" w:rsidP="00EF1DAD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ენის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სრულყოფილი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ცოდნა</w:t>
      </w:r>
      <w:proofErr w:type="spellEnd"/>
      <w:r>
        <w:rPr>
          <w:rFonts w:ascii="inherit" w:hAnsi="inherit"/>
        </w:rPr>
        <w:t>.</w:t>
      </w:r>
    </w:p>
    <w:p w14:paraId="56649759" w14:textId="77777777" w:rsidR="00EF1DAD" w:rsidRDefault="00EF1DAD" w:rsidP="00EF1DAD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Object-Oriented programming</w:t>
      </w:r>
    </w:p>
    <w:p w14:paraId="6C0F1356" w14:textId="77777777" w:rsidR="00EF1DAD" w:rsidRDefault="00EF1DAD" w:rsidP="00EF1DAD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C#</w:t>
      </w:r>
    </w:p>
    <w:p w14:paraId="1965BA90" w14:textId="77777777" w:rsidR="00EF1DAD" w:rsidRDefault="00EF1DAD" w:rsidP="00EF1DAD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ASP.Net MVC/Web API</w:t>
      </w:r>
    </w:p>
    <w:p w14:paraId="6EB2E493" w14:textId="77777777" w:rsidR="00EF1DAD" w:rsidRDefault="00EF1DAD" w:rsidP="00EF1DAD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proofErr w:type="spellStart"/>
      <w:r>
        <w:rPr>
          <w:rFonts w:ascii="inherit" w:hAnsi="inherit"/>
        </w:rPr>
        <w:t>git</w:t>
      </w:r>
      <w:proofErr w:type="spellEnd"/>
      <w:r>
        <w:rPr>
          <w:rFonts w:ascii="inherit" w:hAnsi="inherit"/>
        </w:rPr>
        <w:t>/TFS</w:t>
      </w:r>
    </w:p>
    <w:p w14:paraId="5FF7D96E" w14:textId="77777777" w:rsidR="00EF1DAD" w:rsidRDefault="00EF1DAD" w:rsidP="00890770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Design Patterns</w:t>
      </w:r>
    </w:p>
    <w:p w14:paraId="425D3EE2" w14:textId="77777777" w:rsidR="00EF1DAD" w:rsidRDefault="00EF1DAD" w:rsidP="00741386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Entity Framework </w:t>
      </w:r>
      <w:r w:rsidR="00741386" w:rsidRPr="00741386">
        <w:rPr>
          <w:rFonts w:ascii="inherit" w:hAnsi="inherit"/>
        </w:rPr>
        <w:t>/ Dapper</w:t>
      </w:r>
    </w:p>
    <w:p w14:paraId="0E42297D" w14:textId="77777777" w:rsidR="00EF1DAD" w:rsidRDefault="00EF1DAD" w:rsidP="00890770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T-SQL</w:t>
      </w:r>
    </w:p>
    <w:p w14:paraId="1B3E5B88" w14:textId="77777777" w:rsidR="00EF1DAD" w:rsidRDefault="00EF1DAD" w:rsidP="00890770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>MSSQL</w:t>
      </w:r>
    </w:p>
    <w:p w14:paraId="424A2FF2" w14:textId="77777777" w:rsidR="004759F3" w:rsidRDefault="004759F3" w:rsidP="00741386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HTML5, </w:t>
      </w:r>
      <w:r w:rsidR="00741386">
        <w:rPr>
          <w:rFonts w:ascii="Sylfaen" w:hAnsi="Sylfaen"/>
        </w:rPr>
        <w:t>CSS</w:t>
      </w:r>
      <w:r>
        <w:rPr>
          <w:rFonts w:ascii="inherit" w:hAnsi="inherit"/>
        </w:rPr>
        <w:t xml:space="preserve">, </w:t>
      </w:r>
      <w:r w:rsidR="00741386" w:rsidRPr="00741386">
        <w:rPr>
          <w:rFonts w:ascii="inherit" w:hAnsi="inherit"/>
        </w:rPr>
        <w:t>ECMAscript5+</w:t>
      </w:r>
      <w:bookmarkStart w:id="0" w:name="_GoBack"/>
      <w:bookmarkEnd w:id="0"/>
    </w:p>
    <w:p w14:paraId="331E31F4" w14:textId="77777777" w:rsidR="00741386" w:rsidRDefault="00741386" w:rsidP="00741386">
      <w:pPr>
        <w:pStyle w:val="HTMLPreformatted"/>
        <w:numPr>
          <w:ilvl w:val="0"/>
          <w:numId w:val="15"/>
        </w:numPr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>Typescript, Angular2 +</w:t>
      </w:r>
    </w:p>
    <w:p w14:paraId="286F2BB8" w14:textId="77777777" w:rsidR="004759F3" w:rsidRPr="00741386" w:rsidRDefault="004759F3" w:rsidP="004759F3">
      <w:pPr>
        <w:pStyle w:val="HTMLPreformatted"/>
        <w:shd w:val="clear" w:color="auto" w:fill="FFFFFF"/>
        <w:ind w:left="765"/>
        <w:rPr>
          <w:rFonts w:ascii="Sylfaen" w:hAnsi="Sylfaen"/>
          <w:lang w:val="ka-GE"/>
        </w:rPr>
      </w:pPr>
    </w:p>
    <w:p w14:paraId="4BECEFA9" w14:textId="77777777" w:rsidR="00762097" w:rsidRPr="00BE6374" w:rsidRDefault="00762097" w:rsidP="0076209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0"/>
          <w:lang w:val="ka-GE"/>
        </w:rPr>
      </w:pPr>
    </w:p>
    <w:p w14:paraId="5BB2FA9D" w14:textId="77777777" w:rsidR="007D15FA" w:rsidRPr="00BE6374" w:rsidRDefault="007D15FA">
      <w:pPr>
        <w:rPr>
          <w:sz w:val="24"/>
        </w:rPr>
      </w:pPr>
    </w:p>
    <w:p w14:paraId="7C45392A" w14:textId="77777777" w:rsidR="00191AF7" w:rsidRDefault="007D15FA">
      <w:pPr>
        <w:rPr>
          <w:rFonts w:ascii="Arial" w:hAnsi="Arial" w:cs="Arial"/>
          <w:b/>
          <w:color w:val="000000"/>
          <w:shd w:val="clear" w:color="auto" w:fill="FFFFFF"/>
        </w:rPr>
      </w:pPr>
      <w:proofErr w:type="spellStart"/>
      <w:proofErr w:type="gramStart"/>
      <w:r w:rsidRPr="008626AC">
        <w:rPr>
          <w:rFonts w:ascii="Sylfaen" w:hAnsi="Sylfaen" w:cs="Sylfaen"/>
          <w:b/>
          <w:color w:val="000000"/>
          <w:shd w:val="clear" w:color="auto" w:fill="FFFFFF"/>
        </w:rPr>
        <w:t>სასურველი</w:t>
      </w:r>
      <w:proofErr w:type="spellEnd"/>
      <w:proofErr w:type="gramEnd"/>
      <w:r w:rsidRPr="008626A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8626AC">
        <w:rPr>
          <w:rFonts w:ascii="Sylfaen" w:hAnsi="Sylfaen" w:cs="Sylfaen"/>
          <w:b/>
          <w:color w:val="000000"/>
          <w:shd w:val="clear" w:color="auto" w:fill="FFFFFF"/>
        </w:rPr>
        <w:t>მოთხოვნები</w:t>
      </w:r>
      <w:proofErr w:type="spellEnd"/>
      <w:r w:rsidRPr="008626AC">
        <w:rPr>
          <w:rFonts w:ascii="Arial" w:hAnsi="Arial" w:cs="Arial"/>
          <w:b/>
          <w:color w:val="000000"/>
          <w:shd w:val="clear" w:color="auto" w:fill="FFFFFF"/>
        </w:rPr>
        <w:t>:</w:t>
      </w:r>
    </w:p>
    <w:p w14:paraId="06AF0230" w14:textId="77777777" w:rsidR="00741386" w:rsidRPr="00741386" w:rsidRDefault="00741386" w:rsidP="00741386">
      <w:pPr>
        <w:pStyle w:val="HTMLPreformatted"/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>• MEAN stack (</w:t>
      </w:r>
      <w:proofErr w:type="spellStart"/>
      <w:r w:rsidRPr="00741386">
        <w:rPr>
          <w:rFonts w:ascii="inherit" w:hAnsi="inherit"/>
        </w:rPr>
        <w:t>Nodejs</w:t>
      </w:r>
      <w:proofErr w:type="gramStart"/>
      <w:r w:rsidRPr="00741386">
        <w:rPr>
          <w:rFonts w:ascii="inherit" w:hAnsi="inherit"/>
        </w:rPr>
        <w:t>,express</w:t>
      </w:r>
      <w:proofErr w:type="spellEnd"/>
      <w:proofErr w:type="gramEnd"/>
      <w:r w:rsidRPr="00741386">
        <w:rPr>
          <w:rFonts w:ascii="inherit" w:hAnsi="inherit"/>
        </w:rPr>
        <w:t xml:space="preserve">, Angular2+, </w:t>
      </w:r>
      <w:proofErr w:type="spellStart"/>
      <w:r w:rsidRPr="00741386">
        <w:rPr>
          <w:rFonts w:ascii="inherit" w:hAnsi="inherit"/>
        </w:rPr>
        <w:t>Mongodb</w:t>
      </w:r>
      <w:proofErr w:type="spellEnd"/>
      <w:r w:rsidRPr="00741386">
        <w:rPr>
          <w:rFonts w:ascii="inherit" w:hAnsi="inherit"/>
        </w:rPr>
        <w:t>)</w:t>
      </w:r>
    </w:p>
    <w:p w14:paraId="02F39DB8" w14:textId="77777777" w:rsidR="00741386" w:rsidRPr="00741386" w:rsidRDefault="00741386" w:rsidP="00741386">
      <w:pPr>
        <w:pStyle w:val="HTMLPreformatted"/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 xml:space="preserve">• </w:t>
      </w:r>
      <w:proofErr w:type="spellStart"/>
      <w:r w:rsidRPr="00741386">
        <w:rPr>
          <w:rFonts w:ascii="inherit" w:hAnsi="inherit"/>
        </w:rPr>
        <w:t>Elasticsearch</w:t>
      </w:r>
      <w:proofErr w:type="spellEnd"/>
    </w:p>
    <w:p w14:paraId="56F64ABF" w14:textId="77777777" w:rsidR="00741386" w:rsidRPr="00741386" w:rsidRDefault="00741386" w:rsidP="00741386">
      <w:pPr>
        <w:pStyle w:val="HTMLPreformatted"/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>• PostgreSQL</w:t>
      </w:r>
    </w:p>
    <w:p w14:paraId="419E765A" w14:textId="77777777" w:rsidR="00741386" w:rsidRPr="00741386" w:rsidRDefault="00741386" w:rsidP="00741386">
      <w:pPr>
        <w:pStyle w:val="HTMLPreformatted"/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 xml:space="preserve">• Hadoop (HDFS, </w:t>
      </w:r>
      <w:proofErr w:type="spellStart"/>
      <w:r w:rsidRPr="00741386">
        <w:rPr>
          <w:rFonts w:ascii="inherit" w:hAnsi="inherit"/>
        </w:rPr>
        <w:t>HBase</w:t>
      </w:r>
      <w:proofErr w:type="spellEnd"/>
      <w:r w:rsidRPr="00741386">
        <w:rPr>
          <w:rFonts w:ascii="inherit" w:hAnsi="inherit"/>
        </w:rPr>
        <w:t>)</w:t>
      </w:r>
    </w:p>
    <w:p w14:paraId="772F39ED" w14:textId="77777777" w:rsidR="00741386" w:rsidRDefault="00741386" w:rsidP="00741386">
      <w:pPr>
        <w:pStyle w:val="HTMLPreformatted"/>
        <w:shd w:val="clear" w:color="auto" w:fill="FFFFFF"/>
        <w:rPr>
          <w:rFonts w:ascii="inherit" w:hAnsi="inherit"/>
        </w:rPr>
      </w:pPr>
      <w:r w:rsidRPr="00741386">
        <w:rPr>
          <w:rFonts w:ascii="inherit" w:hAnsi="inherit"/>
        </w:rPr>
        <w:t>• R</w:t>
      </w:r>
    </w:p>
    <w:p w14:paraId="69CE3421" w14:textId="77777777" w:rsidR="004E7ED0" w:rsidRDefault="004E7ED0" w:rsidP="004E7ED0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• </w:t>
      </w:r>
      <w:proofErr w:type="spellStart"/>
      <w:proofErr w:type="gramStart"/>
      <w:r>
        <w:rPr>
          <w:rFonts w:ascii="Sylfaen" w:hAnsi="Sylfaen" w:cs="Sylfaen"/>
        </w:rPr>
        <w:t>პასუხისმგებლობის</w:t>
      </w:r>
      <w:proofErr w:type="spellEnd"/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გრძნობა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Sylfaen" w:hAnsi="Sylfaen" w:cs="Sylfaen"/>
        </w:rPr>
        <w:t>ორგანიზებულობა</w:t>
      </w:r>
      <w:proofErr w:type="spellEnd"/>
      <w:r>
        <w:rPr>
          <w:rFonts w:ascii="inherit" w:hAnsi="inherit"/>
        </w:rPr>
        <w:t>;</w:t>
      </w:r>
    </w:p>
    <w:p w14:paraId="26B2B9B8" w14:textId="77777777" w:rsidR="00EF1DAD" w:rsidRDefault="00EF1DAD" w:rsidP="00EF1DAD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• </w:t>
      </w:r>
      <w:proofErr w:type="spellStart"/>
      <w:proofErr w:type="gramStart"/>
      <w:r>
        <w:rPr>
          <w:rFonts w:ascii="Sylfaen" w:hAnsi="Sylfaen" w:cs="Sylfaen"/>
        </w:rPr>
        <w:t>შედეგზე</w:t>
      </w:r>
      <w:proofErr w:type="spellEnd"/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ორიენტირებულობის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უნარი</w:t>
      </w:r>
      <w:proofErr w:type="spellEnd"/>
      <w:r>
        <w:rPr>
          <w:rFonts w:ascii="inherit" w:hAnsi="inherit"/>
        </w:rPr>
        <w:t>;</w:t>
      </w:r>
    </w:p>
    <w:p w14:paraId="318B989E" w14:textId="77777777" w:rsidR="00EF1DAD" w:rsidRDefault="00EF1DAD" w:rsidP="00EF1DAD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• </w:t>
      </w:r>
      <w:proofErr w:type="spellStart"/>
      <w:proofErr w:type="gramStart"/>
      <w:r>
        <w:rPr>
          <w:rFonts w:ascii="Sylfaen" w:hAnsi="Sylfaen" w:cs="Sylfaen"/>
        </w:rPr>
        <w:t>შემოქმედებითი</w:t>
      </w:r>
      <w:proofErr w:type="spellEnd"/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ანალიტიკური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აზროვნება</w:t>
      </w:r>
      <w:proofErr w:type="spellEnd"/>
      <w:r>
        <w:rPr>
          <w:rFonts w:ascii="inherit" w:hAnsi="inherit"/>
        </w:rPr>
        <w:t>;</w:t>
      </w:r>
    </w:p>
    <w:p w14:paraId="536AB7E5" w14:textId="77777777" w:rsidR="00EF1DAD" w:rsidRDefault="00EF1DAD" w:rsidP="00EF1DAD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• </w:t>
      </w:r>
      <w:proofErr w:type="spellStart"/>
      <w:proofErr w:type="gramStart"/>
      <w:r>
        <w:rPr>
          <w:rFonts w:ascii="Sylfaen" w:hAnsi="Sylfaen" w:cs="Sylfaen"/>
        </w:rPr>
        <w:t>კომუნიკაბელურობა</w:t>
      </w:r>
      <w:proofErr w:type="spellEnd"/>
      <w:proofErr w:type="gramEnd"/>
      <w:r>
        <w:rPr>
          <w:rFonts w:ascii="inherit" w:hAnsi="inherit"/>
        </w:rPr>
        <w:t>;</w:t>
      </w:r>
    </w:p>
    <w:p w14:paraId="401DA582" w14:textId="77777777" w:rsidR="00EF1DAD" w:rsidRDefault="00EF1DAD" w:rsidP="00EF1DAD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inherit" w:hAnsi="inherit"/>
        </w:rPr>
        <w:t xml:space="preserve">• </w:t>
      </w:r>
      <w:proofErr w:type="spellStart"/>
      <w:proofErr w:type="gramStart"/>
      <w:r>
        <w:rPr>
          <w:rFonts w:ascii="Sylfaen" w:hAnsi="Sylfaen" w:cs="Sylfaen"/>
        </w:rPr>
        <w:t>ეფექტური</w:t>
      </w:r>
      <w:proofErr w:type="spellEnd"/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კომუნიკაციისა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გუნდური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Sylfaen" w:hAnsi="Sylfaen" w:cs="Sylfaen"/>
        </w:rPr>
        <w:t>უნარი</w:t>
      </w:r>
      <w:proofErr w:type="spellEnd"/>
      <w:r>
        <w:rPr>
          <w:rFonts w:ascii="inherit" w:hAnsi="inherit"/>
        </w:rPr>
        <w:t>.</w:t>
      </w:r>
    </w:p>
    <w:p w14:paraId="4C63337C" w14:textId="77777777" w:rsidR="00E56E08" w:rsidRDefault="00E56E08" w:rsidP="00E56E08">
      <w:pPr>
        <w:rPr>
          <w:rFonts w:ascii="Sylfaen" w:hAnsi="Sylfaen"/>
          <w:b/>
          <w:sz w:val="20"/>
          <w:szCs w:val="20"/>
          <w:lang w:val="de-AT"/>
        </w:rPr>
      </w:pPr>
      <w:r w:rsidRPr="00450081">
        <w:rPr>
          <w:rFonts w:ascii="Sylfaen" w:hAnsi="Sylfaen"/>
          <w:b/>
          <w:sz w:val="20"/>
          <w:szCs w:val="20"/>
          <w:lang w:val="de-AT"/>
        </w:rPr>
        <w:lastRenderedPageBreak/>
        <w:t>სამართლებრივი აქტების ძრითადი დებულებების, პრინციპების ცოდნა:</w:t>
      </w:r>
    </w:p>
    <w:p w14:paraId="14BAEBEC" w14:textId="77777777" w:rsidR="00EF1DAD" w:rsidRDefault="00EF1DAD" w:rsidP="00EF1DAD">
      <w:pPr>
        <w:pStyle w:val="NormalWeb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z w:val="20"/>
          <w:szCs w:val="20"/>
        </w:rPr>
      </w:pPr>
      <w:r>
        <w:rPr>
          <w:rFonts w:ascii="inherit" w:hAnsi="inherit" w:cs="Courier New"/>
          <w:sz w:val="20"/>
          <w:szCs w:val="20"/>
        </w:rPr>
        <w:t>„</w:t>
      </w:r>
      <w:proofErr w:type="spellStart"/>
      <w:r>
        <w:rPr>
          <w:rFonts w:ascii="Sylfaen" w:hAnsi="Sylfaen" w:cs="Sylfaen"/>
          <w:sz w:val="20"/>
          <w:szCs w:val="20"/>
        </w:rPr>
        <w:t>პერსონალურ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მონაცემთა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>
        <w:rPr>
          <w:sz w:val="20"/>
          <w:szCs w:val="20"/>
        </w:rPr>
        <w:t>“</w:t>
      </w:r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კანონი</w:t>
      </w:r>
      <w:proofErr w:type="spellEnd"/>
      <w:r>
        <w:rPr>
          <w:rFonts w:ascii="inherit" w:hAnsi="inherit" w:cs="Courier New"/>
          <w:sz w:val="20"/>
          <w:szCs w:val="20"/>
        </w:rPr>
        <w:t>;</w:t>
      </w:r>
    </w:p>
    <w:p w14:paraId="61F98856" w14:textId="77777777" w:rsidR="00EF1DAD" w:rsidRDefault="00EF1DAD" w:rsidP="00EF1DAD">
      <w:pPr>
        <w:pStyle w:val="NormalWeb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z w:val="20"/>
          <w:szCs w:val="20"/>
        </w:rPr>
      </w:pPr>
      <w:r>
        <w:rPr>
          <w:rFonts w:ascii="inherit" w:hAnsi="inherit" w:cs="Courier New"/>
          <w:sz w:val="20"/>
          <w:szCs w:val="20"/>
        </w:rPr>
        <w:t>„</w:t>
      </w:r>
      <w:proofErr w:type="spellStart"/>
      <w:r>
        <w:rPr>
          <w:rFonts w:ascii="Sylfaen" w:hAnsi="Sylfaen" w:cs="Sylfaen"/>
          <w:sz w:val="20"/>
          <w:szCs w:val="20"/>
        </w:rPr>
        <w:t>საქმისწარმოების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ერთიანი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წესების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დამტკიცებისა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ამოქმედების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შესახებ</w:t>
      </w:r>
      <w:proofErr w:type="spellEnd"/>
      <w:r>
        <w:rPr>
          <w:sz w:val="20"/>
          <w:szCs w:val="20"/>
        </w:rPr>
        <w:t>“</w:t>
      </w:r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პრეზიდენტის</w:t>
      </w:r>
      <w:proofErr w:type="spellEnd"/>
      <w:r>
        <w:rPr>
          <w:sz w:val="20"/>
          <w:szCs w:val="20"/>
        </w:rPr>
        <w:t> </w:t>
      </w:r>
      <w:r>
        <w:rPr>
          <w:rFonts w:ascii="inherit" w:hAnsi="inherit" w:cs="Courier New"/>
          <w:sz w:val="20"/>
          <w:szCs w:val="20"/>
        </w:rPr>
        <w:t xml:space="preserve"> 1999 </w:t>
      </w:r>
      <w:proofErr w:type="spellStart"/>
      <w:r>
        <w:rPr>
          <w:rFonts w:ascii="Sylfaen" w:hAnsi="Sylfaen" w:cs="Sylfaen"/>
          <w:sz w:val="20"/>
          <w:szCs w:val="20"/>
        </w:rPr>
        <w:t>წლის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1 </w:t>
      </w:r>
      <w:proofErr w:type="spellStart"/>
      <w:r>
        <w:rPr>
          <w:rFonts w:ascii="Sylfaen" w:hAnsi="Sylfaen" w:cs="Sylfaen"/>
          <w:sz w:val="20"/>
          <w:szCs w:val="20"/>
        </w:rPr>
        <w:t>ივლისის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rFonts w:ascii="inherit" w:hAnsi="inherit" w:cs="Courier New"/>
          <w:sz w:val="20"/>
          <w:szCs w:val="20"/>
        </w:rPr>
        <w:t xml:space="preserve">414 </w:t>
      </w:r>
      <w:proofErr w:type="spellStart"/>
      <w:r>
        <w:rPr>
          <w:rFonts w:ascii="Sylfaen" w:hAnsi="Sylfaen" w:cs="Sylfaen"/>
          <w:sz w:val="20"/>
          <w:szCs w:val="20"/>
        </w:rPr>
        <w:t>ბრძანებულება</w:t>
      </w:r>
      <w:proofErr w:type="spellEnd"/>
      <w:r>
        <w:rPr>
          <w:rFonts w:ascii="inherit" w:hAnsi="inherit" w:cs="Courier New"/>
          <w:sz w:val="20"/>
          <w:szCs w:val="20"/>
        </w:rPr>
        <w:t>;</w:t>
      </w:r>
    </w:p>
    <w:p w14:paraId="3CF02FA6" w14:textId="77777777" w:rsidR="00EF1DAD" w:rsidRDefault="00EF1DAD" w:rsidP="00EF1DAD">
      <w:pPr>
        <w:pStyle w:val="NormalWeb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შრომის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დაცვის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მინისტრის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2007 </w:t>
      </w:r>
      <w:proofErr w:type="spellStart"/>
      <w:r>
        <w:rPr>
          <w:rFonts w:ascii="Sylfaen" w:hAnsi="Sylfaen" w:cs="Sylfaen"/>
          <w:sz w:val="20"/>
          <w:szCs w:val="20"/>
        </w:rPr>
        <w:t>წლის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27 </w:t>
      </w:r>
      <w:proofErr w:type="spellStart"/>
      <w:r>
        <w:rPr>
          <w:rFonts w:ascii="Sylfaen" w:hAnsi="Sylfaen" w:cs="Sylfaen"/>
          <w:sz w:val="20"/>
          <w:szCs w:val="20"/>
        </w:rPr>
        <w:t>ივნისის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rFonts w:ascii="inherit" w:hAnsi="inherit" w:cs="Courier New"/>
          <w:sz w:val="20"/>
          <w:szCs w:val="20"/>
        </w:rPr>
        <w:t>190/</w:t>
      </w:r>
      <w:r>
        <w:rPr>
          <w:rFonts w:ascii="Sylfaen" w:hAnsi="Sylfaen" w:cs="Sylfaen"/>
          <w:sz w:val="20"/>
          <w:szCs w:val="20"/>
        </w:rPr>
        <w:t>ნ</w:t>
      </w:r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ბრძანებით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r>
        <w:rPr>
          <w:sz w:val="20"/>
          <w:szCs w:val="20"/>
        </w:rPr>
        <w:t> „</w:t>
      </w:r>
      <w:proofErr w:type="spellStart"/>
      <w:r>
        <w:rPr>
          <w:rFonts w:ascii="Sylfaen" w:hAnsi="Sylfaen" w:cs="Sylfaen"/>
          <w:sz w:val="20"/>
          <w:szCs w:val="20"/>
        </w:rPr>
        <w:t>საჯარო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სამართლის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იურიდიული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-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სააგენტოს</w:t>
      </w:r>
      <w:proofErr w:type="spellEnd"/>
      <w:r>
        <w:rPr>
          <w:rFonts w:ascii="inherit" w:hAnsi="inherit" w:cs="Courier New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დებულება</w:t>
      </w:r>
      <w:proofErr w:type="spellEnd"/>
      <w:r>
        <w:rPr>
          <w:sz w:val="20"/>
          <w:szCs w:val="20"/>
        </w:rPr>
        <w:t>”</w:t>
      </w:r>
      <w:r>
        <w:rPr>
          <w:rFonts w:ascii="inherit" w:hAnsi="inherit" w:cs="Courier New"/>
          <w:sz w:val="20"/>
          <w:szCs w:val="20"/>
        </w:rPr>
        <w:t>. </w:t>
      </w:r>
    </w:p>
    <w:p w14:paraId="6560B610" w14:textId="77777777" w:rsidR="00450081" w:rsidRPr="00EC67C5" w:rsidRDefault="00450081" w:rsidP="00E56E08">
      <w:pPr>
        <w:rPr>
          <w:rFonts w:ascii="Sylfaen" w:hAnsi="Sylfaen"/>
          <w:b/>
          <w:sz w:val="20"/>
          <w:szCs w:val="20"/>
          <w:lang w:val="de-AT"/>
        </w:rPr>
      </w:pPr>
    </w:p>
    <w:p w14:paraId="4A357DF2" w14:textId="77777777" w:rsidR="00E56E08" w:rsidRDefault="00E56E08" w:rsidP="00E56E08">
      <w:pPr>
        <w:spacing w:line="240" w:lineRule="auto"/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</w:pPr>
    </w:p>
    <w:p w14:paraId="012D899B" w14:textId="77777777" w:rsidR="00E56E08" w:rsidRPr="008626AC" w:rsidRDefault="00E56E08" w:rsidP="00E56E08">
      <w:pPr>
        <w:spacing w:line="240" w:lineRule="auto"/>
        <w:rPr>
          <w:rFonts w:ascii="Sylfaen" w:hAnsi="Sylfaen" w:cs="Sylfaen"/>
          <w:b/>
          <w:color w:val="000000"/>
          <w:u w:val="single"/>
          <w:lang w:val="ka-GE"/>
        </w:rPr>
      </w:pPr>
      <w:r w:rsidRPr="008626AC">
        <w:rPr>
          <w:rFonts w:ascii="Sylfaen" w:hAnsi="Sylfaen" w:cs="Sylfaen"/>
          <w:b/>
          <w:color w:val="000000"/>
          <w:u w:val="single"/>
          <w:lang w:val="ka-GE"/>
        </w:rPr>
        <w:t>კონკურსის ეტაპები:</w:t>
      </w:r>
    </w:p>
    <w:p w14:paraId="4B04A6DF" w14:textId="77777777" w:rsidR="00E56E08" w:rsidRPr="00EC67C5" w:rsidRDefault="00E56E08" w:rsidP="00E56E08">
      <w:pPr>
        <w:pStyle w:val="ListParagraph"/>
        <w:numPr>
          <w:ilvl w:val="0"/>
          <w:numId w:val="8"/>
        </w:numPr>
        <w:spacing w:after="0" w:line="240" w:lineRule="auto"/>
        <w:rPr>
          <w:rFonts w:ascii="Sylfaen" w:hAnsi="Sylfaen" w:cs="Calibri"/>
          <w:color w:val="000000"/>
          <w:sz w:val="20"/>
          <w:szCs w:val="20"/>
          <w:lang w:val="ka-GE"/>
        </w:rPr>
      </w:pPr>
      <w:r w:rsidRPr="00EC67C5">
        <w:rPr>
          <w:rFonts w:ascii="Sylfaen" w:hAnsi="Sylfaen" w:cs="Sylfaen"/>
          <w:b/>
          <w:color w:val="000000"/>
          <w:sz w:val="20"/>
          <w:szCs w:val="20"/>
        </w:rPr>
        <w:t xml:space="preserve">I 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ეტაპი</w:t>
      </w:r>
      <w:r w:rsidRPr="00EC67C5">
        <w:rPr>
          <w:rFonts w:ascii="Sylfaen" w:hAnsi="Sylfaen" w:cs="Sylfaen"/>
          <w:color w:val="000000"/>
          <w:sz w:val="20"/>
          <w:szCs w:val="20"/>
          <w:lang w:val="ka-GE"/>
        </w:rPr>
        <w:t xml:space="preserve"> –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განაცხადის განხილვა/შერჩევა;</w:t>
      </w:r>
    </w:p>
    <w:p w14:paraId="0C828F42" w14:textId="77777777" w:rsidR="00E56E08" w:rsidRPr="00EC67C5" w:rsidRDefault="00E56E08" w:rsidP="00E56E08">
      <w:pPr>
        <w:pStyle w:val="ListParagraph"/>
        <w:numPr>
          <w:ilvl w:val="0"/>
          <w:numId w:val="8"/>
        </w:numPr>
        <w:spacing w:after="0" w:line="240" w:lineRule="auto"/>
        <w:rPr>
          <w:rFonts w:ascii="Sylfaen" w:hAnsi="Sylfaen" w:cs="Calibri"/>
          <w:color w:val="000000"/>
          <w:sz w:val="20"/>
          <w:szCs w:val="20"/>
          <w:lang w:val="ka-GE"/>
        </w:rPr>
      </w:pPr>
      <w:r w:rsidRPr="00EC67C5">
        <w:rPr>
          <w:rFonts w:ascii="Sylfaen" w:hAnsi="Sylfaen" w:cs="Sylfaen"/>
          <w:b/>
          <w:color w:val="000000"/>
          <w:sz w:val="20"/>
          <w:szCs w:val="20"/>
        </w:rPr>
        <w:t xml:space="preserve">II </w:t>
      </w:r>
      <w:r w:rsidRPr="00EC67C5">
        <w:rPr>
          <w:rFonts w:ascii="Sylfaen" w:hAnsi="Sylfaen" w:cs="Sylfaen"/>
          <w:b/>
          <w:color w:val="000000"/>
          <w:sz w:val="20"/>
          <w:szCs w:val="20"/>
          <w:lang w:val="ka-GE"/>
        </w:rPr>
        <w:t>ეტაპი–   გასაუბრება;</w:t>
      </w:r>
    </w:p>
    <w:p w14:paraId="07BE988B" w14:textId="77777777"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35EEBD80" w14:textId="77777777"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22E8A966" w14:textId="77777777" w:rsidR="00E56E08" w:rsidRPr="008626AC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b/>
          <w:color w:val="000000"/>
          <w:u w:val="single"/>
          <w:lang w:val="ka-GE"/>
        </w:rPr>
      </w:pPr>
      <w:r w:rsidRPr="008626AC">
        <w:rPr>
          <w:rFonts w:ascii="Sylfaen" w:hAnsi="Sylfaen"/>
          <w:b/>
          <w:color w:val="000000"/>
          <w:u w:val="single"/>
          <w:lang w:val="ka-GE"/>
        </w:rPr>
        <w:t>დამატებითი ინფორმაცია:</w:t>
      </w:r>
    </w:p>
    <w:p w14:paraId="52B775FC" w14:textId="77777777" w:rsidR="00E56E08" w:rsidRPr="00EC67C5" w:rsidRDefault="00E56E08" w:rsidP="00E56E08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0"/>
          <w:szCs w:val="20"/>
          <w:u w:val="single"/>
          <w:lang w:val="ka-GE"/>
        </w:rPr>
      </w:pPr>
    </w:p>
    <w:p w14:paraId="63362CC5" w14:textId="77777777" w:rsidR="00E56E08" w:rsidRPr="00EC67C5" w:rsidRDefault="00E56E08" w:rsidP="00E56E08">
      <w:pPr>
        <w:pStyle w:val="ListNumberT"/>
        <w:numPr>
          <w:ilvl w:val="0"/>
          <w:numId w:val="0"/>
        </w:numPr>
        <w:jc w:val="both"/>
        <w:rPr>
          <w:rFonts w:cs="Sylfaen"/>
          <w:sz w:val="20"/>
          <w:szCs w:val="20"/>
        </w:rPr>
      </w:pPr>
    </w:p>
    <w:p w14:paraId="306074CF" w14:textId="77777777" w:rsidR="00E56E08" w:rsidRPr="00EC67C5" w:rsidRDefault="00E56E08" w:rsidP="00E56E08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აპლიკანტს</w:t>
      </w:r>
      <w:proofErr w:type="spellEnd"/>
      <w:proofErr w:type="gram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უფლება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აქვს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განაცხადი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შემოიტანოს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სოციალური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სააგენტოს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ეტაპზე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გამოცხადებულ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, 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არაუმეტეს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5 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აქტიურ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ვაკანტურ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თანამდებობაზე</w:t>
      </w:r>
      <w:proofErr w:type="spellEnd"/>
      <w:r w:rsidRPr="00EC67C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.</w:t>
      </w:r>
    </w:p>
    <w:p w14:paraId="7F6DEA9C" w14:textId="77777777" w:rsidR="00E56E08" w:rsidRPr="008626AC" w:rsidRDefault="00E56E08" w:rsidP="00E56E08">
      <w:pPr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</w:pP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>გადაწყვეტილების მიღების ფორმა</w:t>
      </w: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</w:rPr>
        <w:t>:</w:t>
      </w:r>
      <w:r w:rsidRPr="008626AC">
        <w:rPr>
          <w:rFonts w:ascii="Sylfaen" w:hAnsi="Sylfaen" w:cs="Sylfaen"/>
          <w:b/>
          <w:color w:val="000000"/>
          <w:u w:val="single"/>
          <w:shd w:val="clear" w:color="auto" w:fill="FFFFFF"/>
          <w:lang w:val="ka-GE"/>
        </w:rPr>
        <w:t xml:space="preserve">  </w:t>
      </w:r>
    </w:p>
    <w:p w14:paraId="36CE5277" w14:textId="77777777" w:rsidR="00E56E08" w:rsidRPr="00EC67C5" w:rsidRDefault="00E56E08" w:rsidP="00E56E08">
      <w:pPr>
        <w:pStyle w:val="ListNumberT"/>
        <w:numPr>
          <w:ilvl w:val="0"/>
          <w:numId w:val="0"/>
        </w:numPr>
        <w:jc w:val="both"/>
        <w:rPr>
          <w:rFonts w:cs="Sylfaen"/>
          <w:sz w:val="20"/>
          <w:szCs w:val="20"/>
        </w:rPr>
      </w:pPr>
      <w:r w:rsidRPr="00EC67C5">
        <w:rPr>
          <w:rFonts w:cs="Sylfaen"/>
          <w:sz w:val="20"/>
          <w:szCs w:val="20"/>
        </w:rPr>
        <w:t>კომისიის საბოლოო გადაწყვეტილება მიიღება კომისიის წევრთა ხმათა უმრავლესობით და კანდიდატს ეცნობება განაცხადის მიღების ვადის დასრულებიდან 3 თვის ვადაში.</w:t>
      </w:r>
    </w:p>
    <w:p w14:paraId="243E795F" w14:textId="77777777" w:rsidR="00E56E08" w:rsidRPr="00585A29" w:rsidRDefault="00E56E08" w:rsidP="00E56E08">
      <w:pPr>
        <w:rPr>
          <w:rFonts w:ascii="Sylfaen" w:hAnsi="Sylfaen"/>
          <w:sz w:val="24"/>
          <w:lang w:val="ka-GE"/>
        </w:rPr>
      </w:pPr>
    </w:p>
    <w:p w14:paraId="0BC2F8B2" w14:textId="4EECEC16" w:rsidR="004C3699" w:rsidRDefault="004C3699">
      <w:pPr>
        <w:rPr>
          <w:rFonts w:ascii="Sylfaen" w:hAnsi="Sylfaen"/>
          <w:sz w:val="24"/>
          <w:lang w:val="ka-GE"/>
        </w:rPr>
      </w:pPr>
    </w:p>
    <w:sectPr w:rsidR="004C3699" w:rsidSect="0062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60E"/>
    <w:multiLevelType w:val="hybridMultilevel"/>
    <w:tmpl w:val="4BE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71C4"/>
    <w:multiLevelType w:val="hybridMultilevel"/>
    <w:tmpl w:val="8202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27E"/>
    <w:multiLevelType w:val="hybridMultilevel"/>
    <w:tmpl w:val="6642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ADF"/>
    <w:multiLevelType w:val="hybridMultilevel"/>
    <w:tmpl w:val="DEC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ED7"/>
    <w:multiLevelType w:val="hybridMultilevel"/>
    <w:tmpl w:val="1898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6001"/>
    <w:multiLevelType w:val="hybridMultilevel"/>
    <w:tmpl w:val="B8F65E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52D0981"/>
    <w:multiLevelType w:val="hybridMultilevel"/>
    <w:tmpl w:val="D1E862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3E66659"/>
    <w:multiLevelType w:val="hybridMultilevel"/>
    <w:tmpl w:val="572232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58EB6BC8"/>
    <w:multiLevelType w:val="hybridMultilevel"/>
    <w:tmpl w:val="692E7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86383A"/>
    <w:multiLevelType w:val="hybridMultilevel"/>
    <w:tmpl w:val="B4C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7280B"/>
    <w:multiLevelType w:val="hybridMultilevel"/>
    <w:tmpl w:val="CDCE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E39E4"/>
    <w:multiLevelType w:val="hybridMultilevel"/>
    <w:tmpl w:val="78C6DCCA"/>
    <w:lvl w:ilvl="0" w:tplc="2A740F68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02A12"/>
    <w:multiLevelType w:val="hybridMultilevel"/>
    <w:tmpl w:val="EDC0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50C7A"/>
    <w:multiLevelType w:val="hybridMultilevel"/>
    <w:tmpl w:val="CF349134"/>
    <w:lvl w:ilvl="0" w:tplc="E6389BA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62957"/>
    <w:multiLevelType w:val="multilevel"/>
    <w:tmpl w:val="B1929EB4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5A"/>
    <w:rsid w:val="00052F1E"/>
    <w:rsid w:val="000B42D5"/>
    <w:rsid w:val="000E5A52"/>
    <w:rsid w:val="001117C9"/>
    <w:rsid w:val="001212AA"/>
    <w:rsid w:val="00191AF7"/>
    <w:rsid w:val="001B74E1"/>
    <w:rsid w:val="001C0643"/>
    <w:rsid w:val="00246183"/>
    <w:rsid w:val="00284263"/>
    <w:rsid w:val="00352282"/>
    <w:rsid w:val="003A1506"/>
    <w:rsid w:val="003C060F"/>
    <w:rsid w:val="00450081"/>
    <w:rsid w:val="004759F3"/>
    <w:rsid w:val="004B61D0"/>
    <w:rsid w:val="004C3699"/>
    <w:rsid w:val="004E7ED0"/>
    <w:rsid w:val="005509FC"/>
    <w:rsid w:val="005B59BC"/>
    <w:rsid w:val="005E0435"/>
    <w:rsid w:val="005E10D6"/>
    <w:rsid w:val="00627F6D"/>
    <w:rsid w:val="00662638"/>
    <w:rsid w:val="00664910"/>
    <w:rsid w:val="00741386"/>
    <w:rsid w:val="00762097"/>
    <w:rsid w:val="007D15FA"/>
    <w:rsid w:val="00800310"/>
    <w:rsid w:val="00800C9D"/>
    <w:rsid w:val="008626AC"/>
    <w:rsid w:val="00874CBE"/>
    <w:rsid w:val="00890770"/>
    <w:rsid w:val="008E0FF1"/>
    <w:rsid w:val="00911F97"/>
    <w:rsid w:val="009A748C"/>
    <w:rsid w:val="00A23781"/>
    <w:rsid w:val="00A25D9D"/>
    <w:rsid w:val="00A373B1"/>
    <w:rsid w:val="00AE125C"/>
    <w:rsid w:val="00B61230"/>
    <w:rsid w:val="00BE6374"/>
    <w:rsid w:val="00BF5249"/>
    <w:rsid w:val="00C417F3"/>
    <w:rsid w:val="00CD2A18"/>
    <w:rsid w:val="00D95E48"/>
    <w:rsid w:val="00E014B6"/>
    <w:rsid w:val="00E10F74"/>
    <w:rsid w:val="00E15538"/>
    <w:rsid w:val="00E56E08"/>
    <w:rsid w:val="00E70B22"/>
    <w:rsid w:val="00EF1DAD"/>
    <w:rsid w:val="00F9075A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2B49"/>
  <w15:docId w15:val="{BC842F29-2353-4947-BEDD-4CDE00C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FA"/>
    <w:pPr>
      <w:ind w:left="720"/>
      <w:contextualSpacing/>
    </w:pPr>
  </w:style>
  <w:style w:type="paragraph" w:customStyle="1" w:styleId="ListNumberT">
    <w:name w:val="List Number T"/>
    <w:basedOn w:val="Normal"/>
    <w:qFormat/>
    <w:rsid w:val="00E56E08"/>
    <w:pPr>
      <w:numPr>
        <w:numId w:val="7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 w:cs="Times New Roman"/>
      <w:sz w:val="18"/>
      <w:lang w:val="ka-G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1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1DA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0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EC9A1-95C7-4921-9E9C-F6AEF717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Dimitri Chkheidze</cp:lastModifiedBy>
  <cp:revision>2</cp:revision>
  <cp:lastPrinted>2017-08-07T10:41:00Z</cp:lastPrinted>
  <dcterms:created xsi:type="dcterms:W3CDTF">2017-09-28T08:51:00Z</dcterms:created>
  <dcterms:modified xsi:type="dcterms:W3CDTF">2017-09-28T08:51:00Z</dcterms:modified>
</cp:coreProperties>
</file>