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9355E2"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bookmarkStart w:id="0" w:name="Check2"/>
            <w:r w:rsidR="008065B9">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bookmarkEnd w:id="0"/>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9355E2"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8065B9">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9355E2"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8065B9">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9355E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9355E2"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9355E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9355E2"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9355E2"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8065B9">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9355E2"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8065B9">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9355E2"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8065B9" w:rsidRDefault="008065B9" w:rsidP="008065B9">
            <w:pPr>
              <w:spacing w:before="120"/>
              <w:rPr>
                <w:rFonts w:ascii="Sylfaen" w:eastAsia="MS Gothic" w:hAnsi="Sylfaen"/>
                <w:sz w:val="24"/>
                <w:szCs w:val="24"/>
              </w:rPr>
            </w:pPr>
            <w:r>
              <w:rPr>
                <w:rFonts w:ascii="Sylfaen" w:eastAsia="MS Gothic" w:hAnsi="Sylfaen"/>
                <w:sz w:val="24"/>
                <w:szCs w:val="24"/>
              </w:rPr>
              <w:t>ტექნიკური განათლება</w:t>
            </w: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9355E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355E2">
              <w:rPr>
                <w:rFonts w:eastAsia="MS Gothic"/>
                <w:sz w:val="24"/>
                <w:szCs w:val="24"/>
              </w:rPr>
            </w:r>
            <w:r w:rsidR="009355E2">
              <w:rPr>
                <w:rFonts w:eastAsia="MS Gothic"/>
                <w:sz w:val="24"/>
                <w:szCs w:val="24"/>
              </w:rPr>
              <w:fldChar w:fldCharType="separate"/>
            </w:r>
            <w:r w:rsidR="009355E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9355E2"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0C03BE"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0C03BE"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580A4B" w:rsidRPr="00580A4B" w:rsidRDefault="00557D30" w:rsidP="00557D30">
            <w:pPr>
              <w:spacing w:before="120"/>
              <w:rPr>
                <w:rFonts w:ascii="Sylfaen" w:hAnsi="Sylfaen" w:cs="Sylfaen"/>
                <w:color w:val="000000"/>
                <w:shd w:val="clear" w:color="auto" w:fill="FFFFFF"/>
              </w:rPr>
            </w:pPr>
            <w:r>
              <w:rPr>
                <w:rFonts w:ascii="Sylfaen" w:hAnsi="Sylfaen"/>
                <w:sz w:val="24"/>
                <w:szCs w:val="24"/>
                <w:lang w:val="ka-GE"/>
              </w:rPr>
              <w:t>„პერსონალური მონაცემთა დაცვის შესახებ“ საქართველოს კანონი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8065B9" w:rsidP="00B6396C">
            <w:pPr>
              <w:spacing w:before="120"/>
              <w:rPr>
                <w:rFonts w:ascii="Sylfaen" w:hAnsi="Sylfaen"/>
                <w:sz w:val="24"/>
                <w:szCs w:val="24"/>
                <w:lang w:val="ka-GE"/>
              </w:rPr>
            </w:pPr>
            <w:r>
              <w:rPr>
                <w:rFonts w:ascii="Sylfaen" w:hAnsi="Sylfaen"/>
                <w:sz w:val="24"/>
                <w:szCs w:val="24"/>
                <w:lang w:val="ka-GE"/>
              </w:rPr>
              <w:t>საქმის წარმოების წესი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297295" w:rsidP="00B6396C">
            <w:pPr>
              <w:spacing w:before="120"/>
              <w:rPr>
                <w:rFonts w:ascii="Sylfaen" w:hAnsi="Sylfaen"/>
                <w:sz w:val="24"/>
                <w:szCs w:val="24"/>
                <w:lang w:val="ka-GE"/>
              </w:rPr>
            </w:pPr>
            <w:r w:rsidRPr="00297295">
              <w:rPr>
                <w:rFonts w:ascii="Sylfaen" w:hAnsi="Sylfaen"/>
                <w:sz w:val="24"/>
                <w:szCs w:val="24"/>
                <w:lang w:val="ka-GE"/>
              </w:rPr>
              <w:t>საქართველოს კანონი „საჯარო სამსახურის შესახებ“</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8065B9" w:rsidP="00B6396C">
            <w:pPr>
              <w:spacing w:before="120"/>
              <w:rPr>
                <w:rFonts w:ascii="Sylfaen" w:hAnsi="Sylfaen"/>
                <w:sz w:val="24"/>
                <w:szCs w:val="24"/>
                <w:lang w:val="ka-GE"/>
              </w:rPr>
            </w:pPr>
            <w:r>
              <w:rPr>
                <w:rFonts w:ascii="Sylfaen" w:hAnsi="Sylfaen"/>
                <w:sz w:val="24"/>
                <w:szCs w:val="24"/>
                <w:lang w:val="ka-GE"/>
              </w:rPr>
              <w:t>მონაცემთა ბაზებთან მუშაობის უნარი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EA0536" w:rsidRDefault="00297295" w:rsidP="00B6396C">
            <w:pPr>
              <w:spacing w:before="120"/>
              <w:rPr>
                <w:rFonts w:ascii="Sylfaen" w:hAnsi="Sylfaen"/>
                <w:sz w:val="24"/>
                <w:szCs w:val="24"/>
                <w:lang w:val="ka-GE"/>
              </w:rPr>
            </w:pPr>
            <w:r>
              <w:rPr>
                <w:rFonts w:ascii="Sylfaen" w:hAnsi="Sylfaen"/>
                <w:sz w:val="24"/>
                <w:szCs w:val="24"/>
                <w:lang w:val="ka-GE"/>
              </w:rPr>
              <w:t>სტატისტიკური ანალიზის უნარი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9355E2">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9355E2">
              <w:rPr>
                <w:rFonts w:eastAsia="MS Gothic"/>
                <w:sz w:val="24"/>
                <w:szCs w:val="24"/>
              </w:rPr>
            </w:r>
            <w:r w:rsidR="009355E2">
              <w:rPr>
                <w:rFonts w:eastAsia="MS Gothic"/>
                <w:sz w:val="24"/>
                <w:szCs w:val="24"/>
              </w:rPr>
              <w:fldChar w:fldCharType="separate"/>
            </w:r>
            <w:r w:rsidR="009355E2">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9355E2">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9355E2">
              <w:rPr>
                <w:rFonts w:eastAsia="MS Gothic"/>
                <w:sz w:val="24"/>
                <w:szCs w:val="24"/>
              </w:rPr>
            </w:r>
            <w:r w:rsidR="009355E2">
              <w:rPr>
                <w:rFonts w:eastAsia="MS Gothic"/>
                <w:sz w:val="24"/>
                <w:szCs w:val="24"/>
              </w:rPr>
              <w:fldChar w:fldCharType="separate"/>
            </w:r>
            <w:r w:rsidR="009355E2">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9355E2">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9355E2">
              <w:rPr>
                <w:rFonts w:eastAsia="MS Gothic"/>
                <w:sz w:val="24"/>
                <w:szCs w:val="24"/>
              </w:rPr>
            </w:r>
            <w:r w:rsidR="009355E2">
              <w:rPr>
                <w:rFonts w:eastAsia="MS Gothic"/>
                <w:sz w:val="24"/>
                <w:szCs w:val="24"/>
              </w:rPr>
              <w:fldChar w:fldCharType="separate"/>
            </w:r>
            <w:r w:rsidR="009355E2">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9355E2">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9355E2">
              <w:rPr>
                <w:rFonts w:eastAsia="MS Gothic"/>
                <w:sz w:val="24"/>
                <w:szCs w:val="24"/>
              </w:rPr>
            </w:r>
            <w:r w:rsidR="009355E2">
              <w:rPr>
                <w:rFonts w:eastAsia="MS Gothic"/>
                <w:sz w:val="24"/>
                <w:szCs w:val="24"/>
              </w:rPr>
              <w:fldChar w:fldCharType="separate"/>
            </w:r>
            <w:r w:rsidR="009355E2">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9355E2">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9355E2">
              <w:rPr>
                <w:rFonts w:eastAsia="MS Gothic"/>
                <w:sz w:val="24"/>
                <w:szCs w:val="24"/>
              </w:rPr>
            </w:r>
            <w:r w:rsidR="009355E2">
              <w:rPr>
                <w:rFonts w:eastAsia="MS Gothic"/>
                <w:sz w:val="24"/>
                <w:szCs w:val="24"/>
              </w:rPr>
              <w:fldChar w:fldCharType="separate"/>
            </w:r>
            <w:r w:rsidR="009355E2">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8065B9">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9355E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355E2">
              <w:rPr>
                <w:rFonts w:eastAsia="MS Gothic"/>
                <w:sz w:val="24"/>
                <w:szCs w:val="24"/>
              </w:rPr>
            </w:r>
            <w:r w:rsidR="009355E2">
              <w:rPr>
                <w:rFonts w:eastAsia="MS Gothic"/>
                <w:sz w:val="24"/>
                <w:szCs w:val="24"/>
              </w:rPr>
              <w:fldChar w:fldCharType="separate"/>
            </w:r>
            <w:r w:rsidR="009355E2"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9355E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355E2">
              <w:rPr>
                <w:rFonts w:eastAsia="MS Gothic"/>
                <w:sz w:val="24"/>
                <w:szCs w:val="24"/>
              </w:rPr>
            </w:r>
            <w:r w:rsidR="009355E2">
              <w:rPr>
                <w:rFonts w:eastAsia="MS Gothic"/>
                <w:sz w:val="24"/>
                <w:szCs w:val="24"/>
              </w:rPr>
              <w:fldChar w:fldCharType="separate"/>
            </w:r>
            <w:r w:rsidR="009355E2"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9355E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355E2">
              <w:rPr>
                <w:rFonts w:eastAsia="MS Gothic"/>
                <w:sz w:val="24"/>
                <w:szCs w:val="24"/>
              </w:rPr>
            </w:r>
            <w:r w:rsidR="009355E2">
              <w:rPr>
                <w:rFonts w:eastAsia="MS Gothic"/>
                <w:sz w:val="24"/>
                <w:szCs w:val="24"/>
              </w:rPr>
              <w:fldChar w:fldCharType="separate"/>
            </w:r>
            <w:r w:rsidR="009355E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9355E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355E2">
              <w:rPr>
                <w:rFonts w:eastAsia="MS Gothic"/>
                <w:sz w:val="24"/>
                <w:szCs w:val="24"/>
              </w:rPr>
            </w:r>
            <w:r w:rsidR="009355E2">
              <w:rPr>
                <w:rFonts w:eastAsia="MS Gothic"/>
                <w:sz w:val="24"/>
                <w:szCs w:val="24"/>
              </w:rPr>
              <w:fldChar w:fldCharType="separate"/>
            </w:r>
            <w:r w:rsidR="009355E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9355E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355E2">
              <w:rPr>
                <w:rFonts w:eastAsia="MS Gothic"/>
                <w:sz w:val="24"/>
                <w:szCs w:val="24"/>
              </w:rPr>
            </w:r>
            <w:r w:rsidR="009355E2">
              <w:rPr>
                <w:rFonts w:eastAsia="MS Gothic"/>
                <w:sz w:val="24"/>
                <w:szCs w:val="24"/>
              </w:rPr>
              <w:fldChar w:fldCharType="separate"/>
            </w:r>
            <w:r w:rsidR="009355E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8065B9" w:rsidRDefault="00245F0D" w:rsidP="008065B9">
            <w:pPr>
              <w:spacing w:before="120"/>
              <w:ind w:left="-21" w:hanging="90"/>
              <w:rPr>
                <w:rFonts w:ascii="Sylfaen" w:eastAsia="MS Gothic" w:hAnsi="Sylfaen"/>
                <w:sz w:val="24"/>
                <w:szCs w:val="24"/>
                <w:lang w:val="en-US"/>
              </w:rPr>
            </w:pPr>
            <w:r w:rsidRPr="00F22384">
              <w:rPr>
                <w:rFonts w:eastAsia="MS Gothic"/>
                <w:sz w:val="24"/>
                <w:szCs w:val="24"/>
              </w:rPr>
              <w:t xml:space="preserve"> </w:t>
            </w:r>
            <w:r w:rsidRPr="00F22384">
              <w:rPr>
                <w:rFonts w:ascii="Sylfaen" w:eastAsia="MS Gothic" w:hAnsi="Sylfaen"/>
                <w:sz w:val="24"/>
                <w:szCs w:val="24"/>
                <w:lang w:val="ka-GE"/>
              </w:rPr>
              <w:t xml:space="preserve">     </w:t>
            </w:r>
            <w:r w:rsidR="008065B9" w:rsidRPr="00F22384">
              <w:rPr>
                <w:rFonts w:eastAsia="MS Gothic"/>
                <w:sz w:val="24"/>
                <w:szCs w:val="24"/>
              </w:rPr>
              <w:t xml:space="preserve"> </w:t>
            </w:r>
            <w:r w:rsidR="008065B9">
              <w:rPr>
                <w:rFonts w:ascii="Sylfaen" w:eastAsia="MS Gothic" w:hAnsi="Sylfaen"/>
                <w:sz w:val="24"/>
                <w:szCs w:val="24"/>
                <w:lang w:val="ka-GE"/>
              </w:rPr>
              <w:t xml:space="preserve">    </w:t>
            </w:r>
            <w:r w:rsidR="008065B9">
              <w:rPr>
                <w:rFonts w:eastAsia="MS Gothic"/>
                <w:sz w:val="24"/>
                <w:szCs w:val="24"/>
              </w:rPr>
              <w:t>MS</w:t>
            </w:r>
            <w:r w:rsidR="008065B9" w:rsidRPr="00F22384">
              <w:rPr>
                <w:rFonts w:eastAsia="MS Gothic"/>
                <w:sz w:val="24"/>
                <w:szCs w:val="24"/>
              </w:rPr>
              <w:t xml:space="preserve"> </w:t>
            </w:r>
            <w:r w:rsidR="008065B9">
              <w:rPr>
                <w:rFonts w:eastAsia="MS Gothic"/>
                <w:sz w:val="24"/>
                <w:szCs w:val="24"/>
                <w:lang w:val="en-US"/>
              </w:rPr>
              <w:t>access</w:t>
            </w:r>
            <w:r w:rsidR="008065B9">
              <w:rPr>
                <w:rFonts w:ascii="Sylfaen" w:eastAsia="MS Gothic" w:hAnsi="Sylfaen"/>
                <w:sz w:val="24"/>
                <w:szCs w:val="24"/>
                <w:lang w:val="en-US"/>
              </w:rPr>
              <w:t xml:space="preserve"> MS </w:t>
            </w:r>
            <w:r w:rsidR="008065B9" w:rsidRPr="00EB6CBD">
              <w:rPr>
                <w:rFonts w:ascii="Sylfaen" w:eastAsia="MS Gothic" w:hAnsi="Sylfaen"/>
                <w:sz w:val="24"/>
                <w:szCs w:val="24"/>
                <w:lang w:val="ka-GE"/>
              </w:rPr>
              <w:t>SQL</w:t>
            </w:r>
            <w:r w:rsidR="008065B9">
              <w:rPr>
                <w:rFonts w:ascii="Sylfaen" w:eastAsia="MS Gothic" w:hAnsi="Sylfaen"/>
                <w:sz w:val="24"/>
                <w:szCs w:val="24"/>
                <w:lang w:val="en-US"/>
              </w:rPr>
              <w:t>,  STATA,  SPSS</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580A4B" w:rsidP="00245F0D">
            <w:pPr>
              <w:spacing w:before="120"/>
              <w:rPr>
                <w:rFonts w:ascii="Sylfaen" w:hAnsi="Sylfaen"/>
                <w:b/>
                <w:sz w:val="24"/>
                <w:szCs w:val="24"/>
                <w:lang w:val="ka-GE"/>
              </w:rPr>
            </w:pPr>
            <w:r>
              <w:rPr>
                <w:rFonts w:ascii="Sylfaen" w:hAnsi="Sylfaen"/>
                <w:b/>
                <w:sz w:val="24"/>
                <w:szCs w:val="24"/>
                <w:lang w:val="ka-GE"/>
              </w:rPr>
              <w:t>ქართული</w:t>
            </w:r>
            <w:r w:rsidR="00535097">
              <w:rPr>
                <w:rFonts w:ascii="Sylfaen" w:hAnsi="Sylfaen"/>
                <w:b/>
                <w:sz w:val="24"/>
                <w:szCs w:val="24"/>
                <w:lang w:val="de-AT"/>
              </w:rPr>
              <w:t xml:space="preserve"> </w:t>
            </w:r>
            <w:r w:rsidR="00535097">
              <w:t xml:space="preserve"> </w:t>
            </w:r>
            <w:r w:rsidR="00535097" w:rsidRPr="00535097">
              <w:rPr>
                <w:rFonts w:ascii="Sylfaen" w:hAnsi="Sylfaen"/>
                <w:b/>
                <w:sz w:val="24"/>
                <w:szCs w:val="24"/>
                <w:lang w:val="de-AT"/>
              </w:rPr>
              <w:t>C2</w:t>
            </w:r>
          </w:p>
          <w:p w:rsidR="003D0666" w:rsidRPr="00580A4B" w:rsidRDefault="003D0666" w:rsidP="003D0666">
            <w:pPr>
              <w:spacing w:before="120"/>
              <w:rPr>
                <w:rFonts w:ascii="Sylfaen" w:hAnsi="Sylfaen"/>
                <w:b/>
                <w:sz w:val="24"/>
                <w:szCs w:val="24"/>
                <w:lang w:val="en-US"/>
              </w:rPr>
            </w:pPr>
            <w:r>
              <w:rPr>
                <w:rFonts w:ascii="Sylfaen" w:hAnsi="Sylfaen"/>
                <w:b/>
                <w:sz w:val="24"/>
                <w:szCs w:val="24"/>
                <w:lang w:val="ka-GE"/>
              </w:rPr>
              <w:t xml:space="preserve">ინგლისური - </w:t>
            </w:r>
            <w:r w:rsidR="008065B9">
              <w:rPr>
                <w:rFonts w:ascii="Sylfaen" w:hAnsi="Sylfaen"/>
                <w:b/>
                <w:sz w:val="24"/>
                <w:szCs w:val="24"/>
                <w:lang w:val="en-US"/>
              </w:rPr>
              <w:t xml:space="preserve"> B1</w:t>
            </w:r>
          </w:p>
          <w:p w:rsidR="008065B9" w:rsidRPr="00537081" w:rsidRDefault="008065B9" w:rsidP="008065B9">
            <w:pPr>
              <w:spacing w:before="120"/>
              <w:rPr>
                <w:rFonts w:ascii="Sylfaen" w:hAnsi="Sylfaen"/>
                <w:b/>
                <w:sz w:val="24"/>
                <w:szCs w:val="24"/>
                <w:lang w:val="en-US"/>
              </w:rPr>
            </w:pPr>
            <w:r>
              <w:rPr>
                <w:rFonts w:ascii="Sylfaen" w:hAnsi="Sylfaen"/>
                <w:b/>
                <w:sz w:val="24"/>
                <w:szCs w:val="24"/>
                <w:lang w:val="ka-GE"/>
              </w:rPr>
              <w:t>რუსული -</w:t>
            </w:r>
            <w:r>
              <w:rPr>
                <w:rFonts w:ascii="Sylfaen" w:hAnsi="Sylfaen"/>
                <w:b/>
                <w:sz w:val="24"/>
                <w:szCs w:val="24"/>
                <w:lang w:val="en-US"/>
              </w:rPr>
              <w:t xml:space="preserve"> B1</w:t>
            </w:r>
          </w:p>
          <w:p w:rsidR="00580A4B" w:rsidRPr="00580A4B" w:rsidRDefault="00580A4B" w:rsidP="00245F0D">
            <w:pPr>
              <w:spacing w:before="1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580A4B" w:rsidRDefault="00580A4B" w:rsidP="00245F0D">
            <w:pPr>
              <w:spacing w:before="120"/>
              <w:rPr>
                <w:rFonts w:ascii="Sylfaen" w:hAnsi="Sylfaen"/>
                <w:b/>
                <w:sz w:val="24"/>
                <w:szCs w:val="24"/>
                <w:lang w:val="en-US"/>
              </w:rPr>
            </w:pPr>
            <w:r>
              <w:rPr>
                <w:rFonts w:ascii="Sylfaen" w:hAnsi="Sylfaen"/>
                <w:b/>
                <w:sz w:val="24"/>
                <w:szCs w:val="24"/>
                <w:lang w:val="ka-GE"/>
              </w:rPr>
              <w:t xml:space="preserve">რუსული </w:t>
            </w:r>
            <w:r>
              <w:rPr>
                <w:rFonts w:ascii="Sylfaen" w:hAnsi="Sylfaen"/>
                <w:b/>
                <w:sz w:val="24"/>
                <w:szCs w:val="24"/>
                <w:lang w:val="en-US"/>
              </w:rPr>
              <w:t xml:space="preserve"> </w:t>
            </w:r>
            <w:r>
              <w:rPr>
                <w:rFonts w:ascii="Sylfaen" w:hAnsi="Sylfaen"/>
                <w:b/>
                <w:sz w:val="24"/>
                <w:szCs w:val="24"/>
                <w:lang w:val="ka-GE"/>
              </w:rPr>
              <w:t xml:space="preserve">- </w:t>
            </w:r>
            <w:r w:rsidR="00F4026E">
              <w:rPr>
                <w:rFonts w:ascii="Sylfaen" w:hAnsi="Sylfaen"/>
                <w:b/>
                <w:sz w:val="24"/>
                <w:szCs w:val="24"/>
                <w:lang w:val="en-US"/>
              </w:rPr>
              <w:t>B2</w:t>
            </w:r>
          </w:p>
          <w:p w:rsidR="00535097" w:rsidRPr="00535097" w:rsidRDefault="00535097" w:rsidP="00535097">
            <w:pPr>
              <w:spacing w:before="120"/>
              <w:rPr>
                <w:rFonts w:ascii="Sylfaen" w:hAnsi="Sylfaen"/>
                <w:b/>
                <w:sz w:val="24"/>
                <w:szCs w:val="24"/>
                <w:lang w:val="en-US"/>
              </w:rPr>
            </w:pPr>
            <w:r>
              <w:rPr>
                <w:rFonts w:ascii="Sylfaen" w:hAnsi="Sylfaen"/>
                <w:b/>
                <w:sz w:val="24"/>
                <w:szCs w:val="24"/>
                <w:lang w:val="ka-GE"/>
              </w:rPr>
              <w:t xml:space="preserve">ინგლისური - </w:t>
            </w:r>
            <w:r>
              <w:rPr>
                <w:rFonts w:ascii="Sylfaen" w:hAnsi="Sylfaen"/>
                <w:b/>
                <w:sz w:val="24"/>
                <w:szCs w:val="24"/>
                <w:lang w:val="en-US"/>
              </w:rPr>
              <w:t xml:space="preserve"> B2</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9355E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9355E2" w:rsidP="00DE5305">
            <w:pPr>
              <w:spacing w:before="120"/>
              <w:rPr>
                <w:rFonts w:ascii="Sylfaen" w:hAnsi="Sylfaen"/>
                <w:sz w:val="24"/>
                <w:szCs w:val="24"/>
                <w:lang w:val="ka-GE"/>
              </w:rPr>
            </w:pPr>
            <w:r w:rsidRPr="009355E2">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80A4B">
              <w:rPr>
                <w:rFonts w:ascii="Sylfaen" w:eastAsia="MS Gothic" w:hAnsi="Sylfaen"/>
                <w:sz w:val="24"/>
                <w:szCs w:val="24"/>
                <w:lang w:val="ka-GE"/>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9355E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9355E2" w:rsidP="00DE5305">
            <w:pPr>
              <w:spacing w:before="120"/>
              <w:rPr>
                <w:rFonts w:ascii="Sylfaen" w:eastAsia="MS Gothic" w:hAnsi="Sylfaen"/>
                <w:sz w:val="24"/>
                <w:szCs w:val="24"/>
                <w:lang w:val="ka-GE"/>
              </w:rPr>
            </w:pPr>
            <w:r w:rsidRPr="009355E2">
              <w:rPr>
                <w:rFonts w:eastAsia="MS Gothic"/>
                <w:noProof/>
                <w:sz w:val="24"/>
                <w:szCs w:val="24"/>
                <w:lang w:val="ka-GE" w:eastAsia="ka-GE"/>
              </w:rPr>
              <w:pict>
                <v:shape id="_x0000_s1027" type="#_x0000_t32" style="position:absolute;margin-left:22.15pt;margin-top:17.35pt;width:52.6pt;height:0;z-index:251659264"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80A4B">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8065B9">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297295" w:rsidRPr="00DE6688">
              <w:rPr>
                <w:rFonts w:ascii="Sylfaen" w:eastAsia="MS Gothic" w:hAnsi="Sylfaen"/>
                <w:sz w:val="22"/>
                <w:szCs w:val="22"/>
                <w:lang w:val="de-AT"/>
              </w:rPr>
              <w:t>ტექნიკური მიმართულებით</w:t>
            </w: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297295" w:rsidP="00245F0D">
            <w:pPr>
              <w:spacing w:before="120"/>
              <w:rPr>
                <w:rFonts w:eastAsia="MS Gothic"/>
                <w:sz w:val="24"/>
                <w:szCs w:val="24"/>
              </w:rPr>
            </w:pPr>
            <w:r w:rsidRPr="00DE6688">
              <w:rPr>
                <w:rFonts w:ascii="Sylfaen" w:eastAsia="MS Gothic" w:hAnsi="Sylfaen"/>
                <w:sz w:val="22"/>
                <w:szCs w:val="22"/>
                <w:lang w:val="de-AT"/>
              </w:rPr>
              <w:t>საჯარო სამსახური</w:t>
            </w: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9355E2" w:rsidP="00245F0D">
            <w:pPr>
              <w:spacing w:before="120"/>
              <w:rPr>
                <w:rFonts w:ascii="Sylfaen" w:eastAsia="MS Gothic" w:hAnsi="Sylfaen"/>
                <w:sz w:val="24"/>
                <w:szCs w:val="24"/>
                <w:lang w:val="ka-GE"/>
              </w:rPr>
            </w:pPr>
            <w:r w:rsidRPr="009355E2">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9355E2" w:rsidP="00DE5305">
            <w:pPr>
              <w:spacing w:before="120"/>
              <w:rPr>
                <w:rFonts w:ascii="Sylfaen" w:eastAsia="MS Gothic" w:hAnsi="Sylfaen" w:cs="Sylfaen"/>
                <w:sz w:val="24"/>
                <w:szCs w:val="24"/>
              </w:rPr>
            </w:pPr>
            <w:r w:rsidRPr="009355E2">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lastRenderedPageBreak/>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535097" w:rsidRPr="00F22384" w:rsidRDefault="00535097" w:rsidP="00535097">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535097" w:rsidRPr="00F22384" w:rsidRDefault="00535097" w:rsidP="0053509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535097" w:rsidRPr="00F22384" w:rsidRDefault="00535097" w:rsidP="0053509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535097" w:rsidRPr="00F22384" w:rsidRDefault="00535097" w:rsidP="00535097">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535097" w:rsidRPr="00F22384" w:rsidRDefault="00535097" w:rsidP="00535097">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535097" w:rsidRPr="00F22384" w:rsidRDefault="00535097" w:rsidP="00535097">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8065B9" w:rsidRPr="00F22384" w:rsidRDefault="008065B9" w:rsidP="008065B9">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8065B9" w:rsidRPr="00F22384" w:rsidRDefault="008065B9" w:rsidP="008065B9">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0C03BE">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lastRenderedPageBreak/>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9355E2"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9355E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9355E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headerReference w:type="default" r:id="rId8"/>
      <w:footerReference w:type="default" r:id="rId9"/>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6C9" w:rsidRDefault="000826C9" w:rsidP="0097333E">
      <w:r>
        <w:separator/>
      </w:r>
    </w:p>
  </w:endnote>
  <w:endnote w:type="continuationSeparator" w:id="0">
    <w:p w:rsidR="000826C9" w:rsidRDefault="000826C9"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9C75BB" w:rsidRDefault="009355E2">
        <w:pPr>
          <w:pStyle w:val="Footer"/>
          <w:jc w:val="right"/>
        </w:pPr>
        <w:r>
          <w:fldChar w:fldCharType="begin"/>
        </w:r>
        <w:r w:rsidR="009C75BB">
          <w:instrText xml:space="preserve"> PAGE   \* MERGEFORMAT </w:instrText>
        </w:r>
        <w:r>
          <w:fldChar w:fldCharType="separate"/>
        </w:r>
        <w:r w:rsidR="00297295">
          <w:rPr>
            <w:noProof/>
          </w:rPr>
          <w:t>5</w:t>
        </w:r>
        <w:r>
          <w:rPr>
            <w:noProof/>
          </w:rPr>
          <w:fldChar w:fldCharType="end"/>
        </w:r>
      </w:p>
    </w:sdtContent>
  </w:sdt>
  <w:p w:rsidR="009C75BB" w:rsidRDefault="009C75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6C9" w:rsidRDefault="000826C9" w:rsidP="0097333E">
      <w:r>
        <w:separator/>
      </w:r>
    </w:p>
  </w:footnote>
  <w:footnote w:type="continuationSeparator" w:id="0">
    <w:p w:rsidR="000826C9" w:rsidRDefault="000826C9"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BB" w:rsidRPr="003B30E5" w:rsidRDefault="009C75BB"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9C75BB" w:rsidRPr="00910F2D" w:rsidRDefault="009C75BB"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5C54C3E"/>
    <w:multiLevelType w:val="hybridMultilevel"/>
    <w:tmpl w:val="720E2116"/>
    <w:lvl w:ilvl="0" w:tplc="C06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0A154F"/>
    <w:multiLevelType w:val="multilevel"/>
    <w:tmpl w:val="3A8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6"/>
  </w:num>
  <w:num w:numId="4">
    <w:abstractNumId w:val="13"/>
  </w:num>
  <w:num w:numId="5">
    <w:abstractNumId w:val="11"/>
  </w:num>
  <w:num w:numId="6">
    <w:abstractNumId w:val="25"/>
  </w:num>
  <w:num w:numId="7">
    <w:abstractNumId w:val="5"/>
  </w:num>
  <w:num w:numId="8">
    <w:abstractNumId w:val="2"/>
  </w:num>
  <w:num w:numId="9">
    <w:abstractNumId w:val="0"/>
  </w:num>
  <w:num w:numId="10">
    <w:abstractNumId w:val="20"/>
  </w:num>
  <w:num w:numId="11">
    <w:abstractNumId w:val="1"/>
  </w:num>
  <w:num w:numId="12">
    <w:abstractNumId w:val="9"/>
  </w:num>
  <w:num w:numId="13">
    <w:abstractNumId w:val="15"/>
  </w:num>
  <w:num w:numId="14">
    <w:abstractNumId w:val="24"/>
  </w:num>
  <w:num w:numId="15">
    <w:abstractNumId w:val="27"/>
  </w:num>
  <w:num w:numId="16">
    <w:abstractNumId w:val="22"/>
  </w:num>
  <w:num w:numId="17">
    <w:abstractNumId w:val="4"/>
  </w:num>
  <w:num w:numId="18">
    <w:abstractNumId w:val="14"/>
  </w:num>
  <w:num w:numId="19">
    <w:abstractNumId w:val="6"/>
  </w:num>
  <w:num w:numId="20">
    <w:abstractNumId w:val="8"/>
  </w:num>
  <w:num w:numId="21">
    <w:abstractNumId w:val="21"/>
  </w:num>
  <w:num w:numId="22">
    <w:abstractNumId w:val="23"/>
  </w:num>
  <w:num w:numId="23">
    <w:abstractNumId w:val="16"/>
  </w:num>
  <w:num w:numId="24">
    <w:abstractNumId w:val="18"/>
  </w:num>
  <w:num w:numId="25">
    <w:abstractNumId w:val="12"/>
  </w:num>
  <w:num w:numId="26">
    <w:abstractNumId w:val="19"/>
  </w:num>
  <w:num w:numId="27">
    <w:abstractNumId w:val="17"/>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275C9"/>
    <w:rsid w:val="0002785E"/>
    <w:rsid w:val="00030B97"/>
    <w:rsid w:val="00036565"/>
    <w:rsid w:val="000403A1"/>
    <w:rsid w:val="0004601D"/>
    <w:rsid w:val="000479E2"/>
    <w:rsid w:val="000565ED"/>
    <w:rsid w:val="00056F64"/>
    <w:rsid w:val="00066C51"/>
    <w:rsid w:val="000826C9"/>
    <w:rsid w:val="0008343C"/>
    <w:rsid w:val="000908F5"/>
    <w:rsid w:val="000A0A7F"/>
    <w:rsid w:val="000A25E9"/>
    <w:rsid w:val="000A2E99"/>
    <w:rsid w:val="000A6345"/>
    <w:rsid w:val="000B368F"/>
    <w:rsid w:val="000B519F"/>
    <w:rsid w:val="000C03BE"/>
    <w:rsid w:val="000D3CBE"/>
    <w:rsid w:val="000D489E"/>
    <w:rsid w:val="000D50BE"/>
    <w:rsid w:val="000E3B28"/>
    <w:rsid w:val="000F50A9"/>
    <w:rsid w:val="001027E6"/>
    <w:rsid w:val="00103458"/>
    <w:rsid w:val="0010773F"/>
    <w:rsid w:val="00107DE5"/>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97295"/>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3D0666"/>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D2F8B"/>
    <w:rsid w:val="00502878"/>
    <w:rsid w:val="00504C7B"/>
    <w:rsid w:val="005138AC"/>
    <w:rsid w:val="00517907"/>
    <w:rsid w:val="00533855"/>
    <w:rsid w:val="00535097"/>
    <w:rsid w:val="005457C7"/>
    <w:rsid w:val="00546627"/>
    <w:rsid w:val="00546D9D"/>
    <w:rsid w:val="005559C0"/>
    <w:rsid w:val="00557D30"/>
    <w:rsid w:val="00580A4B"/>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049B"/>
    <w:rsid w:val="006635B6"/>
    <w:rsid w:val="00665676"/>
    <w:rsid w:val="00673833"/>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649C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65B9"/>
    <w:rsid w:val="00807446"/>
    <w:rsid w:val="0082140E"/>
    <w:rsid w:val="0082231D"/>
    <w:rsid w:val="00824F3E"/>
    <w:rsid w:val="008259F8"/>
    <w:rsid w:val="008263A4"/>
    <w:rsid w:val="00827367"/>
    <w:rsid w:val="00846A5C"/>
    <w:rsid w:val="008629E3"/>
    <w:rsid w:val="00886040"/>
    <w:rsid w:val="00886186"/>
    <w:rsid w:val="00890DE6"/>
    <w:rsid w:val="008937C6"/>
    <w:rsid w:val="00895C07"/>
    <w:rsid w:val="008967F8"/>
    <w:rsid w:val="00896B5A"/>
    <w:rsid w:val="008A42FE"/>
    <w:rsid w:val="008A72D4"/>
    <w:rsid w:val="008A77AF"/>
    <w:rsid w:val="008B514F"/>
    <w:rsid w:val="008D0B4F"/>
    <w:rsid w:val="008D582B"/>
    <w:rsid w:val="008F134F"/>
    <w:rsid w:val="008F5F6B"/>
    <w:rsid w:val="00910F2D"/>
    <w:rsid w:val="009113E3"/>
    <w:rsid w:val="0091471C"/>
    <w:rsid w:val="009152B3"/>
    <w:rsid w:val="00933DE0"/>
    <w:rsid w:val="009355E2"/>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1568"/>
    <w:rsid w:val="009C2D6D"/>
    <w:rsid w:val="009C70BA"/>
    <w:rsid w:val="009C75BB"/>
    <w:rsid w:val="009D396E"/>
    <w:rsid w:val="009D5AF8"/>
    <w:rsid w:val="009D5CC7"/>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AD59E7"/>
    <w:rsid w:val="00AD63DC"/>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B70B0"/>
    <w:rsid w:val="00BC2ED1"/>
    <w:rsid w:val="00BD08E3"/>
    <w:rsid w:val="00BD67E6"/>
    <w:rsid w:val="00BE2E68"/>
    <w:rsid w:val="00BE7F74"/>
    <w:rsid w:val="00BF73D3"/>
    <w:rsid w:val="00C009E1"/>
    <w:rsid w:val="00C022AE"/>
    <w:rsid w:val="00C07404"/>
    <w:rsid w:val="00C078FD"/>
    <w:rsid w:val="00C11AAF"/>
    <w:rsid w:val="00C11F9F"/>
    <w:rsid w:val="00C16271"/>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B692C"/>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A0536"/>
    <w:rsid w:val="00EA5538"/>
    <w:rsid w:val="00EA725F"/>
    <w:rsid w:val="00EA76EF"/>
    <w:rsid w:val="00EC02DC"/>
    <w:rsid w:val="00F01EC3"/>
    <w:rsid w:val="00F14662"/>
    <w:rsid w:val="00F16024"/>
    <w:rsid w:val="00F17655"/>
    <w:rsid w:val="00F20536"/>
    <w:rsid w:val="00F22384"/>
    <w:rsid w:val="00F33539"/>
    <w:rsid w:val="00F37B41"/>
    <w:rsid w:val="00F4026E"/>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28"/>
        <o:r id="V:Rule6" type="connector" idref="#_x0000_s1026"/>
        <o:r id="V:Rule7"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semiHidden/>
    <w:unhideWhenUsed/>
    <w:rsid w:val="00C16271"/>
    <w:rPr>
      <w:color w:val="0000FF"/>
      <w:u w:val="single"/>
    </w:rPr>
  </w:style>
</w:styles>
</file>

<file path=word/webSettings.xml><?xml version="1.0" encoding="utf-8"?>
<w:webSettings xmlns:r="http://schemas.openxmlformats.org/officeDocument/2006/relationships" xmlns:w="http://schemas.openxmlformats.org/wordprocessingml/2006/main">
  <w:divs>
    <w:div w:id="957182025">
      <w:bodyDiv w:val="1"/>
      <w:marLeft w:val="0"/>
      <w:marRight w:val="0"/>
      <w:marTop w:val="0"/>
      <w:marBottom w:val="0"/>
      <w:divBdr>
        <w:top w:val="none" w:sz="0" w:space="0" w:color="auto"/>
        <w:left w:val="none" w:sz="0" w:space="0" w:color="auto"/>
        <w:bottom w:val="none" w:sz="0" w:space="0" w:color="auto"/>
        <w:right w:val="none" w:sz="0" w:space="0" w:color="auto"/>
      </w:divBdr>
    </w:div>
    <w:div w:id="983780682">
      <w:bodyDiv w:val="1"/>
      <w:marLeft w:val="0"/>
      <w:marRight w:val="0"/>
      <w:marTop w:val="0"/>
      <w:marBottom w:val="0"/>
      <w:divBdr>
        <w:top w:val="none" w:sz="0" w:space="0" w:color="auto"/>
        <w:left w:val="none" w:sz="0" w:space="0" w:color="auto"/>
        <w:bottom w:val="none" w:sz="0" w:space="0" w:color="auto"/>
        <w:right w:val="none" w:sz="0" w:space="0" w:color="auto"/>
      </w:divBdr>
    </w:div>
    <w:div w:id="9930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5B409-D4DB-468D-B552-E946294A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7450</TotalTime>
  <Pages>7</Pages>
  <Words>1465</Words>
  <Characters>8357</Characters>
  <Application>Microsoft Office Word</Application>
  <DocSecurity>0</DocSecurity>
  <Lines>69</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12</cp:revision>
  <cp:lastPrinted>2016-03-29T13:14:00Z</cp:lastPrinted>
  <dcterms:created xsi:type="dcterms:W3CDTF">2016-02-05T14:16:00Z</dcterms:created>
  <dcterms:modified xsi:type="dcterms:W3CDTF">2016-05-13T11:05:00Z</dcterms:modified>
</cp:coreProperties>
</file>