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3"/>
        <w:gridCol w:w="4209"/>
        <w:gridCol w:w="1889"/>
      </w:tblGrid>
      <w:tr w:rsidR="00F54FA4" w:rsidRPr="00F22384" w:rsidTr="00515DD5">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515DD5">
        <w:trPr>
          <w:trHeight w:val="316"/>
        </w:trPr>
        <w:tc>
          <w:tcPr>
            <w:tcW w:w="2134"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66" w:type="pct"/>
            <w:gridSpan w:val="2"/>
            <w:tcBorders>
              <w:top w:val="single" w:sz="4" w:space="0" w:color="auto"/>
            </w:tcBorders>
          </w:tcPr>
          <w:p w:rsidR="007F0075" w:rsidRPr="00F22384" w:rsidRDefault="00523560" w:rsidP="00F82C6C">
            <w:pPr>
              <w:spacing w:line="360" w:lineRule="auto"/>
              <w:rPr>
                <w:rFonts w:ascii="Sylfaen" w:hAnsi="Sylfaen"/>
                <w:sz w:val="22"/>
                <w:szCs w:val="22"/>
                <w:lang w:val="ka-GE"/>
              </w:rPr>
            </w:pPr>
            <w:r>
              <w:rPr>
                <w:rFonts w:ascii="Sylfaen" w:hAnsi="Sylfaen"/>
                <w:sz w:val="22"/>
                <w:szCs w:val="22"/>
                <w:lang w:val="ka-GE"/>
              </w:rPr>
              <w:t>სსიპ-სოციალური მომსახურების სააგენტო</w:t>
            </w:r>
          </w:p>
        </w:tc>
      </w:tr>
      <w:tr w:rsidR="00F54FA4" w:rsidRPr="00F22384" w:rsidTr="00515DD5">
        <w:trPr>
          <w:trHeight w:val="316"/>
        </w:trPr>
        <w:tc>
          <w:tcPr>
            <w:tcW w:w="2134"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66" w:type="pct"/>
            <w:gridSpan w:val="2"/>
            <w:tcBorders>
              <w:top w:val="single" w:sz="4" w:space="0" w:color="auto"/>
            </w:tcBorders>
          </w:tcPr>
          <w:p w:rsidR="00F54FA4" w:rsidRPr="00523560" w:rsidRDefault="00523560" w:rsidP="00F82C6C">
            <w:pPr>
              <w:spacing w:line="360" w:lineRule="auto"/>
              <w:rPr>
                <w:rFonts w:ascii="Sylfaen" w:hAnsi="Sylfaen"/>
                <w:sz w:val="22"/>
                <w:szCs w:val="22"/>
                <w:lang w:val="ka-GE"/>
              </w:rPr>
            </w:pPr>
            <w:r>
              <w:rPr>
                <w:rFonts w:ascii="Sylfaen" w:hAnsi="Sylfaen"/>
                <w:sz w:val="22"/>
                <w:szCs w:val="22"/>
                <w:lang w:val="ka-GE"/>
              </w:rPr>
              <w:t xml:space="preserve">ქ. თბილისი, აკაკი წერეთლის გამზ. </w:t>
            </w:r>
            <w:r w:rsidRPr="00523560">
              <w:rPr>
                <w:rFonts w:ascii="AcadNusx" w:hAnsi="AcadNusx"/>
                <w:sz w:val="22"/>
                <w:szCs w:val="22"/>
                <w:lang w:val="ka-GE"/>
              </w:rPr>
              <w:t>#</w:t>
            </w:r>
            <w:r>
              <w:rPr>
                <w:rFonts w:ascii="Sylfaen" w:hAnsi="Sylfaen"/>
                <w:sz w:val="22"/>
                <w:szCs w:val="22"/>
                <w:lang w:val="ka-GE"/>
              </w:rPr>
              <w:t>144</w:t>
            </w:r>
          </w:p>
        </w:tc>
      </w:tr>
      <w:tr w:rsidR="007F0075" w:rsidRPr="00F22384" w:rsidTr="00515DD5">
        <w:trPr>
          <w:trHeight w:val="316"/>
        </w:trPr>
        <w:tc>
          <w:tcPr>
            <w:tcW w:w="2134"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66" w:type="pct"/>
            <w:gridSpan w:val="2"/>
            <w:tcBorders>
              <w:top w:val="single" w:sz="4" w:space="0" w:color="auto"/>
            </w:tcBorders>
          </w:tcPr>
          <w:p w:rsidR="007F0075" w:rsidRPr="00523560" w:rsidRDefault="00523560"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515DD5">
        <w:trPr>
          <w:trHeight w:val="307"/>
        </w:trPr>
        <w:tc>
          <w:tcPr>
            <w:tcW w:w="2134"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66" w:type="pct"/>
            <w:gridSpan w:val="2"/>
          </w:tcPr>
          <w:p w:rsidR="00F54FA4" w:rsidRDefault="003D7FE4" w:rsidP="00F82C6C">
            <w:pPr>
              <w:spacing w:line="360" w:lineRule="auto"/>
              <w:rPr>
                <w:rFonts w:ascii="Sylfaen" w:hAnsi="Sylfaen"/>
                <w:sz w:val="22"/>
                <w:szCs w:val="22"/>
                <w:lang w:val="ka-GE"/>
              </w:rPr>
            </w:pPr>
            <w:r>
              <w:rPr>
                <w:rFonts w:ascii="Sylfaen" w:hAnsi="Sylfaen"/>
                <w:sz w:val="22"/>
                <w:szCs w:val="22"/>
                <w:lang w:val="ka-GE"/>
              </w:rPr>
              <w:t xml:space="preserve">ინფორმაციული ტექნოლოგიების დეპარტამენტი, </w:t>
            </w:r>
          </w:p>
          <w:p w:rsidR="003D7FE4" w:rsidRPr="003D7FE4" w:rsidRDefault="003D7FE4" w:rsidP="00F82C6C">
            <w:pPr>
              <w:spacing w:line="360" w:lineRule="auto"/>
              <w:rPr>
                <w:rFonts w:ascii="Sylfaen" w:hAnsi="Sylfaen"/>
                <w:sz w:val="22"/>
                <w:szCs w:val="22"/>
                <w:lang w:val="ka-GE"/>
              </w:rPr>
            </w:pPr>
            <w:r>
              <w:rPr>
                <w:rFonts w:ascii="Sylfaen" w:hAnsi="Sylfaen"/>
                <w:sz w:val="22"/>
                <w:szCs w:val="22"/>
                <w:lang w:val="ka-GE"/>
              </w:rPr>
              <w:t>სტატისტიკისა და ანალიზის სამმართველო</w:t>
            </w:r>
          </w:p>
        </w:tc>
      </w:tr>
      <w:tr w:rsidR="00F54FA4" w:rsidRPr="00F22384" w:rsidTr="00515DD5">
        <w:trPr>
          <w:trHeight w:val="354"/>
        </w:trPr>
        <w:tc>
          <w:tcPr>
            <w:tcW w:w="2134"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66" w:type="pct"/>
            <w:gridSpan w:val="2"/>
          </w:tcPr>
          <w:p w:rsidR="00F54FA4" w:rsidRPr="003D7FE4" w:rsidRDefault="003D7FE4" w:rsidP="00F82C6C">
            <w:pPr>
              <w:spacing w:line="360" w:lineRule="auto"/>
              <w:rPr>
                <w:rFonts w:ascii="Sylfaen" w:hAnsi="Sylfaen"/>
                <w:sz w:val="22"/>
                <w:szCs w:val="22"/>
                <w:lang w:val="ka-GE"/>
              </w:rPr>
            </w:pPr>
            <w:r>
              <w:rPr>
                <w:rFonts w:ascii="Sylfaen" w:hAnsi="Sylfaen"/>
                <w:sz w:val="22"/>
                <w:szCs w:val="22"/>
                <w:lang w:val="ka-GE"/>
              </w:rPr>
              <w:t xml:space="preserve">მანანა ჭიპაშვილი  </w:t>
            </w:r>
          </w:p>
        </w:tc>
      </w:tr>
      <w:tr w:rsidR="007F0075" w:rsidRPr="00F22384" w:rsidTr="00515DD5">
        <w:trPr>
          <w:trHeight w:val="354"/>
        </w:trPr>
        <w:tc>
          <w:tcPr>
            <w:tcW w:w="2134"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66" w:type="pct"/>
            <w:gridSpan w:val="2"/>
          </w:tcPr>
          <w:p w:rsidR="007F0075" w:rsidRDefault="003D7FE4" w:rsidP="00F82C6C">
            <w:pPr>
              <w:spacing w:line="360" w:lineRule="auto"/>
              <w:rPr>
                <w:rFonts w:ascii="Sylfaen" w:hAnsi="Sylfaen"/>
                <w:sz w:val="22"/>
                <w:szCs w:val="22"/>
                <w:lang w:val="ka-GE"/>
              </w:rPr>
            </w:pPr>
            <w:r>
              <w:rPr>
                <w:rFonts w:ascii="Sylfaen" w:hAnsi="Sylfaen"/>
                <w:sz w:val="22"/>
                <w:szCs w:val="22"/>
                <w:lang w:val="ka-GE"/>
              </w:rPr>
              <w:t>5 99 220322</w:t>
            </w:r>
          </w:p>
          <w:p w:rsidR="003D7FE4" w:rsidRPr="003D7FE4" w:rsidRDefault="003D7FE4" w:rsidP="00F82C6C">
            <w:pPr>
              <w:spacing w:line="360" w:lineRule="auto"/>
              <w:rPr>
                <w:rFonts w:ascii="Sylfaen" w:hAnsi="Sylfaen"/>
                <w:sz w:val="22"/>
                <w:szCs w:val="22"/>
                <w:lang w:val="en-US"/>
              </w:rPr>
            </w:pPr>
            <w:r>
              <w:rPr>
                <w:rFonts w:ascii="Sylfaen" w:hAnsi="Sylfaen"/>
                <w:sz w:val="22"/>
                <w:szCs w:val="22"/>
                <w:lang w:val="en-US"/>
              </w:rPr>
              <w:t>MChipashvili@ssa.gov.ge</w:t>
            </w:r>
          </w:p>
        </w:tc>
      </w:tr>
      <w:tr w:rsidR="002E279A" w:rsidRPr="00F22384" w:rsidTr="00515DD5">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bookmarkStart w:id="0" w:name="Check2"/>
      <w:tr w:rsidR="000908F5" w:rsidRPr="00F22384" w:rsidTr="00515DD5">
        <w:trPr>
          <w:trHeight w:val="273"/>
        </w:trPr>
        <w:tc>
          <w:tcPr>
            <w:tcW w:w="5000" w:type="pct"/>
            <w:gridSpan w:val="4"/>
          </w:tcPr>
          <w:p w:rsidR="000908F5" w:rsidRPr="00F22384" w:rsidRDefault="00986D08"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sidR="003D7FE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515DD5">
        <w:trPr>
          <w:trHeight w:val="273"/>
        </w:trPr>
        <w:tc>
          <w:tcPr>
            <w:tcW w:w="5000" w:type="pct"/>
            <w:gridSpan w:val="4"/>
          </w:tcPr>
          <w:p w:rsidR="000908F5" w:rsidRPr="00F22384" w:rsidRDefault="00986D08"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515DD5">
        <w:trPr>
          <w:trHeight w:val="273"/>
        </w:trPr>
        <w:tc>
          <w:tcPr>
            <w:tcW w:w="5000" w:type="pct"/>
            <w:gridSpan w:val="4"/>
          </w:tcPr>
          <w:p w:rsidR="000908F5" w:rsidRPr="00F22384" w:rsidRDefault="00986D08"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515DD5">
        <w:trPr>
          <w:trHeight w:val="273"/>
        </w:trPr>
        <w:tc>
          <w:tcPr>
            <w:tcW w:w="2095"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905" w:type="pct"/>
            <w:gridSpan w:val="3"/>
          </w:tcPr>
          <w:p w:rsidR="00470D04" w:rsidRPr="00470D04" w:rsidRDefault="00470D04" w:rsidP="00470D04">
            <w:pPr>
              <w:spacing w:line="360" w:lineRule="auto"/>
              <w:rPr>
                <w:rFonts w:ascii="Sylfaen" w:eastAsia="MS Gothic" w:hAnsi="Sylfaen"/>
                <w:sz w:val="22"/>
                <w:szCs w:val="22"/>
                <w:lang w:val="ka-GE"/>
              </w:rPr>
            </w:pPr>
            <w:r w:rsidRPr="00470D04">
              <w:rPr>
                <w:rFonts w:ascii="Sylfaen" w:eastAsia="MS Gothic" w:hAnsi="Sylfaen"/>
                <w:sz w:val="22"/>
                <w:szCs w:val="22"/>
                <w:lang w:val="ka-GE"/>
              </w:rPr>
              <w:t>09:00 - 18:00</w:t>
            </w:r>
          </w:p>
          <w:p w:rsidR="00245F0D" w:rsidRPr="003D7FE4" w:rsidRDefault="00470D04" w:rsidP="00470D04">
            <w:pPr>
              <w:spacing w:line="360" w:lineRule="auto"/>
              <w:rPr>
                <w:rFonts w:ascii="Sylfaen" w:eastAsia="MS Gothic" w:hAnsi="Sylfaen"/>
                <w:sz w:val="22"/>
                <w:szCs w:val="22"/>
                <w:lang w:val="ka-GE"/>
              </w:rPr>
            </w:pPr>
            <w:r>
              <w:rPr>
                <w:rFonts w:ascii="Sylfaen" w:eastAsia="MS Gothic" w:hAnsi="Sylfaen"/>
                <w:sz w:val="22"/>
                <w:szCs w:val="22"/>
                <w:lang w:val="ka-GE"/>
              </w:rPr>
              <w:t>შესვენება:  13:00  -  14:00</w:t>
            </w:r>
          </w:p>
        </w:tc>
      </w:tr>
      <w:tr w:rsidR="00612C0F" w:rsidRPr="00F22384" w:rsidTr="00515DD5">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515DD5">
        <w:trPr>
          <w:trHeight w:val="316"/>
        </w:trPr>
        <w:tc>
          <w:tcPr>
            <w:tcW w:w="2134"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66" w:type="pct"/>
            <w:gridSpan w:val="2"/>
            <w:tcBorders>
              <w:top w:val="single" w:sz="4" w:space="0" w:color="auto"/>
            </w:tcBorders>
          </w:tcPr>
          <w:p w:rsidR="00612C0F" w:rsidRPr="00EA17DE" w:rsidRDefault="00EA17DE" w:rsidP="00F82C6C">
            <w:pPr>
              <w:spacing w:line="360" w:lineRule="auto"/>
              <w:rPr>
                <w:rFonts w:ascii="Sylfaen" w:hAnsi="Sylfaen"/>
                <w:sz w:val="22"/>
                <w:szCs w:val="22"/>
                <w:lang w:val="ka-GE"/>
              </w:rPr>
            </w:pPr>
            <w:r w:rsidRPr="00EA17DE">
              <w:rPr>
                <w:rFonts w:ascii="Sylfaen" w:hAnsi="Sylfaen"/>
                <w:sz w:val="22"/>
                <w:szCs w:val="22"/>
                <w:lang w:val="ka-GE"/>
              </w:rPr>
              <w:t>დეპარტამენტის უფროსი</w:t>
            </w:r>
            <w:r>
              <w:rPr>
                <w:rFonts w:ascii="Sylfaen" w:hAnsi="Sylfaen"/>
                <w:sz w:val="22"/>
                <w:szCs w:val="22"/>
                <w:lang w:val="ka-GE"/>
              </w:rPr>
              <w:t>, დეპარტამენტის უფროსის მოადგილე, სამმართველოს უფროსი</w:t>
            </w:r>
          </w:p>
        </w:tc>
      </w:tr>
      <w:tr w:rsidR="00612C0F" w:rsidRPr="00F22384" w:rsidTr="00515DD5">
        <w:trPr>
          <w:trHeight w:val="307"/>
        </w:trPr>
        <w:tc>
          <w:tcPr>
            <w:tcW w:w="2134"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66" w:type="pct"/>
            <w:gridSpan w:val="2"/>
            <w:vAlign w:val="center"/>
          </w:tcPr>
          <w:p w:rsidR="00612C0F" w:rsidRPr="003D7FE4" w:rsidRDefault="00EA17DE" w:rsidP="00EA17DE">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515DD5">
        <w:trPr>
          <w:trHeight w:val="354"/>
        </w:trPr>
        <w:tc>
          <w:tcPr>
            <w:tcW w:w="2134"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66" w:type="pct"/>
            <w:gridSpan w:val="2"/>
          </w:tcPr>
          <w:p w:rsidR="00612C0F" w:rsidRPr="00EA17DE" w:rsidRDefault="004D2F8B" w:rsidP="00F82C6C">
            <w:pPr>
              <w:spacing w:line="360" w:lineRule="auto"/>
              <w:rPr>
                <w:rFonts w:ascii="Sylfaen" w:hAnsi="Sylfaen"/>
                <w:sz w:val="22"/>
                <w:szCs w:val="22"/>
                <w:lang w:val="ka-GE"/>
              </w:rPr>
            </w:pPr>
            <w:r w:rsidRPr="00F22384">
              <w:rPr>
                <w:sz w:val="24"/>
                <w:szCs w:val="24"/>
                <w:lang w:val="en-US"/>
              </w:rPr>
              <w:t xml:space="preserve"> </w:t>
            </w:r>
            <w:r w:rsidR="00EA17DE" w:rsidRPr="00EA17DE">
              <w:rPr>
                <w:rFonts w:ascii="Sylfaen" w:hAnsi="Sylfaen"/>
                <w:sz w:val="22"/>
                <w:szCs w:val="22"/>
                <w:lang w:val="ka-GE"/>
              </w:rPr>
              <w:t>მთავარი სპეციალისტი</w:t>
            </w:r>
          </w:p>
        </w:tc>
      </w:tr>
      <w:tr w:rsidR="00742375" w:rsidRPr="00F22384" w:rsidTr="00515DD5">
        <w:trPr>
          <w:trHeight w:val="273"/>
        </w:trPr>
        <w:tc>
          <w:tcPr>
            <w:tcW w:w="2134"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EA17DE">
              <w:rPr>
                <w:rFonts w:ascii="Sylfaen" w:hAnsi="Sylfaen"/>
                <w:sz w:val="24"/>
                <w:szCs w:val="24"/>
                <w:lang w:val="ka-GE"/>
              </w:rPr>
              <w:t xml:space="preserve">თქვენ ვის ცვლით </w:t>
            </w:r>
            <w:r w:rsidRPr="00F22384">
              <w:rPr>
                <w:rFonts w:ascii="Sylfaen" w:hAnsi="Sylfaen"/>
                <w:sz w:val="24"/>
                <w:szCs w:val="24"/>
                <w:lang w:val="ka-GE"/>
              </w:rPr>
              <w:t>საჭიროების შემთხვევაში (თანამდებობები)</w:t>
            </w:r>
          </w:p>
        </w:tc>
        <w:tc>
          <w:tcPr>
            <w:tcW w:w="2866" w:type="pct"/>
            <w:gridSpan w:val="2"/>
          </w:tcPr>
          <w:p w:rsidR="00742375" w:rsidRPr="00EA17DE" w:rsidRDefault="00EA17DE" w:rsidP="00EA17DE">
            <w:pPr>
              <w:spacing w:line="360" w:lineRule="auto"/>
              <w:rPr>
                <w:rFonts w:ascii="Sylfaen" w:eastAsia="Arial Unicode MS" w:hAnsi="Sylfaen" w:cs="Arial Unicode MS"/>
                <w:sz w:val="22"/>
                <w:szCs w:val="22"/>
                <w:u w:color="000000"/>
                <w:bdr w:val="nil"/>
                <w:lang w:val="ka-GE"/>
              </w:rPr>
            </w:pPr>
            <w:r w:rsidRPr="00EA17DE">
              <w:rPr>
                <w:rFonts w:ascii="Sylfaen" w:hAnsi="Sylfaen"/>
                <w:sz w:val="22"/>
                <w:szCs w:val="22"/>
                <w:lang w:val="en-US"/>
              </w:rPr>
              <w:t>მთავარი სპეციალისტი</w:t>
            </w:r>
            <w:r w:rsidRPr="00EA17DE">
              <w:rPr>
                <w:rFonts w:ascii="Sylfaen" w:hAnsi="Sylfaen"/>
                <w:sz w:val="22"/>
                <w:szCs w:val="22"/>
                <w:lang w:val="ka-GE"/>
              </w:rPr>
              <w:t>, უფროსი სპეციალისტი</w:t>
            </w:r>
          </w:p>
        </w:tc>
      </w:tr>
      <w:tr w:rsidR="008259F8" w:rsidRPr="00F22384" w:rsidTr="00515DD5">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515DD5">
        <w:trPr>
          <w:trHeight w:val="2605"/>
        </w:trPr>
        <w:tc>
          <w:tcPr>
            <w:tcW w:w="5000" w:type="pct"/>
            <w:gridSpan w:val="4"/>
            <w:tcBorders>
              <w:top w:val="single" w:sz="4" w:space="0" w:color="auto"/>
            </w:tcBorders>
          </w:tcPr>
          <w:p w:rsidR="004943FC" w:rsidRPr="008A0FB0" w:rsidRDefault="004943FC" w:rsidP="00D0259C">
            <w:pPr>
              <w:spacing w:line="360" w:lineRule="auto"/>
              <w:rPr>
                <w:rFonts w:ascii="Sylfaen" w:eastAsia="Arial Unicode MS" w:hAnsi="Sylfaen" w:cs="Arial Unicode MS"/>
                <w:b/>
                <w:sz w:val="24"/>
                <w:szCs w:val="24"/>
                <w:u w:color="000000"/>
                <w:bdr w:val="nil"/>
                <w:lang w:val="ka-GE"/>
              </w:rPr>
            </w:pPr>
          </w:p>
          <w:p w:rsidR="00D61A22" w:rsidRPr="00D61A22" w:rsidRDefault="00D61A22" w:rsidP="0063418E">
            <w:pPr>
              <w:pStyle w:val="ListParagraph"/>
              <w:numPr>
                <w:ilvl w:val="0"/>
                <w:numId w:val="27"/>
              </w:numPr>
              <w:spacing w:line="360" w:lineRule="auto"/>
              <w:rPr>
                <w:rFonts w:asciiTheme="minorHAnsi" w:eastAsia="Arial Unicode MS" w:hAnsiTheme="minorHAnsi" w:cs="Arial Unicode MS"/>
                <w:b/>
                <w:sz w:val="24"/>
                <w:szCs w:val="24"/>
                <w:u w:color="000000"/>
                <w:bdr w:val="nil"/>
                <w:lang w:val="en-US"/>
              </w:rPr>
            </w:pPr>
            <w:r>
              <w:rPr>
                <w:rFonts w:ascii="Sylfaen" w:hAnsi="Sylfaen" w:cs="Sylfaen"/>
                <w:lang w:val="ka-GE"/>
              </w:rPr>
              <w:t xml:space="preserve">„სოციალური რეაბილიტაციისა და ბავშვზე ზრუნვის“ სახელმწიფო პროგრამის, ასევე, რეინტეგრაციის შემწეობის მიმღებ </w:t>
            </w:r>
            <w:r w:rsidR="005A09B7">
              <w:rPr>
                <w:rFonts w:ascii="Sylfaen" w:hAnsi="Sylfaen" w:cs="Sylfaen"/>
                <w:lang w:val="ka-GE"/>
              </w:rPr>
              <w:t xml:space="preserve"> ბენეფიციართა სიების</w:t>
            </w:r>
            <w:r w:rsidR="0063418E" w:rsidRPr="0063418E">
              <w:rPr>
                <w:rFonts w:ascii="Sylfaen" w:hAnsi="Sylfaen"/>
                <w:lang w:val="ka-GE"/>
              </w:rPr>
              <w:t xml:space="preserve"> </w:t>
            </w:r>
            <w:r>
              <w:rPr>
                <w:rFonts w:ascii="Sylfaen" w:hAnsi="Sylfaen"/>
                <w:lang w:val="ka-GE"/>
              </w:rPr>
              <w:t>დამუშავება, ანალიზი, არაზუსტი (არასრულყოფილი) ჩანაწერების აღმოჩენა, მათი დაზუსტება (სრულყოფა) ფუნქციური დეპარტამენტის თანამშრომლებთან ინტენსიური კონტაქტის საფუძველზე;</w:t>
            </w:r>
          </w:p>
          <w:p w:rsidR="004943FC" w:rsidRPr="000F6416" w:rsidRDefault="00D61A22" w:rsidP="0063418E">
            <w:pPr>
              <w:pStyle w:val="ListParagraph"/>
              <w:numPr>
                <w:ilvl w:val="0"/>
                <w:numId w:val="27"/>
              </w:numPr>
              <w:spacing w:line="360" w:lineRule="auto"/>
              <w:rPr>
                <w:rFonts w:asciiTheme="minorHAnsi" w:eastAsia="Arial Unicode MS" w:hAnsiTheme="minorHAnsi" w:cs="Arial Unicode MS"/>
                <w:b/>
                <w:sz w:val="24"/>
                <w:szCs w:val="24"/>
                <w:u w:color="000000"/>
                <w:bdr w:val="nil"/>
                <w:lang w:val="en-US"/>
              </w:rPr>
            </w:pPr>
            <w:r>
              <w:rPr>
                <w:rFonts w:ascii="Sylfaen" w:hAnsi="Sylfaen"/>
                <w:lang w:val="ka-GE"/>
              </w:rPr>
              <w:t xml:space="preserve">ბენეფიციართა სიების </w:t>
            </w:r>
            <w:r>
              <w:rPr>
                <w:rFonts w:ascii="Sylfaen" w:hAnsi="Sylfaen" w:cs="Sylfaen"/>
                <w:lang w:val="ka-GE"/>
              </w:rPr>
              <w:t>დამუშავების შედეგად  „სოციალური რეაბილიტაციისა და ბავშვზე ზრუნვის“ სახელმწიფო პროგრამის ყოველთვიური ბაზის ფორმირება,</w:t>
            </w:r>
            <w:r w:rsidR="0063418E" w:rsidRPr="0063418E">
              <w:rPr>
                <w:rFonts w:ascii="Sylfaen" w:hAnsi="Sylfaen"/>
                <w:lang w:val="ka-GE"/>
              </w:rPr>
              <w:t xml:space="preserve"> </w:t>
            </w:r>
            <w:r w:rsidR="0063418E" w:rsidRPr="0063418E">
              <w:rPr>
                <w:rFonts w:ascii="Sylfaen" w:hAnsi="Sylfaen" w:cs="Sylfaen"/>
                <w:lang w:val="ka-GE"/>
              </w:rPr>
              <w:t>სტატისტიკური</w:t>
            </w:r>
            <w:r w:rsidR="0063418E" w:rsidRPr="0063418E">
              <w:rPr>
                <w:rFonts w:ascii="Sylfaen" w:hAnsi="Sylfaen"/>
                <w:lang w:val="ka-GE"/>
              </w:rPr>
              <w:t xml:space="preserve"> </w:t>
            </w:r>
            <w:r w:rsidR="000F6416">
              <w:rPr>
                <w:rFonts w:ascii="Sylfaen" w:hAnsi="Sylfaen"/>
                <w:lang w:val="ka-GE"/>
              </w:rPr>
              <w:t>ინფორმაციის (</w:t>
            </w:r>
            <w:r>
              <w:rPr>
                <w:rFonts w:ascii="Sylfaen" w:hAnsi="Sylfaen" w:cs="Sylfaen"/>
                <w:lang w:val="ka-GE"/>
              </w:rPr>
              <w:t>ცხრილების</w:t>
            </w:r>
            <w:r w:rsidR="000F6416">
              <w:rPr>
                <w:rFonts w:ascii="Sylfaen" w:hAnsi="Sylfaen" w:cs="Sylfaen"/>
                <w:lang w:val="ka-GE"/>
              </w:rPr>
              <w:t>)</w:t>
            </w:r>
            <w:r>
              <w:rPr>
                <w:rFonts w:ascii="Sylfaen" w:hAnsi="Sylfaen" w:cs="Sylfaen"/>
                <w:lang w:val="ka-GE"/>
              </w:rPr>
              <w:t xml:space="preserve"> </w:t>
            </w:r>
            <w:r w:rsidR="0063418E" w:rsidRPr="0063418E">
              <w:rPr>
                <w:rFonts w:ascii="Sylfaen" w:hAnsi="Sylfaen"/>
                <w:lang w:val="ka-GE"/>
              </w:rPr>
              <w:t xml:space="preserve"> </w:t>
            </w:r>
            <w:r w:rsidR="0063418E" w:rsidRPr="0063418E">
              <w:rPr>
                <w:rFonts w:ascii="Sylfaen" w:hAnsi="Sylfaen" w:cs="Sylfaen"/>
                <w:lang w:val="ka-GE"/>
              </w:rPr>
              <w:t>მომზადე</w:t>
            </w:r>
            <w:r w:rsidR="0063418E" w:rsidRPr="0063418E">
              <w:rPr>
                <w:rFonts w:ascii="Sylfaen" w:hAnsi="Sylfaen"/>
                <w:lang w:val="ka-GE"/>
              </w:rPr>
              <w:t>ბა და მისი ანალიზი;</w:t>
            </w:r>
          </w:p>
          <w:p w:rsidR="000F6416" w:rsidRPr="005A09B7" w:rsidRDefault="00BB19A4" w:rsidP="0063418E">
            <w:pPr>
              <w:pStyle w:val="ListParagraph"/>
              <w:numPr>
                <w:ilvl w:val="0"/>
                <w:numId w:val="27"/>
              </w:numPr>
              <w:spacing w:line="360" w:lineRule="auto"/>
              <w:rPr>
                <w:rFonts w:asciiTheme="minorHAnsi" w:eastAsia="Arial Unicode MS" w:hAnsiTheme="minorHAnsi" w:cs="Arial Unicode MS"/>
                <w:b/>
                <w:sz w:val="24"/>
                <w:szCs w:val="24"/>
                <w:u w:color="000000"/>
                <w:bdr w:val="nil"/>
                <w:lang w:val="en-US"/>
              </w:rPr>
            </w:pPr>
            <w:r>
              <w:rPr>
                <w:rFonts w:ascii="Sylfaen" w:hAnsi="Sylfaen"/>
                <w:lang w:val="ka-GE"/>
              </w:rPr>
              <w:t>ინტენსიური დახმარების გაწევა სოციალური  მომსახურების სააგენტოს მეურვეობა-მზრუნველობისა და სოციალური პროგრამების დეპარტამენტისათვის, „კრიზისულ მდგომარეობაში მყოფი ბავშვიანი ოჯახების გადაუდებელი დახმარების“ ქვეპროგრამის ბენეფიციართა შერჩევაში;</w:t>
            </w:r>
          </w:p>
          <w:p w:rsidR="005A09B7" w:rsidRPr="00013DD6" w:rsidRDefault="00154A36" w:rsidP="0063418E">
            <w:pPr>
              <w:pStyle w:val="ListParagraph"/>
              <w:numPr>
                <w:ilvl w:val="0"/>
                <w:numId w:val="27"/>
              </w:numPr>
              <w:spacing w:line="360" w:lineRule="auto"/>
              <w:rPr>
                <w:rFonts w:asciiTheme="minorHAnsi" w:eastAsia="Arial Unicode MS" w:hAnsiTheme="minorHAnsi" w:cs="Arial Unicode MS"/>
                <w:b/>
                <w:sz w:val="24"/>
                <w:szCs w:val="24"/>
                <w:u w:color="000000"/>
                <w:bdr w:val="nil"/>
                <w:lang w:val="en-US"/>
              </w:rPr>
            </w:pPr>
            <w:r w:rsidRPr="00B14302">
              <w:rPr>
                <w:rFonts w:ascii="Sylfaen" w:hAnsi="Sylfaen"/>
                <w:lang w:val="ka-GE"/>
              </w:rPr>
              <w:t>მ</w:t>
            </w:r>
            <w:r w:rsidR="00515DD5">
              <w:rPr>
                <w:rFonts w:ascii="Sylfaen" w:hAnsi="Sylfaen"/>
                <w:lang w:val="ka-GE"/>
              </w:rPr>
              <w:t>ოქმედი კანონმდებლობის ფარგლებში,</w:t>
            </w:r>
            <w:r w:rsidR="00BB19A4">
              <w:rPr>
                <w:rFonts w:ascii="Sylfaen" w:hAnsi="Sylfaen"/>
                <w:lang w:val="ka-GE"/>
              </w:rPr>
              <w:t xml:space="preserve"> ხელმძღვანელობის დავალების საფუძველზე,</w:t>
            </w:r>
            <w:r w:rsidR="00515DD5">
              <w:rPr>
                <w:rFonts w:ascii="Sylfaen" w:hAnsi="Sylfaen"/>
                <w:lang w:val="ka-GE"/>
              </w:rPr>
              <w:t xml:space="preserve"> მათ შორის:  სააგენტოს მიერ განხორციელებული  საქმიანობების </w:t>
            </w:r>
            <w:r w:rsidRPr="00B14302">
              <w:rPr>
                <w:rFonts w:ascii="Sylfaen" w:hAnsi="Sylfaen"/>
                <w:lang w:val="ka-GE"/>
              </w:rPr>
              <w:t xml:space="preserve"> </w:t>
            </w:r>
            <w:r w:rsidR="00515DD5">
              <w:rPr>
                <w:rFonts w:ascii="Sylfaen" w:hAnsi="Sylfaen"/>
                <w:lang w:val="ka-GE"/>
              </w:rPr>
              <w:t>პროაქტიულად გამოქვეყნების მიზნით მოსამზადებელი წლიური ანგარიშის ფარგლებში,</w:t>
            </w:r>
            <w:r w:rsidRPr="00B14302">
              <w:rPr>
                <w:rFonts w:ascii="Sylfaen" w:hAnsi="Sylfaen"/>
                <w:lang w:val="ka-GE"/>
              </w:rPr>
              <w:t xml:space="preserve"> </w:t>
            </w:r>
            <w:r w:rsidR="00515DD5">
              <w:rPr>
                <w:rFonts w:ascii="Sylfaen" w:hAnsi="Sylfaen"/>
                <w:lang w:val="ka-GE"/>
              </w:rPr>
              <w:t xml:space="preserve">ინფორმაციული ტექნოლოგიების </w:t>
            </w:r>
            <w:r w:rsidRPr="00B14302">
              <w:rPr>
                <w:rFonts w:ascii="Sylfaen" w:hAnsi="Sylfaen"/>
                <w:lang w:val="ka-GE"/>
              </w:rPr>
              <w:t>დეპარტამენტის (</w:t>
            </w:r>
            <w:r w:rsidR="00515DD5">
              <w:rPr>
                <w:rFonts w:ascii="Sylfaen" w:hAnsi="Sylfaen"/>
                <w:lang w:val="ka-GE"/>
              </w:rPr>
              <w:t xml:space="preserve">მასში შემავალი </w:t>
            </w:r>
            <w:r w:rsidRPr="00B14302">
              <w:rPr>
                <w:rFonts w:ascii="Sylfaen" w:hAnsi="Sylfaen"/>
                <w:lang w:val="ka-GE"/>
              </w:rPr>
              <w:t>სამმართველო</w:t>
            </w:r>
            <w:r w:rsidR="00515DD5">
              <w:rPr>
                <w:rFonts w:ascii="Sylfaen" w:hAnsi="Sylfaen"/>
                <w:lang w:val="ka-GE"/>
              </w:rPr>
              <w:t>ები</w:t>
            </w:r>
            <w:r w:rsidRPr="00B14302">
              <w:rPr>
                <w:rFonts w:ascii="Sylfaen" w:hAnsi="Sylfaen"/>
                <w:lang w:val="ka-GE"/>
              </w:rPr>
              <w:t>ს</w:t>
            </w:r>
            <w:r w:rsidR="00515DD5">
              <w:rPr>
                <w:rFonts w:ascii="Sylfaen" w:hAnsi="Sylfaen"/>
                <w:lang w:val="ka-GE"/>
              </w:rPr>
              <w:t xml:space="preserve"> მიხედვით</w:t>
            </w:r>
            <w:r w:rsidRPr="00B14302">
              <w:rPr>
                <w:rFonts w:ascii="Sylfaen" w:hAnsi="Sylfaen"/>
                <w:lang w:val="ka-GE"/>
              </w:rPr>
              <w:t>) მიერ გაწეული საქმიანობის შესახებ პერიოდული ანგარიშების მომზადება</w:t>
            </w:r>
            <w:r>
              <w:rPr>
                <w:rFonts w:ascii="Sylfaen" w:hAnsi="Sylfaen"/>
                <w:lang w:val="ka-GE"/>
              </w:rPr>
              <w:t>;</w:t>
            </w:r>
          </w:p>
          <w:p w:rsidR="0063418E" w:rsidRPr="008A0FB0" w:rsidRDefault="00EE3AE3" w:rsidP="008A0FB0">
            <w:pPr>
              <w:pStyle w:val="ListParagraph"/>
              <w:numPr>
                <w:ilvl w:val="0"/>
                <w:numId w:val="27"/>
              </w:numPr>
              <w:spacing w:line="360" w:lineRule="auto"/>
              <w:rPr>
                <w:rFonts w:asciiTheme="minorHAnsi" w:eastAsia="Arial Unicode MS" w:hAnsiTheme="minorHAnsi" w:cs="Arial Unicode MS"/>
                <w:b/>
                <w:sz w:val="24"/>
                <w:szCs w:val="24"/>
                <w:u w:color="000000"/>
                <w:bdr w:val="nil"/>
                <w:lang w:val="en-US"/>
              </w:rPr>
            </w:pPr>
            <w:r>
              <w:rPr>
                <w:rFonts w:ascii="Sylfaen" w:hAnsi="Sylfaen" w:cs="Sylfaen"/>
                <w:lang w:val="ka-GE"/>
              </w:rPr>
              <w:t xml:space="preserve">კომპეტენციის ფარგლებში </w:t>
            </w:r>
            <w:r w:rsidR="00013DD6" w:rsidRPr="00013DD6">
              <w:rPr>
                <w:rFonts w:ascii="Sylfaen" w:hAnsi="Sylfaen" w:cs="Sylfaen"/>
                <w:lang w:val="de-AT"/>
              </w:rPr>
              <w:t xml:space="preserve">„სოციალური რეაბილიტაციისა და ბავშვზე ზრუნვის“ </w:t>
            </w:r>
            <w:r w:rsidR="00013DD6">
              <w:rPr>
                <w:rFonts w:ascii="Sylfaen" w:hAnsi="Sylfaen" w:cs="Sylfaen"/>
                <w:lang w:val="ka-GE"/>
              </w:rPr>
              <w:t xml:space="preserve">სახელმწიფო </w:t>
            </w:r>
            <w:r w:rsidR="00013DD6" w:rsidRPr="00013DD6">
              <w:rPr>
                <w:rFonts w:ascii="Sylfaen" w:hAnsi="Sylfaen" w:cs="Sylfaen"/>
                <w:lang w:val="de-AT"/>
              </w:rPr>
              <w:t xml:space="preserve">პროგრამის </w:t>
            </w:r>
            <w:r w:rsidR="00013DD6">
              <w:rPr>
                <w:rFonts w:ascii="Sylfaen" w:hAnsi="Sylfaen" w:cs="Sylfaen"/>
                <w:lang w:val="ka-GE"/>
              </w:rPr>
              <w:t>სხვადასხვა</w:t>
            </w:r>
            <w:r w:rsidR="00013DD6" w:rsidRPr="00013DD6">
              <w:rPr>
                <w:rFonts w:ascii="Sylfaen" w:hAnsi="Sylfaen" w:cs="Sylfaen"/>
                <w:lang w:val="de-AT"/>
              </w:rPr>
              <w:t xml:space="preserve"> </w:t>
            </w:r>
            <w:r w:rsidR="008A0FB0">
              <w:rPr>
                <w:rFonts w:ascii="Sylfaen" w:hAnsi="Sylfaen" w:cs="Sylfaen"/>
                <w:lang w:val="de-AT"/>
              </w:rPr>
              <w:t>ქვეპროგრამ</w:t>
            </w:r>
            <w:r w:rsidR="008A0FB0">
              <w:rPr>
                <w:rFonts w:ascii="Sylfaen" w:hAnsi="Sylfaen" w:cs="Sylfaen"/>
                <w:lang w:val="ka-GE"/>
              </w:rPr>
              <w:t xml:space="preserve">ის </w:t>
            </w:r>
            <w:r w:rsidR="008A0FB0" w:rsidRPr="00CA52A8">
              <w:rPr>
                <w:rFonts w:ascii="Sylfaen" w:hAnsi="Sylfaen"/>
                <w:lang w:val="ka-GE"/>
              </w:rPr>
              <w:t xml:space="preserve">ტექნიკური მუშაობისთვის </w:t>
            </w:r>
            <w:r w:rsidR="008A0FB0" w:rsidRPr="00CA52A8">
              <w:rPr>
                <w:rFonts w:ascii="Sylfaen" w:hAnsi="Sylfaen"/>
                <w:lang w:val="de-AT"/>
              </w:rPr>
              <w:t xml:space="preserve">საჭირო </w:t>
            </w:r>
            <w:r w:rsidR="008A0FB0" w:rsidRPr="00CA52A8">
              <w:rPr>
                <w:rFonts w:ascii="Sylfaen" w:hAnsi="Sylfaen"/>
                <w:lang w:val="ka-GE"/>
              </w:rPr>
              <w:t>პროგრამული უზრუნველყოფ</w:t>
            </w:r>
            <w:r w:rsidR="008A0FB0" w:rsidRPr="00CA52A8">
              <w:rPr>
                <w:rFonts w:ascii="Sylfaen" w:hAnsi="Sylfaen"/>
              </w:rPr>
              <w:t xml:space="preserve">ის </w:t>
            </w:r>
            <w:r w:rsidR="008A0FB0" w:rsidRPr="00CA52A8">
              <w:rPr>
                <w:rFonts w:ascii="Sylfaen" w:hAnsi="Sylfaen"/>
                <w:lang w:val="ka-GE"/>
              </w:rPr>
              <w:t>შემუშავება/შექმნა</w:t>
            </w:r>
            <w:r w:rsidR="005E35D1">
              <w:rPr>
                <w:rFonts w:ascii="Sylfaen" w:hAnsi="Sylfaen"/>
                <w:lang w:val="ka-GE"/>
              </w:rPr>
              <w:t>ში მონაწილეობის მიღება</w:t>
            </w:r>
            <w:r w:rsidR="008A0FB0">
              <w:rPr>
                <w:rFonts w:ascii="Sylfaen" w:hAnsi="Sylfaen" w:cs="Sylfaen"/>
                <w:lang w:val="ka-GE"/>
              </w:rPr>
              <w:t>.</w:t>
            </w:r>
          </w:p>
        </w:tc>
      </w:tr>
      <w:tr w:rsidR="006B0E75" w:rsidRPr="00F22384" w:rsidTr="00515DD5">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515DD5">
        <w:trPr>
          <w:trHeight w:val="340"/>
        </w:trPr>
        <w:tc>
          <w:tcPr>
            <w:tcW w:w="4112" w:type="pct"/>
            <w:gridSpan w:val="3"/>
            <w:tcBorders>
              <w:top w:val="single" w:sz="4" w:space="0" w:color="auto"/>
            </w:tcBorders>
          </w:tcPr>
          <w:p w:rsidR="006B0E75" w:rsidRDefault="002F23EB" w:rsidP="002F23EB">
            <w:pPr>
              <w:jc w:val="both"/>
              <w:rPr>
                <w:rFonts w:ascii="Sylfaen" w:hAnsi="Sylfaen"/>
                <w:lang w:val="ka-GE"/>
              </w:rPr>
            </w:pPr>
            <w:r w:rsidRPr="00B14302">
              <w:rPr>
                <w:rFonts w:ascii="Sylfaen" w:hAnsi="Sylfaen"/>
                <w:lang w:val="ka-GE"/>
              </w:rPr>
              <w:t xml:space="preserve">მუდმივი </w:t>
            </w:r>
            <w:r w:rsidRPr="00B14302">
              <w:rPr>
                <w:rFonts w:ascii="Sylfaen" w:hAnsi="Sylfaen" w:cs="Sylfaen"/>
                <w:lang w:val="de-AT"/>
              </w:rPr>
              <w:t>(</w:t>
            </w:r>
            <w:r>
              <w:rPr>
                <w:rFonts w:ascii="Sylfaen" w:hAnsi="Sylfaen" w:cs="Sylfaen"/>
                <w:lang w:val="ka-GE"/>
              </w:rPr>
              <w:t>ყოველდღიური</w:t>
            </w:r>
            <w:r w:rsidRPr="00B14302">
              <w:rPr>
                <w:rFonts w:ascii="Sylfaen" w:hAnsi="Sylfaen" w:cs="Sylfaen"/>
                <w:lang w:val="ka-GE"/>
              </w:rPr>
              <w:t xml:space="preserve">) </w:t>
            </w:r>
            <w:r w:rsidRPr="00B14302">
              <w:rPr>
                <w:rFonts w:ascii="Sylfaen" w:hAnsi="Sylfaen"/>
                <w:lang w:val="ka-GE"/>
              </w:rPr>
              <w:t xml:space="preserve"> - </w:t>
            </w:r>
            <w:r w:rsidRPr="00B14302">
              <w:rPr>
                <w:rFonts w:ascii="Sylfaen" w:hAnsi="Sylfaen" w:cs="Sylfaen"/>
                <w:lang w:val="de-AT"/>
              </w:rPr>
              <w:t xml:space="preserve">კომპეტენციის ფარგლებში დეპარტამენტში შემოსული </w:t>
            </w:r>
            <w:r w:rsidRPr="00B14302">
              <w:rPr>
                <w:rFonts w:ascii="Sylfaen" w:hAnsi="Sylfaen" w:cs="Sylfaen"/>
                <w:lang w:val="ka-GE"/>
              </w:rPr>
              <w:t xml:space="preserve">კორესპონდენციის </w:t>
            </w:r>
            <w:r>
              <w:rPr>
                <w:rFonts w:ascii="Sylfaen" w:hAnsi="Sylfaen" w:cs="Sylfaen"/>
                <w:lang w:val="ka-GE"/>
              </w:rPr>
              <w:t xml:space="preserve"> </w:t>
            </w:r>
            <w:r w:rsidRPr="00B14302">
              <w:rPr>
                <w:rFonts w:ascii="Sylfaen" w:hAnsi="Sylfaen" w:cs="Sylfaen"/>
                <w:lang w:val="ka-GE"/>
              </w:rPr>
              <w:t>(</w:t>
            </w:r>
            <w:r w:rsidRPr="00B14302">
              <w:rPr>
                <w:rFonts w:ascii="Sylfaen" w:hAnsi="Sylfaen" w:cs="Sylfaen"/>
                <w:lang w:val="de-AT"/>
              </w:rPr>
              <w:t>წერილები</w:t>
            </w:r>
            <w:r w:rsidRPr="00B14302">
              <w:rPr>
                <w:rFonts w:ascii="Sylfaen" w:hAnsi="Sylfaen" w:cs="Sylfaen"/>
                <w:lang w:val="ka-GE"/>
              </w:rPr>
              <w:t xml:space="preserve"> </w:t>
            </w:r>
            <w:r w:rsidRPr="00B14302">
              <w:rPr>
                <w:rFonts w:ascii="Sylfaen" w:hAnsi="Sylfaen" w:cs="Sylfaen"/>
                <w:lang w:val="de-AT"/>
              </w:rPr>
              <w:t>და მოქალაქეთა განცხადებები</w:t>
            </w:r>
            <w:r w:rsidRPr="00B14302">
              <w:rPr>
                <w:rFonts w:ascii="Sylfaen" w:hAnsi="Sylfaen" w:cs="Sylfaen"/>
                <w:lang w:val="ka-GE"/>
              </w:rPr>
              <w:t>)</w:t>
            </w:r>
            <w:r w:rsidRPr="00B14302">
              <w:rPr>
                <w:rFonts w:ascii="Sylfaen" w:hAnsi="Sylfaen" w:cs="Sylfaen"/>
                <w:lang w:val="de-AT"/>
              </w:rPr>
              <w:t xml:space="preserve"> განხილვა</w:t>
            </w:r>
            <w:r w:rsidRPr="00B14302">
              <w:rPr>
                <w:rFonts w:ascii="Sylfaen" w:hAnsi="Sylfaen" w:cs="Sylfaen"/>
                <w:lang w:val="ka-GE"/>
              </w:rPr>
              <w:t>,</w:t>
            </w:r>
            <w:r w:rsidRPr="00B14302">
              <w:rPr>
                <w:rFonts w:ascii="Sylfaen" w:hAnsi="Sylfaen" w:cs="Sylfaen"/>
                <w:lang w:val="de-AT"/>
              </w:rPr>
              <w:t xml:space="preserve">  </w:t>
            </w:r>
            <w:r w:rsidRPr="00B14302">
              <w:rPr>
                <w:rFonts w:ascii="Sylfaen" w:hAnsi="Sylfaen"/>
                <w:lang w:val="ka-GE"/>
              </w:rPr>
              <w:t>პასუხებისა და დასკვნების პროექტების, ასევე, მოხსენებითი ბარათების მომზადება;</w:t>
            </w:r>
          </w:p>
          <w:p w:rsidR="00EE3AE3" w:rsidRPr="002F23EB" w:rsidRDefault="00EE3AE3" w:rsidP="002F23EB">
            <w:pPr>
              <w:jc w:val="both"/>
              <w:rPr>
                <w:rFonts w:ascii="Sylfaen" w:hAnsi="Sylfaen"/>
                <w:lang w:val="ka-GE"/>
              </w:rPr>
            </w:pPr>
          </w:p>
        </w:tc>
        <w:tc>
          <w:tcPr>
            <w:tcW w:w="888" w:type="pct"/>
            <w:tcBorders>
              <w:top w:val="single" w:sz="4" w:space="0" w:color="auto"/>
            </w:tcBorders>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C81CD3">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6B0E75" w:rsidRPr="002F23EB" w:rsidRDefault="002F23EB" w:rsidP="002F23EB">
            <w:pPr>
              <w:jc w:val="both"/>
              <w:rPr>
                <w:rFonts w:ascii="Sylfaen" w:hAnsi="Sylfaen" w:cs="Sylfaen"/>
                <w:lang w:val="ka-GE"/>
              </w:rPr>
            </w:pPr>
            <w:r w:rsidRPr="00B14302">
              <w:rPr>
                <w:rFonts w:ascii="Sylfaen" w:hAnsi="Sylfaen"/>
                <w:lang w:val="ka-GE"/>
              </w:rPr>
              <w:t>მუდმივი</w:t>
            </w:r>
            <w:r w:rsidRPr="00B14302">
              <w:rPr>
                <w:rFonts w:ascii="Sylfaen" w:hAnsi="Sylfaen" w:cs="Sylfaen"/>
                <w:lang w:val="de-AT"/>
              </w:rPr>
              <w:t xml:space="preserve"> (</w:t>
            </w:r>
            <w:r w:rsidRPr="00B14302">
              <w:rPr>
                <w:rFonts w:ascii="Sylfaen" w:hAnsi="Sylfaen" w:cs="Sylfaen"/>
                <w:lang w:val="ka-GE"/>
              </w:rPr>
              <w:t xml:space="preserve">თვის განმავლობაში) - </w:t>
            </w:r>
            <w:r w:rsidRPr="00B14302">
              <w:rPr>
                <w:rFonts w:ascii="Sylfaen" w:hAnsi="Sylfaen"/>
              </w:rPr>
              <w:t xml:space="preserve">რეინტეგრაციის შემწეობის მიმღებ და </w:t>
            </w:r>
            <w:r w:rsidRPr="00B14302">
              <w:rPr>
                <w:rFonts w:ascii="Sylfaen" w:hAnsi="Sylfaen" w:cs="Sylfaen"/>
                <w:lang w:val="ka-GE"/>
              </w:rPr>
              <w:t xml:space="preserve"> </w:t>
            </w:r>
            <w:r w:rsidRPr="00B14302">
              <w:rPr>
                <w:rFonts w:ascii="Sylfaen" w:hAnsi="Sylfaen" w:cs="Sylfaen"/>
                <w:lang w:val="de-AT"/>
              </w:rPr>
              <w:t xml:space="preserve">„სოციალური რეაბილიტაციისა და ბავშვზე ზრუნვის“ </w:t>
            </w:r>
            <w:r w:rsidRPr="00B14302">
              <w:rPr>
                <w:rFonts w:ascii="Sylfaen" w:hAnsi="Sylfaen" w:cs="Sylfaen"/>
                <w:lang w:val="ka-GE"/>
              </w:rPr>
              <w:t xml:space="preserve">სახელმწიფო </w:t>
            </w:r>
            <w:r w:rsidRPr="00B14302">
              <w:rPr>
                <w:rFonts w:ascii="Sylfaen" w:hAnsi="Sylfaen" w:cs="Sylfaen"/>
                <w:lang w:val="de-AT"/>
              </w:rPr>
              <w:t xml:space="preserve">პროგრამის  </w:t>
            </w:r>
            <w:r w:rsidRPr="00B14302">
              <w:rPr>
                <w:rFonts w:ascii="Sylfaen" w:hAnsi="Sylfaen" w:cs="Sylfaen"/>
                <w:lang w:val="ka-GE"/>
              </w:rPr>
              <w:t xml:space="preserve">სხვადასხვა </w:t>
            </w:r>
            <w:r w:rsidRPr="00B14302">
              <w:rPr>
                <w:rFonts w:ascii="Sylfaen" w:hAnsi="Sylfaen" w:cs="Sylfaen"/>
                <w:lang w:val="de-AT"/>
              </w:rPr>
              <w:t>ქვეპროგრამის</w:t>
            </w:r>
            <w:r w:rsidRPr="00B14302">
              <w:rPr>
                <w:rFonts w:ascii="Sylfaen" w:hAnsi="Sylfaen" w:cs="Sylfaen"/>
                <w:lang w:val="ka-GE"/>
              </w:rPr>
              <w:t xml:space="preserve"> (</w:t>
            </w:r>
            <w:r w:rsidRPr="00B14302">
              <w:rPr>
                <w:rFonts w:ascii="Sylfaen" w:hAnsi="Sylfaen"/>
              </w:rPr>
              <w:t xml:space="preserve">მინდობითი აღზრდა; მიტოვების რისკის ქვეშ მყოფი ბავშვების კვებით უზრუნველყოფა; </w:t>
            </w:r>
            <w:r w:rsidRPr="00B14302">
              <w:rPr>
                <w:rFonts w:ascii="Sylfaen" w:hAnsi="Sylfaen" w:cs="Sylfaen"/>
              </w:rPr>
              <w:t>მცირე</w:t>
            </w:r>
            <w:r w:rsidRPr="00B14302">
              <w:t xml:space="preserve"> </w:t>
            </w:r>
            <w:r w:rsidRPr="00B14302">
              <w:rPr>
                <w:rFonts w:ascii="Sylfaen" w:hAnsi="Sylfaen" w:cs="Sylfaen"/>
              </w:rPr>
              <w:t>საოჯახო</w:t>
            </w:r>
            <w:r w:rsidRPr="00B14302">
              <w:t xml:space="preserve"> </w:t>
            </w:r>
            <w:r w:rsidRPr="00B14302">
              <w:rPr>
                <w:rFonts w:ascii="Sylfaen" w:hAnsi="Sylfaen" w:cs="Sylfaen"/>
              </w:rPr>
              <w:t>ტიპის</w:t>
            </w:r>
            <w:r w:rsidRPr="00B14302">
              <w:t xml:space="preserve"> </w:t>
            </w:r>
            <w:r w:rsidRPr="00B14302">
              <w:rPr>
                <w:rFonts w:ascii="Sylfaen" w:hAnsi="Sylfaen" w:cs="Sylfaen"/>
              </w:rPr>
              <w:t>სახლები</w:t>
            </w:r>
            <w:r w:rsidRPr="00B14302">
              <w:rPr>
                <w:rFonts w:ascii="Sylfaen" w:hAnsi="Sylfaen" w:cs="Sylfaen"/>
                <w:lang w:val="ka-GE"/>
              </w:rPr>
              <w:t xml:space="preserve">, დღის ცენტრები, კრიზისულ მდგომარეობაში მყოფი ბავშვიანი ოჯახების გადაუდებელი დახმარების ქვეპროგრამა, </w:t>
            </w:r>
            <w:r w:rsidRPr="00B14302">
              <w:rPr>
                <w:rFonts w:ascii="Sylfaen" w:hAnsi="Sylfaen"/>
              </w:rPr>
              <w:t>ბავშვთა რეაბილ</w:t>
            </w:r>
            <w:r w:rsidRPr="00B14302">
              <w:rPr>
                <w:rFonts w:ascii="Sylfaen" w:hAnsi="Sylfaen"/>
                <w:lang w:val="de-AT"/>
              </w:rPr>
              <w:t xml:space="preserve">იტაცია, </w:t>
            </w:r>
            <w:r w:rsidRPr="00B14302">
              <w:rPr>
                <w:rFonts w:ascii="Sylfaen" w:hAnsi="Sylfaen"/>
                <w:lang w:val="ka-GE"/>
              </w:rPr>
              <w:t xml:space="preserve">ბავშვთა ადრეული განვითარება, </w:t>
            </w:r>
            <w:r w:rsidRPr="00B14302">
              <w:rPr>
                <w:rFonts w:ascii="Sylfaen" w:hAnsi="Sylfaen"/>
                <w:lang w:val="de-AT"/>
              </w:rPr>
              <w:t>მიუსაფარ ბავშვთა თავშესაფრით უზრუნველყოფა, დედათა და ბავშვთა თავშესაფრით უზრუნველყოფა,  ომის ვეტერანთა რეაბილიტაცია</w:t>
            </w:r>
            <w:r w:rsidRPr="00B14302">
              <w:rPr>
                <w:rFonts w:ascii="Sylfaen" w:hAnsi="Sylfaen"/>
                <w:lang w:val="ka-GE"/>
              </w:rPr>
              <w:t>, ხანდაზმულთა და შშმ პირთა სათემო ორგანიზაციების ქვეპროგრამა, დამხმარე საშუალებების ქვეპროგრამა</w:t>
            </w:r>
            <w:r w:rsidRPr="00B14302">
              <w:rPr>
                <w:rFonts w:ascii="Sylfaen" w:hAnsi="Sylfaen" w:cs="Sylfaen"/>
                <w:lang w:val="ka-GE"/>
              </w:rPr>
              <w:t xml:space="preserve">) </w:t>
            </w:r>
            <w:r w:rsidRPr="00B14302">
              <w:rPr>
                <w:rFonts w:ascii="Sylfaen" w:hAnsi="Sylfaen" w:cs="Sylfaen"/>
                <w:lang w:val="de-AT"/>
              </w:rPr>
              <w:t xml:space="preserve"> ბენეფიციართა სიების</w:t>
            </w:r>
            <w:r w:rsidRPr="00B14302">
              <w:rPr>
                <w:rFonts w:ascii="Sylfaen" w:hAnsi="Sylfaen" w:cs="Sylfaen"/>
                <w:lang w:val="ka-GE"/>
              </w:rPr>
              <w:t>ა და გადარიცხვის მონაცემების</w:t>
            </w:r>
            <w:r w:rsidRPr="00B14302">
              <w:rPr>
                <w:rFonts w:ascii="Sylfaen" w:hAnsi="Sylfaen" w:cs="Sylfaen"/>
                <w:lang w:val="de-AT"/>
              </w:rPr>
              <w:t xml:space="preserve"> დამუშავება;</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81CD3">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6B0E75" w:rsidRPr="002F23EB" w:rsidRDefault="002F23EB" w:rsidP="002F23EB">
            <w:pPr>
              <w:jc w:val="both"/>
              <w:rPr>
                <w:rFonts w:ascii="Sylfaen" w:hAnsi="Sylfaen"/>
                <w:lang w:val="ka-GE"/>
              </w:rPr>
            </w:pPr>
            <w:r w:rsidRPr="00B14302">
              <w:rPr>
                <w:rFonts w:ascii="Sylfaen" w:hAnsi="Sylfaen"/>
                <w:lang w:val="ka-GE"/>
              </w:rPr>
              <w:t>პერიოდული</w:t>
            </w:r>
            <w:r w:rsidRPr="00B14302">
              <w:rPr>
                <w:rFonts w:ascii="Sylfaen" w:hAnsi="Sylfaen"/>
              </w:rPr>
              <w:t xml:space="preserve"> </w:t>
            </w:r>
            <w:r w:rsidRPr="00B14302">
              <w:rPr>
                <w:rFonts w:ascii="Sylfaen" w:hAnsi="Sylfaen"/>
                <w:lang w:val="ka-GE"/>
              </w:rPr>
              <w:t xml:space="preserve">(ყოველთვიური) - </w:t>
            </w:r>
            <w:r w:rsidRPr="00B14302">
              <w:rPr>
                <w:rFonts w:ascii="Sylfaen" w:hAnsi="Sylfaen"/>
              </w:rPr>
              <w:t xml:space="preserve">“სოციალური რეაბილიტაციისა და ბავშვზე ზრუნვის” სახელმწიფო პროგრამის “კრიზისულ მდგომარეობაში მყოფი ბავშვიანი ოჯახების გადაუდებელი დახმარების” ქვეპროგრამის ფარგლებში მაძიებელი ოჯახების მონაცემთა სიის </w:t>
            </w:r>
            <w:r w:rsidRPr="00B14302">
              <w:rPr>
                <w:rFonts w:ascii="Sylfaen" w:hAnsi="Sylfaen"/>
                <w:lang w:val="ka-GE"/>
              </w:rPr>
              <w:t>(რეესტრი</w:t>
            </w:r>
            <w:r w:rsidRPr="00B14302">
              <w:rPr>
                <w:rFonts w:ascii="Sylfaen" w:hAnsi="Sylfaen"/>
              </w:rPr>
              <w:t xml:space="preserve">) დამუშავება და მისი </w:t>
            </w:r>
            <w:r w:rsidRPr="00B14302">
              <w:rPr>
                <w:rFonts w:ascii="Sylfaen" w:hAnsi="Sylfaen"/>
                <w:lang w:val="ka-GE"/>
              </w:rPr>
              <w:t>ანალიზი (</w:t>
            </w:r>
            <w:r w:rsidRPr="00B14302">
              <w:rPr>
                <w:rFonts w:ascii="Sylfaen" w:hAnsi="Sylfaen"/>
              </w:rPr>
              <w:t xml:space="preserve">დადარება </w:t>
            </w:r>
            <w:r w:rsidRPr="00B14302">
              <w:rPr>
                <w:rFonts w:ascii="Sylfaen" w:hAnsi="Sylfaen"/>
                <w:lang w:val="ka-GE"/>
              </w:rPr>
              <w:t xml:space="preserve">დაკმაყოფილებულ ოჯახთა </w:t>
            </w:r>
            <w:r w:rsidRPr="00B14302">
              <w:rPr>
                <w:rFonts w:ascii="Sylfaen" w:hAnsi="Sylfaen"/>
              </w:rPr>
              <w:t>რეესტრებთან</w:t>
            </w:r>
            <w:r w:rsidRPr="00B14302">
              <w:rPr>
                <w:rFonts w:ascii="Sylfaen" w:hAnsi="Sylfaen"/>
                <w:lang w:val="ka-GE"/>
              </w:rPr>
              <w:t>);</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81CD3">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EE3AE3" w:rsidRPr="002F23EB" w:rsidRDefault="002F23EB" w:rsidP="002F23EB">
            <w:pPr>
              <w:jc w:val="both"/>
              <w:rPr>
                <w:rFonts w:ascii="Sylfaen" w:hAnsi="Sylfaen"/>
                <w:lang w:val="ka-GE"/>
              </w:rPr>
            </w:pPr>
            <w:r w:rsidRPr="00B14302">
              <w:rPr>
                <w:rFonts w:ascii="Sylfaen" w:hAnsi="Sylfaen"/>
                <w:lang w:val="ka-GE"/>
              </w:rPr>
              <w:t xml:space="preserve">პერიოდული  (ყოველთვიური) - საქართველოს მთავრობის 2013 წლის 21 თებერვლის </w:t>
            </w:r>
            <w:r w:rsidRPr="00B14302">
              <w:rPr>
                <w:rFonts w:ascii="AcadNusx" w:hAnsi="AcadNusx"/>
                <w:lang w:val="ka-GE"/>
              </w:rPr>
              <w:t>#</w:t>
            </w:r>
            <w:r w:rsidRPr="00B14302">
              <w:rPr>
                <w:rFonts w:ascii="Sylfaen" w:hAnsi="Sylfaen"/>
                <w:lang w:val="ka-GE"/>
              </w:rPr>
              <w:t>36-ე დადგენილების ფარგლებში, სხვადასხვა სახელმწიფო უწყებებიდან მოწოდებულ</w:t>
            </w:r>
            <w:r w:rsidR="00604A18">
              <w:rPr>
                <w:rFonts w:ascii="Sylfaen" w:hAnsi="Sylfaen"/>
                <w:lang w:val="ka-GE"/>
              </w:rPr>
              <w:t>,</w:t>
            </w:r>
            <w:r w:rsidRPr="00B14302">
              <w:rPr>
                <w:rFonts w:ascii="Sylfaen" w:hAnsi="Sylfaen"/>
                <w:lang w:val="ka-GE"/>
              </w:rPr>
              <w:t xml:space="preserve"> </w:t>
            </w:r>
            <w:r w:rsidR="00604A18">
              <w:rPr>
                <w:rFonts w:ascii="Sylfaen" w:hAnsi="Sylfaen"/>
                <w:lang w:val="ka-GE"/>
              </w:rPr>
              <w:t xml:space="preserve">დადგენილების </w:t>
            </w:r>
            <w:r w:rsidRPr="00B14302">
              <w:rPr>
                <w:rFonts w:ascii="Sylfaen" w:hAnsi="Sylfaen"/>
                <w:lang w:val="ka-GE"/>
              </w:rPr>
              <w:t>ბენეფიციართა სიების ადმინისტრირება (კომპეტენციის ფარგლებში);</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81CD3">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6B0E75" w:rsidRPr="00604A18" w:rsidRDefault="00604A18" w:rsidP="00604A18">
            <w:pPr>
              <w:jc w:val="both"/>
              <w:rPr>
                <w:rFonts w:ascii="Sylfaen" w:hAnsi="Sylfaen"/>
                <w:lang w:val="ka-GE"/>
              </w:rPr>
            </w:pPr>
            <w:r w:rsidRPr="00B14302">
              <w:rPr>
                <w:rFonts w:ascii="Sylfaen" w:hAnsi="Sylfaen"/>
                <w:lang w:val="ka-GE"/>
              </w:rPr>
              <w:t xml:space="preserve">პერიოდული (ყოველთვიური)  - საქართველოს მთავრობის 2013 წლის 21 თებერვლის </w:t>
            </w:r>
            <w:r w:rsidRPr="00B14302">
              <w:rPr>
                <w:rFonts w:ascii="AcadNusx" w:hAnsi="AcadNusx"/>
                <w:lang w:val="ka-GE"/>
              </w:rPr>
              <w:t>#</w:t>
            </w:r>
            <w:r w:rsidRPr="00B14302">
              <w:rPr>
                <w:rFonts w:ascii="Sylfaen" w:hAnsi="Sylfaen"/>
                <w:lang w:val="ka-GE"/>
              </w:rPr>
              <w:t>36-ე დადგენილების ფარგლებში, სხვადასხვა სახელმწიფო უწყებებიდან მოწოდებულ,</w:t>
            </w:r>
            <w:r w:rsidR="005A09B7">
              <w:rPr>
                <w:rFonts w:ascii="Sylfaen" w:hAnsi="Sylfaen"/>
                <w:lang w:val="ka-GE"/>
              </w:rPr>
              <w:t xml:space="preserve"> აღნიშნულ </w:t>
            </w:r>
            <w:r w:rsidR="005A09B7">
              <w:rPr>
                <w:rFonts w:ascii="Sylfaen" w:hAnsi="Sylfaen"/>
                <w:lang w:val="ka-GE"/>
              </w:rPr>
              <w:lastRenderedPageBreak/>
              <w:t>უწყებებში დასაქმებულ,</w:t>
            </w:r>
            <w:r w:rsidRPr="00B14302">
              <w:rPr>
                <w:rFonts w:ascii="Sylfaen" w:hAnsi="Sylfaen"/>
                <w:lang w:val="ka-GE"/>
              </w:rPr>
              <w:t xml:space="preserve"> საბიუჯეტო სახსრებით დაზღვეულ თანამშრომელთა</w:t>
            </w:r>
            <w:r>
              <w:rPr>
                <w:rFonts w:ascii="Sylfaen" w:hAnsi="Sylfaen"/>
                <w:lang w:val="ka-GE"/>
              </w:rPr>
              <w:t xml:space="preserve"> და მათი ოჯახების წევრთა</w:t>
            </w:r>
            <w:r w:rsidRPr="00B14302">
              <w:rPr>
                <w:rFonts w:ascii="Sylfaen" w:hAnsi="Sylfaen"/>
                <w:lang w:val="ka-GE"/>
              </w:rPr>
              <w:t xml:space="preserve"> სიების ადმინისტრირება (კომპეტენციის ფარგლებში);</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81CD3">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197B64" w:rsidRPr="00B14302" w:rsidRDefault="00197B64" w:rsidP="00197B64">
            <w:pPr>
              <w:rPr>
                <w:rFonts w:ascii="Sylfaen" w:hAnsi="Sylfaen"/>
                <w:lang w:val="ka-GE"/>
              </w:rPr>
            </w:pPr>
            <w:r w:rsidRPr="00B14302">
              <w:rPr>
                <w:rFonts w:ascii="Sylfaen" w:hAnsi="Sylfaen"/>
                <w:lang w:val="ka-GE"/>
              </w:rPr>
              <w:lastRenderedPageBreak/>
              <w:t>პერიოდული  (</w:t>
            </w:r>
            <w:r w:rsidR="0014538B">
              <w:rPr>
                <w:rFonts w:ascii="Sylfaen" w:hAnsi="Sylfaen"/>
                <w:lang w:val="ka-GE"/>
              </w:rPr>
              <w:t>საჭიროებიდან გამომდინარე</w:t>
            </w:r>
            <w:r w:rsidRPr="00B14302">
              <w:rPr>
                <w:rFonts w:ascii="Sylfaen" w:hAnsi="Sylfaen"/>
                <w:lang w:val="ka-GE"/>
              </w:rPr>
              <w:t xml:space="preserve">) -კანონმდებლობით გათვალისწინებულ შემთხვევებში, მონაცემთა ბაზებში დაცული საჯარო </w:t>
            </w:r>
            <w:r w:rsidR="00C81CD3">
              <w:rPr>
                <w:rFonts w:ascii="Sylfaen" w:hAnsi="Sylfaen"/>
                <w:lang w:val="ka-GE"/>
              </w:rPr>
              <w:t xml:space="preserve">სტატისტიკური </w:t>
            </w:r>
            <w:r w:rsidRPr="00B14302">
              <w:rPr>
                <w:rFonts w:ascii="Sylfaen" w:hAnsi="Sylfaen"/>
                <w:lang w:val="ka-GE"/>
              </w:rPr>
              <w:t>ინფორმაციის  მომზადება;</w:t>
            </w:r>
          </w:p>
          <w:p w:rsidR="006B0E75" w:rsidRPr="00F22384" w:rsidRDefault="006B0E75" w:rsidP="0048408A">
            <w:pPr>
              <w:rPr>
                <w:rFonts w:ascii="Verdana" w:hAnsi="Verdana"/>
              </w:rPr>
            </w:pP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81CD3">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BB21CA" w:rsidRPr="00197B64" w:rsidRDefault="00197B64" w:rsidP="00197B64">
            <w:pPr>
              <w:spacing w:before="100" w:beforeAutospacing="1" w:after="100" w:afterAutospacing="1"/>
              <w:ind w:right="-31"/>
              <w:jc w:val="both"/>
              <w:rPr>
                <w:rFonts w:ascii="Sylfaen" w:hAnsi="Sylfaen"/>
                <w:lang w:val="ka-GE"/>
              </w:rPr>
            </w:pPr>
            <w:r w:rsidRPr="00B14302">
              <w:rPr>
                <w:rFonts w:ascii="Sylfaen" w:hAnsi="Sylfaen"/>
                <w:lang w:val="ka-GE"/>
              </w:rPr>
              <w:t>პერიოდული (ყოველთვიური) - დადგენილ ვადებში, რეგულარული სტატისტიკური ინფორმაციის („სოციალური რეაბილიტაციისა და ბავშვზე ზრუნვის სახელმწიფო პროგრამის“ მიმდინარეობის ამსახველი სტატისტიკური ცხრილები) მომზადება და მისი წარდგენა, სააგენტოს ვებ-გვერდზე განთავსების მიზნით;</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81CD3">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BB21CA" w:rsidRPr="00154A36" w:rsidRDefault="00197B64" w:rsidP="00197B64">
            <w:pPr>
              <w:spacing w:before="100" w:beforeAutospacing="1" w:after="100" w:afterAutospacing="1"/>
              <w:ind w:right="-31"/>
              <w:jc w:val="both"/>
              <w:rPr>
                <w:rFonts w:ascii="Sylfaen" w:hAnsi="Sylfaen" w:cs="Sylfaen"/>
                <w:lang w:val="ka-GE"/>
              </w:rPr>
            </w:pPr>
            <w:r w:rsidRPr="00B14302">
              <w:rPr>
                <w:rFonts w:ascii="Sylfaen" w:hAnsi="Sylfaen"/>
                <w:lang w:val="ka-GE"/>
              </w:rPr>
              <w:t xml:space="preserve">პერიოდული (ყოველთვიური) - </w:t>
            </w:r>
            <w:r w:rsidRPr="00B14302">
              <w:rPr>
                <w:rFonts w:ascii="Sylfaen" w:hAnsi="Sylfaen" w:cs="Sylfaen"/>
                <w:lang w:val="de-AT"/>
              </w:rPr>
              <w:t>სააგენტოს ვებ-გვერდისათვის  ყოველთვიური სტატისტიკური ცხრილების მომზადება</w:t>
            </w:r>
            <w:r w:rsidRPr="00B14302">
              <w:rPr>
                <w:rFonts w:ascii="Sylfaen" w:hAnsi="Sylfaen" w:cs="Sylfaen"/>
                <w:lang w:val="ka-GE"/>
              </w:rPr>
              <w:t>,</w:t>
            </w:r>
            <w:r w:rsidRPr="00B14302">
              <w:rPr>
                <w:rFonts w:ascii="Sylfaen" w:hAnsi="Sylfaen" w:cs="Sylfaen"/>
                <w:lang w:val="de-AT"/>
              </w:rPr>
              <w:t xml:space="preserve"> </w:t>
            </w:r>
            <w:r w:rsidRPr="00B14302">
              <w:rPr>
                <w:rFonts w:ascii="Sylfaen" w:hAnsi="Sylfaen" w:cs="Sylfaen"/>
              </w:rPr>
              <w:t>სააგენტოს</w:t>
            </w:r>
            <w:r w:rsidRPr="00B14302">
              <w:rPr>
                <w:rFonts w:cs="Calibri"/>
              </w:rPr>
              <w:t xml:space="preserve"> </w:t>
            </w:r>
            <w:r w:rsidRPr="00B14302">
              <w:rPr>
                <w:rFonts w:ascii="Sylfaen" w:hAnsi="Sylfaen" w:cs="Sylfaen"/>
                <w:lang w:val="de-AT"/>
              </w:rPr>
              <w:t>მეურვეობა-მზრუნველობის რეგიონული საბჭოების აქტივობების</w:t>
            </w:r>
            <w:r w:rsidRPr="00B14302">
              <w:rPr>
                <w:rFonts w:ascii="Sylfaen" w:hAnsi="Sylfaen" w:cs="Sylfaen"/>
                <w:lang w:val="ka-GE"/>
              </w:rPr>
              <w:t xml:space="preserve">, ასევე, </w:t>
            </w:r>
            <w:r w:rsidRPr="00B14302">
              <w:rPr>
                <w:rFonts w:ascii="Sylfaen" w:hAnsi="Sylfaen" w:cs="Sylfaen"/>
              </w:rPr>
              <w:t>ტერიტორიული</w:t>
            </w:r>
            <w:r w:rsidRPr="00B14302">
              <w:rPr>
                <w:rFonts w:cs="Calibri"/>
              </w:rPr>
              <w:t xml:space="preserve"> </w:t>
            </w:r>
            <w:r w:rsidRPr="00B14302">
              <w:rPr>
                <w:rFonts w:ascii="Sylfaen" w:hAnsi="Sylfaen" w:cs="Sylfaen"/>
              </w:rPr>
              <w:t>ერთეულების</w:t>
            </w:r>
            <w:r w:rsidRPr="00B14302">
              <w:rPr>
                <w:rFonts w:cs="Calibri"/>
              </w:rPr>
              <w:t xml:space="preserve"> </w:t>
            </w:r>
            <w:r w:rsidRPr="00B14302">
              <w:rPr>
                <w:rFonts w:ascii="Sylfaen" w:hAnsi="Sylfaen" w:cs="Sylfaen"/>
              </w:rPr>
              <w:t>მიერ</w:t>
            </w:r>
            <w:r w:rsidRPr="00B14302">
              <w:t xml:space="preserve"> </w:t>
            </w:r>
            <w:r w:rsidRPr="00B14302">
              <w:rPr>
                <w:rFonts w:ascii="Sylfaen" w:hAnsi="Sylfaen" w:cs="Sylfaen"/>
              </w:rPr>
              <w:t>მეურვეობა</w:t>
            </w:r>
            <w:r w:rsidRPr="00B14302">
              <w:rPr>
                <w:rFonts w:cs="Calibri"/>
              </w:rPr>
              <w:t>-</w:t>
            </w:r>
            <w:r w:rsidRPr="00B14302">
              <w:rPr>
                <w:rFonts w:ascii="Sylfaen" w:hAnsi="Sylfaen" w:cs="Sylfaen"/>
              </w:rPr>
              <w:t>მზრუნველობის</w:t>
            </w:r>
            <w:r w:rsidRPr="00B14302">
              <w:rPr>
                <w:rFonts w:cs="Calibri"/>
              </w:rPr>
              <w:t xml:space="preserve"> </w:t>
            </w:r>
            <w:r w:rsidRPr="00B14302">
              <w:rPr>
                <w:rFonts w:ascii="Sylfaen" w:hAnsi="Sylfaen" w:cs="Sylfaen"/>
              </w:rPr>
              <w:t>კუთხით</w:t>
            </w:r>
            <w:r w:rsidRPr="00B14302">
              <w:rPr>
                <w:rFonts w:cs="Calibri"/>
              </w:rPr>
              <w:t xml:space="preserve"> </w:t>
            </w:r>
            <w:r w:rsidRPr="00B14302">
              <w:rPr>
                <w:rFonts w:ascii="Sylfaen" w:hAnsi="Sylfaen" w:cs="Calibri"/>
                <w:lang w:val="ka-GE"/>
              </w:rPr>
              <w:t>განხორციელებული საქმიანობების (</w:t>
            </w:r>
            <w:r w:rsidRPr="00B14302">
              <w:rPr>
                <w:rFonts w:ascii="Sylfaen" w:hAnsi="Sylfaen" w:cs="Sylfaen"/>
              </w:rPr>
              <w:t>განხილული</w:t>
            </w:r>
            <w:r w:rsidRPr="00B14302">
              <w:t xml:space="preserve"> </w:t>
            </w:r>
            <w:r w:rsidRPr="00B14302">
              <w:rPr>
                <w:rFonts w:ascii="Sylfaen" w:hAnsi="Sylfaen" w:cs="Sylfaen"/>
              </w:rPr>
              <w:t>შემთხვევების</w:t>
            </w:r>
            <w:r w:rsidRPr="00B14302">
              <w:rPr>
                <w:rFonts w:ascii="Sylfaen" w:hAnsi="Sylfaen" w:cs="Sylfaen"/>
                <w:lang w:val="ka-GE"/>
              </w:rPr>
              <w:t xml:space="preserve"> და/ან საქმეების)</w:t>
            </w:r>
            <w:r w:rsidRPr="00B14302">
              <w:rPr>
                <w:rFonts w:ascii="Sylfaen" w:hAnsi="Sylfaen" w:cs="Sylfaen"/>
              </w:rPr>
              <w:t xml:space="preserve"> შესახებ</w:t>
            </w:r>
            <w:r w:rsidRPr="00B14302">
              <w:rPr>
                <w:rFonts w:ascii="Sylfaen" w:hAnsi="Sylfaen" w:cs="Sylfaen"/>
                <w:lang w:val="ka-GE"/>
              </w:rPr>
              <w:t>;</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921B5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EE3AE3" w:rsidRPr="00197B64" w:rsidRDefault="00197B64" w:rsidP="00197B64">
            <w:pPr>
              <w:spacing w:before="100" w:beforeAutospacing="1" w:after="100" w:afterAutospacing="1"/>
              <w:ind w:right="-31"/>
              <w:jc w:val="both"/>
              <w:rPr>
                <w:rFonts w:ascii="Sylfaen" w:hAnsi="Sylfaen" w:cs="Sylfaen"/>
                <w:lang w:val="ka-GE"/>
              </w:rPr>
            </w:pPr>
            <w:r w:rsidRPr="00B14302">
              <w:rPr>
                <w:rFonts w:ascii="Sylfaen" w:hAnsi="Sylfaen"/>
                <w:lang w:val="ka-GE"/>
              </w:rPr>
              <w:t xml:space="preserve">პერიოდული  (ყოველთვიური) - </w:t>
            </w:r>
            <w:r w:rsidRPr="00B14302">
              <w:rPr>
                <w:rFonts w:ascii="Sylfaen" w:hAnsi="Sylfaen" w:cs="Sylfaen"/>
                <w:lang w:val="de-AT"/>
              </w:rPr>
              <w:t>სააგენტოს</w:t>
            </w:r>
            <w:r w:rsidRPr="00B14302">
              <w:rPr>
                <w:rFonts w:ascii="Sylfaen" w:hAnsi="Sylfaen" w:cs="Calibri"/>
                <w:lang w:val="de-AT"/>
              </w:rPr>
              <w:t xml:space="preserve"> </w:t>
            </w:r>
            <w:r w:rsidRPr="00B14302">
              <w:rPr>
                <w:rFonts w:ascii="Sylfaen" w:hAnsi="Sylfaen" w:cs="Calibri"/>
                <w:lang w:val="ka-GE"/>
              </w:rPr>
              <w:t xml:space="preserve">მფლობელობაში არსებულ </w:t>
            </w:r>
            <w:r w:rsidRPr="00B14302">
              <w:rPr>
                <w:rFonts w:ascii="Sylfaen" w:hAnsi="Sylfaen" w:cs="Sylfaen"/>
                <w:lang w:val="de-AT"/>
              </w:rPr>
              <w:t>მონაცემთა</w:t>
            </w:r>
            <w:r w:rsidRPr="00B14302">
              <w:rPr>
                <w:rFonts w:ascii="Sylfaen" w:hAnsi="Sylfaen" w:cs="Calibri"/>
                <w:lang w:val="de-AT"/>
              </w:rPr>
              <w:t xml:space="preserve"> </w:t>
            </w:r>
            <w:r w:rsidRPr="00B14302">
              <w:rPr>
                <w:rFonts w:ascii="Sylfaen" w:hAnsi="Sylfaen" w:cs="Sylfaen"/>
                <w:lang w:val="de-AT"/>
              </w:rPr>
              <w:t>ბაზებში</w:t>
            </w:r>
            <w:r w:rsidRPr="00B14302">
              <w:rPr>
                <w:rFonts w:ascii="Sylfaen" w:hAnsi="Sylfaen" w:cs="Calibri"/>
                <w:lang w:val="de-AT"/>
              </w:rPr>
              <w:t xml:space="preserve">  </w:t>
            </w:r>
            <w:r w:rsidRPr="00B14302">
              <w:rPr>
                <w:rFonts w:ascii="Sylfaen" w:hAnsi="Sylfaen" w:cs="Sylfaen"/>
                <w:lang w:val="de-AT"/>
              </w:rPr>
              <w:t>დაცული</w:t>
            </w:r>
            <w:r w:rsidRPr="00B14302">
              <w:rPr>
                <w:rFonts w:ascii="Sylfaen" w:hAnsi="Sylfaen" w:cs="Calibri"/>
                <w:lang w:val="de-AT"/>
              </w:rPr>
              <w:t xml:space="preserve">  </w:t>
            </w:r>
            <w:r w:rsidRPr="00B14302">
              <w:rPr>
                <w:rFonts w:ascii="Sylfaen" w:hAnsi="Sylfaen" w:cs="Sylfaen"/>
                <w:lang w:val="de-AT"/>
              </w:rPr>
              <w:t>ინფორმაციის</w:t>
            </w:r>
            <w:r w:rsidRPr="00B14302">
              <w:rPr>
                <w:rFonts w:ascii="Sylfaen" w:hAnsi="Sylfaen" w:cs="Calibri"/>
                <w:lang w:val="de-AT"/>
              </w:rPr>
              <w:t xml:space="preserve">  </w:t>
            </w:r>
            <w:r w:rsidRPr="00B14302">
              <w:rPr>
                <w:rFonts w:ascii="Sylfaen" w:hAnsi="Sylfaen" w:cs="Sylfaen"/>
                <w:lang w:val="de-AT"/>
              </w:rPr>
              <w:t>საფუძველზე</w:t>
            </w:r>
            <w:r w:rsidRPr="00B14302">
              <w:rPr>
                <w:rFonts w:ascii="Sylfaen" w:hAnsi="Sylfaen" w:cs="Calibri"/>
                <w:lang w:val="de-AT"/>
              </w:rPr>
              <w:t xml:space="preserve"> </w:t>
            </w:r>
            <w:r w:rsidRPr="00B14302">
              <w:rPr>
                <w:rFonts w:ascii="Sylfaen" w:hAnsi="Sylfaen" w:cs="Sylfaen"/>
                <w:lang w:val="de-AT"/>
              </w:rPr>
              <w:t>მომზადებული</w:t>
            </w:r>
            <w:r w:rsidRPr="00B14302">
              <w:rPr>
                <w:rFonts w:ascii="Sylfaen" w:hAnsi="Sylfaen" w:cs="Calibri"/>
                <w:lang w:val="de-AT"/>
              </w:rPr>
              <w:t xml:space="preserve"> </w:t>
            </w:r>
            <w:r w:rsidRPr="00B14302">
              <w:rPr>
                <w:rFonts w:ascii="Sylfaen" w:hAnsi="Sylfaen" w:cs="Sylfaen"/>
                <w:lang w:val="de-AT"/>
              </w:rPr>
              <w:t>სტატისტიკური</w:t>
            </w:r>
            <w:r w:rsidRPr="00B14302">
              <w:rPr>
                <w:rFonts w:ascii="Sylfaen" w:hAnsi="Sylfaen" w:cs="Calibri"/>
                <w:lang w:val="de-AT"/>
              </w:rPr>
              <w:t xml:space="preserve"> </w:t>
            </w:r>
            <w:r w:rsidRPr="00B14302">
              <w:rPr>
                <w:rFonts w:ascii="Sylfaen" w:hAnsi="Sylfaen" w:cs="Sylfaen"/>
                <w:lang w:val="de-AT"/>
              </w:rPr>
              <w:t>ცხრილების</w:t>
            </w:r>
            <w:r w:rsidRPr="00B14302">
              <w:rPr>
                <w:rFonts w:ascii="Sylfaen" w:hAnsi="Sylfaen" w:cs="Calibri"/>
                <w:lang w:val="de-AT"/>
              </w:rPr>
              <w:t xml:space="preserve">  </w:t>
            </w:r>
            <w:r w:rsidRPr="00B14302">
              <w:rPr>
                <w:rFonts w:ascii="Sylfaen" w:hAnsi="Sylfaen" w:cs="Sylfaen"/>
                <w:lang w:val="de-AT"/>
              </w:rPr>
              <w:t>ანალიზი</w:t>
            </w:r>
            <w:r w:rsidRPr="00B14302">
              <w:rPr>
                <w:rFonts w:ascii="Sylfaen" w:hAnsi="Sylfaen" w:cs="Sylfaen"/>
                <w:lang w:val="ka-GE"/>
              </w:rPr>
              <w:t>,</w:t>
            </w:r>
            <w:r w:rsidR="00EE3AE3">
              <w:rPr>
                <w:rFonts w:ascii="Sylfaen" w:hAnsi="Sylfaen" w:cs="Sylfaen"/>
                <w:lang w:val="ka-GE"/>
              </w:rPr>
              <w:t xml:space="preserve"> </w:t>
            </w:r>
            <w:r w:rsidRPr="00B14302">
              <w:rPr>
                <w:rFonts w:ascii="Sylfaen" w:hAnsi="Sylfaen" w:cs="Calibri"/>
                <w:lang w:val="de-AT"/>
              </w:rPr>
              <w:t xml:space="preserve"> </w:t>
            </w:r>
            <w:r w:rsidRPr="00B14302">
              <w:rPr>
                <w:rFonts w:ascii="Sylfaen" w:hAnsi="Sylfaen" w:cs="Sylfaen"/>
                <w:lang w:val="de-AT"/>
              </w:rPr>
              <w:t>წლიური</w:t>
            </w:r>
            <w:r w:rsidRPr="00B14302">
              <w:rPr>
                <w:rFonts w:ascii="Sylfaen" w:hAnsi="Sylfaen" w:cs="Calibri"/>
                <w:lang w:val="de-AT"/>
              </w:rPr>
              <w:t xml:space="preserve"> </w:t>
            </w:r>
            <w:r w:rsidRPr="00B14302">
              <w:rPr>
                <w:rFonts w:ascii="Sylfaen" w:hAnsi="Sylfaen" w:cs="Sylfaen"/>
                <w:lang w:val="de-AT"/>
              </w:rPr>
              <w:t>სტატისტიკური</w:t>
            </w:r>
            <w:r w:rsidRPr="00B14302">
              <w:rPr>
                <w:rFonts w:ascii="Sylfaen" w:hAnsi="Sylfaen" w:cs="Calibri"/>
                <w:lang w:val="de-AT"/>
              </w:rPr>
              <w:t xml:space="preserve"> </w:t>
            </w:r>
            <w:r w:rsidRPr="00B14302">
              <w:rPr>
                <w:rFonts w:ascii="Sylfaen" w:hAnsi="Sylfaen" w:cs="Sylfaen"/>
                <w:lang w:val="de-AT"/>
              </w:rPr>
              <w:t>ანგარიშის</w:t>
            </w:r>
            <w:r w:rsidRPr="00B14302">
              <w:rPr>
                <w:rFonts w:ascii="Sylfaen" w:hAnsi="Sylfaen" w:cs="Calibri"/>
                <w:lang w:val="de-AT"/>
              </w:rPr>
              <w:t xml:space="preserve"> </w:t>
            </w:r>
            <w:r w:rsidRPr="00B14302">
              <w:rPr>
                <w:rFonts w:ascii="Sylfaen" w:hAnsi="Sylfaen" w:cs="Sylfaen"/>
                <w:lang w:val="de-AT"/>
              </w:rPr>
              <w:t>მოსამზადებლად</w:t>
            </w:r>
            <w:r w:rsidRPr="00B14302">
              <w:rPr>
                <w:rFonts w:ascii="Sylfaen" w:hAnsi="Sylfaen" w:cs="Sylfaen"/>
                <w:lang w:val="ka-GE"/>
              </w:rPr>
              <w:t>;</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sidR="00921B5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515DD5">
        <w:trPr>
          <w:trHeight w:val="340"/>
        </w:trPr>
        <w:tc>
          <w:tcPr>
            <w:tcW w:w="4112" w:type="pct"/>
            <w:gridSpan w:val="3"/>
          </w:tcPr>
          <w:p w:rsidR="006B0E75" w:rsidRPr="00EE3AE3" w:rsidRDefault="00EE3AE3" w:rsidP="00EE3AE3">
            <w:pPr>
              <w:spacing w:before="100" w:beforeAutospacing="1" w:after="100" w:afterAutospacing="1"/>
              <w:ind w:right="-31"/>
              <w:jc w:val="both"/>
              <w:rPr>
                <w:rFonts w:ascii="Sylfaen" w:hAnsi="Sylfaen" w:cs="Sylfaen"/>
                <w:lang w:val="ka-GE"/>
              </w:rPr>
            </w:pPr>
            <w:r w:rsidRPr="00B14302">
              <w:rPr>
                <w:rFonts w:ascii="Sylfaen" w:hAnsi="Sylfaen"/>
                <w:lang w:val="ka-GE"/>
              </w:rPr>
              <w:t xml:space="preserve">პერიოდული  (ყოველწლიური) - </w:t>
            </w:r>
            <w:r w:rsidRPr="00B14302">
              <w:rPr>
                <w:rFonts w:ascii="Sylfaen" w:hAnsi="Sylfaen" w:cs="Sylfaen"/>
                <w:lang w:val="de-AT"/>
              </w:rPr>
              <w:t xml:space="preserve">სააგენტოს მიერ ადმინისტრირებადი </w:t>
            </w:r>
            <w:r w:rsidRPr="00B14302">
              <w:rPr>
                <w:rFonts w:ascii="Sylfaen" w:hAnsi="Sylfaen" w:cs="Sylfaen"/>
                <w:lang w:val="ka-GE"/>
              </w:rPr>
              <w:t xml:space="preserve">სახელმწიფო </w:t>
            </w:r>
            <w:r w:rsidRPr="00B14302">
              <w:rPr>
                <w:rFonts w:ascii="Sylfaen" w:hAnsi="Sylfaen" w:cs="Sylfaen"/>
                <w:lang w:val="de-AT"/>
              </w:rPr>
              <w:t xml:space="preserve">პროგრამების შესახებ </w:t>
            </w:r>
            <w:r w:rsidRPr="00B14302">
              <w:rPr>
                <w:rFonts w:ascii="Sylfaen" w:hAnsi="Sylfaen" w:cs="Sylfaen"/>
                <w:lang w:val="ka-GE"/>
              </w:rPr>
              <w:t xml:space="preserve">ყოველწლიური </w:t>
            </w:r>
            <w:r w:rsidRPr="00B14302">
              <w:rPr>
                <w:rFonts w:ascii="Sylfaen" w:hAnsi="Sylfaen" w:cs="Sylfaen"/>
                <w:lang w:val="de-AT"/>
              </w:rPr>
              <w:t>სტატისტიკური ანგარიშის მომზადებაში მონაწილეობა</w:t>
            </w:r>
            <w:r w:rsidRPr="00B14302">
              <w:rPr>
                <w:rFonts w:ascii="Sylfaen" w:hAnsi="Sylfaen" w:cs="Calibri"/>
                <w:lang w:val="ka-GE"/>
              </w:rPr>
              <w:t>;</w:t>
            </w:r>
            <w:r w:rsidRPr="00B14302">
              <w:rPr>
                <w:rFonts w:ascii="Sylfaen" w:hAnsi="Sylfaen" w:cs="Sylfaen"/>
                <w:lang w:val="ka-GE"/>
              </w:rPr>
              <w:t>                    </w:t>
            </w:r>
          </w:p>
        </w:tc>
        <w:tc>
          <w:tcPr>
            <w:tcW w:w="888" w:type="pct"/>
          </w:tcPr>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86D08"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86D08"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sidR="00921B5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2F23EB" w:rsidRPr="00F22384" w:rsidTr="00515DD5">
        <w:trPr>
          <w:trHeight w:val="340"/>
        </w:trPr>
        <w:tc>
          <w:tcPr>
            <w:tcW w:w="4112" w:type="pct"/>
            <w:gridSpan w:val="3"/>
          </w:tcPr>
          <w:p w:rsidR="002F23EB" w:rsidRPr="002F23EB" w:rsidRDefault="00EE3AE3" w:rsidP="00EE3AE3">
            <w:pPr>
              <w:jc w:val="both"/>
              <w:rPr>
                <w:rFonts w:ascii="Sylfaen" w:hAnsi="Sylfaen"/>
                <w:lang w:val="ka-GE"/>
              </w:rPr>
            </w:pPr>
            <w:r w:rsidRPr="00B14302">
              <w:rPr>
                <w:rFonts w:ascii="Sylfaen" w:hAnsi="Sylfaen"/>
                <w:lang w:val="ka-GE"/>
              </w:rPr>
              <w:t xml:space="preserve">პერიოდული  (ყოველწლიური) - სააგენტოს ხელმძღვანელობის დავალების საფუძველზე (მოქმედი კანონმდებლობის ფარგლებში)  დეპარტამენტის (სამმართველოს) მიერ გაწეული საქმიანობის შესახებ პერიოდული ანგარიშების მომზადება, დეპარტამენტის საერთო დავალებების შესრულებაში მონაწილეობა; </w:t>
            </w:r>
          </w:p>
        </w:tc>
        <w:tc>
          <w:tcPr>
            <w:tcW w:w="888" w:type="pct"/>
          </w:tcPr>
          <w:p w:rsidR="002F23EB" w:rsidRPr="00F22384" w:rsidRDefault="00986D08" w:rsidP="002F23EB">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დაბალი</w:t>
            </w:r>
          </w:p>
          <w:p w:rsidR="002F23EB" w:rsidRPr="00F22384" w:rsidRDefault="00986D08" w:rsidP="002F23EB">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საშუალო</w:t>
            </w:r>
          </w:p>
          <w:p w:rsidR="002F23EB" w:rsidRPr="00F22384" w:rsidRDefault="00986D08" w:rsidP="002F23EB">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sidR="00921B5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მაღალი</w:t>
            </w:r>
          </w:p>
        </w:tc>
      </w:tr>
      <w:tr w:rsidR="002F23EB" w:rsidRPr="00F22384" w:rsidTr="00515DD5">
        <w:trPr>
          <w:trHeight w:val="340"/>
        </w:trPr>
        <w:tc>
          <w:tcPr>
            <w:tcW w:w="4112" w:type="pct"/>
            <w:gridSpan w:val="3"/>
          </w:tcPr>
          <w:p w:rsidR="002F23EB" w:rsidRPr="00EE3AE3" w:rsidRDefault="00EE3AE3" w:rsidP="00EE3AE3">
            <w:pPr>
              <w:jc w:val="both"/>
              <w:rPr>
                <w:rFonts w:ascii="Sylfaen" w:hAnsi="Sylfaen" w:cs="Sylfaen"/>
                <w:lang w:val="ka-GE"/>
              </w:rPr>
            </w:pPr>
            <w:r w:rsidRPr="00B14302">
              <w:rPr>
                <w:rFonts w:ascii="Sylfaen" w:hAnsi="Sylfaen"/>
                <w:lang w:val="ka-GE"/>
              </w:rPr>
              <w:t xml:space="preserve">არარეგულარული (საჭიროებიდან გამომდინარე) - </w:t>
            </w:r>
            <w:r w:rsidRPr="00B14302">
              <w:rPr>
                <w:rFonts w:ascii="Sylfaen" w:hAnsi="Sylfaen" w:cs="Sylfaen"/>
                <w:noProof/>
                <w:lang w:val="de-AT"/>
              </w:rPr>
              <w:t xml:space="preserve">სააგენტოს სამხარეო ცენტრებისა და რაიონული განყოფილებებისათვის </w:t>
            </w:r>
            <w:r w:rsidRPr="00B14302">
              <w:rPr>
                <w:rFonts w:ascii="Sylfaen" w:hAnsi="Sylfaen" w:cs="Sylfaen"/>
                <w:noProof/>
                <w:lang w:val="ka-GE"/>
              </w:rPr>
              <w:t>„სოციალურად დაუცველი ოჯახების მონაცემთა ერთიან</w:t>
            </w:r>
            <w:r w:rsidRPr="00B14302">
              <w:rPr>
                <w:rFonts w:ascii="Sylfaen" w:hAnsi="Sylfaen" w:cs="Sylfaen"/>
                <w:noProof/>
                <w:lang w:val="de-AT"/>
              </w:rPr>
              <w:t>ი</w:t>
            </w:r>
            <w:r w:rsidRPr="00B14302">
              <w:rPr>
                <w:rFonts w:ascii="Sylfaen" w:hAnsi="Sylfaen" w:cs="Sylfaen"/>
                <w:noProof/>
                <w:lang w:val="ka-GE"/>
              </w:rPr>
              <w:t xml:space="preserve"> ბაზ</w:t>
            </w:r>
            <w:r w:rsidRPr="00B14302">
              <w:rPr>
                <w:rFonts w:ascii="Sylfaen" w:hAnsi="Sylfaen" w:cs="Sylfaen"/>
                <w:noProof/>
                <w:lang w:val="de-AT"/>
              </w:rPr>
              <w:t>ის</w:t>
            </w:r>
            <w:r w:rsidRPr="00B14302">
              <w:rPr>
                <w:rFonts w:ascii="Sylfaen" w:hAnsi="Sylfaen" w:cs="Sylfaen"/>
                <w:noProof/>
                <w:lang w:val="ka-GE"/>
              </w:rPr>
              <w:t>“</w:t>
            </w:r>
            <w:r w:rsidRPr="00B14302">
              <w:rPr>
                <w:rFonts w:ascii="Sylfaen" w:hAnsi="Sylfaen" w:cs="Sylfaen"/>
                <w:noProof/>
                <w:lang w:val="de-AT"/>
              </w:rPr>
              <w:t xml:space="preserve"> ფორმირების პროცესში კონსულტაციების გაწევა</w:t>
            </w:r>
            <w:r w:rsidRPr="00B14302">
              <w:rPr>
                <w:rFonts w:ascii="Sylfaen" w:hAnsi="Sylfaen" w:cs="Sylfaen"/>
                <w:noProof/>
                <w:lang w:val="ka-GE"/>
              </w:rPr>
              <w:t xml:space="preserve"> (კონსულტაციები </w:t>
            </w:r>
            <w:r w:rsidRPr="00B14302">
              <w:rPr>
                <w:rFonts w:ascii="Sylfaen" w:hAnsi="Sylfaen" w:cs="Sylfaen"/>
                <w:lang w:val="de-AT"/>
              </w:rPr>
              <w:t>ოჯახების დეკლარაციებში დაფიქსირებული არალოგიკური მონაცემების გაწმენდასთან დაკავშირებით</w:t>
            </w:r>
            <w:r w:rsidRPr="00B14302">
              <w:rPr>
                <w:rFonts w:ascii="Sylfaen" w:hAnsi="Sylfaen" w:cs="Sylfaen"/>
                <w:lang w:val="ka-GE"/>
              </w:rPr>
              <w:t>);</w:t>
            </w:r>
          </w:p>
        </w:tc>
        <w:tc>
          <w:tcPr>
            <w:tcW w:w="888" w:type="pct"/>
          </w:tcPr>
          <w:p w:rsidR="002F23EB" w:rsidRPr="00F22384" w:rsidRDefault="00986D08" w:rsidP="002F23EB">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დაბალი</w:t>
            </w:r>
          </w:p>
          <w:p w:rsidR="002F23EB" w:rsidRPr="00F22384" w:rsidRDefault="00986D08" w:rsidP="002F23EB">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921B5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საშუალო</w:t>
            </w:r>
          </w:p>
          <w:p w:rsidR="002F23EB" w:rsidRPr="00F22384" w:rsidRDefault="00986D08" w:rsidP="002F23EB">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მაღალი</w:t>
            </w:r>
          </w:p>
        </w:tc>
      </w:tr>
      <w:tr w:rsidR="002F23EB" w:rsidRPr="00F22384" w:rsidTr="00515DD5">
        <w:trPr>
          <w:trHeight w:val="340"/>
        </w:trPr>
        <w:tc>
          <w:tcPr>
            <w:tcW w:w="4112" w:type="pct"/>
            <w:gridSpan w:val="3"/>
          </w:tcPr>
          <w:p w:rsidR="002F23EB" w:rsidRPr="00155C86" w:rsidRDefault="00155C86" w:rsidP="00EE3AE3">
            <w:pPr>
              <w:jc w:val="both"/>
              <w:rPr>
                <w:rFonts w:ascii="Sylfaen" w:hAnsi="Sylfaen" w:cstheme="minorBidi"/>
                <w:lang w:val="ka-GE"/>
              </w:rPr>
            </w:pPr>
            <w:r w:rsidRPr="00B14302">
              <w:rPr>
                <w:rFonts w:ascii="Sylfaen" w:hAnsi="Sylfaen"/>
                <w:lang w:val="ka-GE"/>
              </w:rPr>
              <w:t xml:space="preserve">არარეგულარული (საჭიროებიდან გამომდინარე) - </w:t>
            </w:r>
            <w:r w:rsidRPr="00B14302">
              <w:rPr>
                <w:rFonts w:ascii="Sylfaen" w:hAnsi="Sylfaen" w:cs="Sylfaen"/>
                <w:noProof/>
                <w:lang w:val="de-AT"/>
              </w:rPr>
              <w:t>სააგენტოს</w:t>
            </w:r>
            <w:r>
              <w:rPr>
                <w:rFonts w:ascii="Sylfaen" w:hAnsi="Sylfaen" w:cs="Sylfaen"/>
                <w:noProof/>
                <w:lang w:val="ka-GE"/>
              </w:rPr>
              <w:t xml:space="preserve"> მეურვეობა-მზრუნველობისა და სოციალური პროგრამების დეპარტამენტის საჭიროებებიდან გამომდინარე, აღნიშნული დეპარტამენტისათვის სხვადასხვა სახის სტატისტიკური ცხრილების მომზადება;</w:t>
            </w:r>
          </w:p>
        </w:tc>
        <w:tc>
          <w:tcPr>
            <w:tcW w:w="888" w:type="pct"/>
          </w:tcPr>
          <w:p w:rsidR="002F23EB" w:rsidRPr="00F22384" w:rsidRDefault="00986D08" w:rsidP="002F23EB">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დაბალი</w:t>
            </w:r>
          </w:p>
          <w:p w:rsidR="002F23EB" w:rsidRPr="00F22384" w:rsidRDefault="00986D08" w:rsidP="002F23EB">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921B5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საშუალო</w:t>
            </w:r>
          </w:p>
          <w:p w:rsidR="002F23EB" w:rsidRPr="00F22384" w:rsidRDefault="00986D08" w:rsidP="002F23EB">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მაღალი</w:t>
            </w:r>
          </w:p>
        </w:tc>
      </w:tr>
      <w:tr w:rsidR="002F23EB" w:rsidRPr="00F22384" w:rsidTr="00515DD5">
        <w:trPr>
          <w:trHeight w:val="340"/>
        </w:trPr>
        <w:tc>
          <w:tcPr>
            <w:tcW w:w="4112" w:type="pct"/>
            <w:gridSpan w:val="3"/>
          </w:tcPr>
          <w:p w:rsidR="002F23EB" w:rsidRDefault="00297488" w:rsidP="00297488">
            <w:pPr>
              <w:rPr>
                <w:rFonts w:ascii="Sylfaen" w:hAnsi="Sylfaen"/>
                <w:lang w:val="ka-GE"/>
              </w:rPr>
            </w:pPr>
            <w:r w:rsidRPr="00B14302">
              <w:rPr>
                <w:rFonts w:ascii="Sylfaen" w:hAnsi="Sylfaen"/>
                <w:lang w:val="ka-GE"/>
              </w:rPr>
              <w:t xml:space="preserve">არარეგულარული (საჭიროებიდან გამომდინარე) - </w:t>
            </w:r>
            <w:r w:rsidRPr="00B14302">
              <w:rPr>
                <w:rFonts w:ascii="Sylfaen" w:hAnsi="Sylfaen" w:cs="Sylfaen"/>
                <w:lang w:val="de-AT"/>
              </w:rPr>
              <w:t xml:space="preserve">სააგენტოში დაცული ბაზების საშუალებით  ინფორმაციის ოპერატიულად მიწოდება სააგენტოს სხვა სტრუქტურული დანაყოფებისათვის (მათ შორის </w:t>
            </w:r>
            <w:r w:rsidRPr="00B14302">
              <w:rPr>
                <w:rFonts w:ascii="Sylfaen" w:hAnsi="Sylfaen" w:cs="Sylfaen"/>
                <w:lang w:val="ka-GE"/>
              </w:rPr>
              <w:t xml:space="preserve">სამხარეო ცენტრებისა </w:t>
            </w:r>
            <w:r w:rsidRPr="00B14302">
              <w:rPr>
                <w:rFonts w:ascii="Sylfaen" w:hAnsi="Sylfaen" w:cs="Sylfaen"/>
                <w:lang w:val="de-AT"/>
              </w:rPr>
              <w:t xml:space="preserve"> და რაიონული </w:t>
            </w:r>
            <w:r w:rsidRPr="00B14302">
              <w:rPr>
                <w:rFonts w:ascii="Sylfaen" w:hAnsi="Sylfaen" w:cs="Sylfaen"/>
                <w:lang w:val="ka-GE"/>
              </w:rPr>
              <w:t>განყოფილებებისათვის</w:t>
            </w:r>
            <w:r w:rsidR="006554F8">
              <w:rPr>
                <w:rFonts w:ascii="Sylfaen" w:hAnsi="Sylfaen" w:cs="Sylfaen"/>
                <w:lang w:val="ka-GE"/>
              </w:rPr>
              <w:t>)</w:t>
            </w:r>
            <w:r w:rsidRPr="00B14302">
              <w:rPr>
                <w:rFonts w:ascii="Sylfaen" w:hAnsi="Sylfaen" w:cs="Sylfaen"/>
                <w:lang w:val="ka-GE"/>
              </w:rPr>
              <w:t>;</w:t>
            </w:r>
          </w:p>
        </w:tc>
        <w:tc>
          <w:tcPr>
            <w:tcW w:w="888" w:type="pct"/>
          </w:tcPr>
          <w:p w:rsidR="002F23EB" w:rsidRPr="00F22384" w:rsidRDefault="00986D08" w:rsidP="002F23EB">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დაბალი</w:t>
            </w:r>
          </w:p>
          <w:p w:rsidR="002F23EB" w:rsidRPr="00F22384" w:rsidRDefault="00986D08" w:rsidP="002F23EB">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921B5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საშუალო</w:t>
            </w:r>
          </w:p>
          <w:p w:rsidR="002F23EB" w:rsidRPr="00F22384" w:rsidRDefault="00986D08" w:rsidP="002F23EB">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მაღალი</w:t>
            </w:r>
          </w:p>
        </w:tc>
      </w:tr>
      <w:tr w:rsidR="002F23EB" w:rsidRPr="00F22384" w:rsidTr="00515DD5">
        <w:trPr>
          <w:trHeight w:val="340"/>
        </w:trPr>
        <w:tc>
          <w:tcPr>
            <w:tcW w:w="4112" w:type="pct"/>
            <w:gridSpan w:val="3"/>
          </w:tcPr>
          <w:p w:rsidR="00297488" w:rsidRDefault="00297488" w:rsidP="00297488">
            <w:pPr>
              <w:rPr>
                <w:rFonts w:ascii="Sylfaen" w:hAnsi="Sylfaen"/>
                <w:lang w:val="ka-GE"/>
              </w:rPr>
            </w:pPr>
            <w:r w:rsidRPr="00B14302">
              <w:rPr>
                <w:rFonts w:ascii="Sylfaen" w:hAnsi="Sylfaen"/>
                <w:lang w:val="ka-GE"/>
              </w:rPr>
              <w:t>არარეგულარული</w:t>
            </w:r>
            <w:r>
              <w:rPr>
                <w:rFonts w:ascii="Sylfaen" w:hAnsi="Sylfaen"/>
                <w:lang w:val="ka-GE"/>
              </w:rPr>
              <w:t xml:space="preserve">  </w:t>
            </w:r>
            <w:r w:rsidRPr="00B14302">
              <w:rPr>
                <w:rFonts w:ascii="Sylfaen" w:hAnsi="Sylfaen"/>
                <w:lang w:val="ka-GE"/>
              </w:rPr>
              <w:t>(საჭიროებიდან გამომდინარე)</w:t>
            </w:r>
            <w:r>
              <w:rPr>
                <w:rFonts w:ascii="Sylfaen" w:hAnsi="Sylfaen"/>
                <w:lang w:val="ka-GE"/>
              </w:rPr>
              <w:t xml:space="preserve"> - კომპეტენციის ფარგლებში ხელმძღვანელობის სხვა ცალკეული დავალებების შესრულება.</w:t>
            </w:r>
          </w:p>
          <w:p w:rsidR="002F23EB" w:rsidRDefault="002F23EB" w:rsidP="0048408A">
            <w:pPr>
              <w:rPr>
                <w:rFonts w:ascii="Sylfaen" w:hAnsi="Sylfaen"/>
                <w:lang w:val="ka-GE"/>
              </w:rPr>
            </w:pPr>
          </w:p>
        </w:tc>
        <w:tc>
          <w:tcPr>
            <w:tcW w:w="888" w:type="pct"/>
          </w:tcPr>
          <w:p w:rsidR="002F23EB" w:rsidRPr="00F22384" w:rsidRDefault="00986D08" w:rsidP="002F23EB">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დაბალი</w:t>
            </w:r>
          </w:p>
          <w:p w:rsidR="002F23EB" w:rsidRPr="00F22384" w:rsidRDefault="00986D08" w:rsidP="002F23EB">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2974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საშუალო</w:t>
            </w:r>
          </w:p>
          <w:p w:rsidR="002F23EB" w:rsidRPr="00F22384" w:rsidRDefault="00986D08" w:rsidP="002F23EB">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2F23EB"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2F23EB" w:rsidRPr="00F22384">
              <w:rPr>
                <w:rFonts w:ascii="MS Gothic" w:eastAsia="MS Gothic" w:hAnsi="Wingdings"/>
                <w:sz w:val="22"/>
                <w:szCs w:val="22"/>
              </w:rPr>
              <w:t xml:space="preserve"> </w:t>
            </w:r>
            <w:r w:rsidR="002F23EB" w:rsidRPr="00F22384">
              <w:rPr>
                <w:rFonts w:ascii="Sylfaen" w:hAnsi="Sylfaen"/>
                <w:lang w:val="ka-GE"/>
              </w:rPr>
              <w:t>მაღალი</w:t>
            </w:r>
          </w:p>
        </w:tc>
      </w:tr>
      <w:tr w:rsidR="00B6396C" w:rsidRPr="00F22384" w:rsidTr="00515DD5">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515DD5">
        <w:trPr>
          <w:trHeight w:val="1228"/>
        </w:trPr>
        <w:tc>
          <w:tcPr>
            <w:tcW w:w="5000" w:type="pct"/>
            <w:gridSpan w:val="4"/>
          </w:tcPr>
          <w:p w:rsidR="006D0952" w:rsidRPr="00CA2208" w:rsidRDefault="00CA2208" w:rsidP="00CA2208">
            <w:pPr>
              <w:tabs>
                <w:tab w:val="num" w:pos="360"/>
              </w:tabs>
              <w:ind w:left="360" w:hanging="360"/>
              <w:rPr>
                <w:rFonts w:ascii="Sylfaen" w:eastAsia="MS Gothic" w:hAnsi="Sylfaen"/>
                <w:sz w:val="22"/>
                <w:szCs w:val="22"/>
                <w:lang w:val="ka-GE"/>
              </w:rPr>
            </w:pPr>
            <w:r w:rsidRPr="00CA2208">
              <w:rPr>
                <w:rFonts w:ascii="Sylfaen" w:eastAsia="MS Gothic" w:hAnsi="Sylfaen"/>
                <w:sz w:val="22"/>
                <w:szCs w:val="22"/>
                <w:lang w:val="ka-GE"/>
              </w:rPr>
              <w:t>სააგენტოს ყველა ტერიტორიულ და სტრუქტურულ ერთეულთან</w:t>
            </w:r>
            <w:r w:rsidRPr="00CA2208">
              <w:rPr>
                <w:rFonts w:ascii="Sylfaen" w:eastAsia="MS Gothic" w:hAnsi="Sylfaen"/>
                <w:sz w:val="22"/>
                <w:szCs w:val="22"/>
                <w:lang w:val="en-US"/>
              </w:rPr>
              <w:t>, სხვა საჯარო და კერძო სამართლის სუბიექტებ</w:t>
            </w:r>
            <w:r w:rsidRPr="00CA2208">
              <w:rPr>
                <w:rFonts w:ascii="Sylfaen" w:eastAsia="MS Gothic" w:hAnsi="Sylfaen"/>
                <w:sz w:val="22"/>
                <w:szCs w:val="22"/>
                <w:lang w:val="ka-GE"/>
              </w:rPr>
              <w:t>თან</w:t>
            </w:r>
            <w:r>
              <w:rPr>
                <w:rFonts w:ascii="Sylfaen" w:eastAsia="MS Gothic" w:hAnsi="Sylfaen"/>
                <w:sz w:val="22"/>
                <w:szCs w:val="22"/>
                <w:lang w:val="de-AT"/>
              </w:rPr>
              <w:t xml:space="preserve">, </w:t>
            </w:r>
            <w:r>
              <w:rPr>
                <w:rFonts w:ascii="Sylfaen" w:eastAsia="MS Gothic" w:hAnsi="Sylfaen"/>
                <w:sz w:val="22"/>
                <w:szCs w:val="22"/>
                <w:lang w:val="ka-GE"/>
              </w:rPr>
              <w:t xml:space="preserve">არასამთავრობო </w:t>
            </w:r>
            <w:r>
              <w:rPr>
                <w:rFonts w:ascii="Sylfaen" w:eastAsia="MS Gothic" w:hAnsi="Sylfaen"/>
                <w:sz w:val="22"/>
                <w:szCs w:val="22"/>
                <w:lang w:val="de-AT"/>
              </w:rPr>
              <w:t xml:space="preserve">და </w:t>
            </w:r>
            <w:r>
              <w:rPr>
                <w:rFonts w:ascii="Sylfaen" w:eastAsia="MS Gothic" w:hAnsi="Sylfaen"/>
                <w:sz w:val="22"/>
                <w:szCs w:val="22"/>
                <w:lang w:val="ka-GE"/>
              </w:rPr>
              <w:t>საერთაშორისო ორგანიზაციები.</w:t>
            </w:r>
            <w:r w:rsidR="006D0952" w:rsidRPr="00CA2208">
              <w:rPr>
                <w:rFonts w:ascii="Sylfaen" w:eastAsia="MS Gothic" w:hAnsi="Sylfaen"/>
                <w:sz w:val="22"/>
                <w:szCs w:val="22"/>
                <w:lang w:val="ka-GE"/>
              </w:rPr>
              <w:t xml:space="preserve">                                 </w:t>
            </w:r>
          </w:p>
        </w:tc>
      </w:tr>
      <w:tr w:rsidR="00DE5305" w:rsidRPr="00F22384" w:rsidTr="00515DD5">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515DD5">
        <w:trPr>
          <w:trHeight w:val="1453"/>
        </w:trPr>
        <w:tc>
          <w:tcPr>
            <w:tcW w:w="5000" w:type="pct"/>
            <w:gridSpan w:val="4"/>
          </w:tcPr>
          <w:p w:rsidR="00A61995" w:rsidRDefault="00A61995" w:rsidP="00A61995">
            <w:pPr>
              <w:jc w:val="both"/>
              <w:rPr>
                <w:rFonts w:ascii="Sylfaen" w:hAnsi="Sylfaen"/>
                <w:lang w:val="ka-GE"/>
              </w:rPr>
            </w:pPr>
            <w:r>
              <w:rPr>
                <w:rFonts w:ascii="Sylfaen" w:hAnsi="Sylfaen"/>
                <w:lang w:val="ka-GE"/>
              </w:rPr>
              <w:lastRenderedPageBreak/>
              <w:t xml:space="preserve">ანგარიშგება სხვადასხვა სახის კორესპონდენციის განხილვისას წარმოჩენილი პრობლემატიკის შესახებ - </w:t>
            </w:r>
            <w:r w:rsidRPr="007E00CB">
              <w:rPr>
                <w:rFonts w:ascii="Sylfaen" w:hAnsi="Sylfaen"/>
                <w:b/>
                <w:lang w:val="ka-GE"/>
              </w:rPr>
              <w:t>ყოველკვირეულად;</w:t>
            </w:r>
          </w:p>
          <w:p w:rsidR="00A61995" w:rsidRDefault="00A61995" w:rsidP="00A61995">
            <w:pPr>
              <w:jc w:val="both"/>
              <w:rPr>
                <w:rFonts w:ascii="Sylfaen" w:hAnsi="Sylfaen"/>
                <w:lang w:val="ka-GE"/>
              </w:rPr>
            </w:pPr>
            <w:r>
              <w:rPr>
                <w:rFonts w:ascii="Sylfaen" w:hAnsi="Sylfaen"/>
                <w:lang w:val="ka-GE"/>
              </w:rPr>
              <w:t xml:space="preserve">ანგარიშგება სააგენტოს ვებ-გვერდზე განსათავსებელი სტატისტიკური ცხრილების </w:t>
            </w:r>
            <w:r w:rsidR="007E00CB">
              <w:rPr>
                <w:rFonts w:ascii="Sylfaen" w:hAnsi="Sylfaen"/>
                <w:lang w:val="ka-GE"/>
              </w:rPr>
              <w:t xml:space="preserve">(„სოციალური რეაბილიტაციისა და ბავშვზე ზრუნვის“ სახელმწიფო პროგრამის მიმდინარეობის ამსახველი) </w:t>
            </w:r>
            <w:r>
              <w:rPr>
                <w:rFonts w:ascii="Sylfaen" w:hAnsi="Sylfaen"/>
                <w:lang w:val="ka-GE"/>
              </w:rPr>
              <w:t xml:space="preserve">მომზადების შესახებ - </w:t>
            </w:r>
            <w:r w:rsidRPr="007E00CB">
              <w:rPr>
                <w:rFonts w:ascii="Sylfaen" w:hAnsi="Sylfaen"/>
                <w:b/>
                <w:lang w:val="ka-GE"/>
              </w:rPr>
              <w:t>ყოველთვირად;</w:t>
            </w:r>
          </w:p>
          <w:p w:rsidR="00A61995" w:rsidRDefault="00A61995" w:rsidP="00A61995">
            <w:pPr>
              <w:jc w:val="both"/>
              <w:rPr>
                <w:rFonts w:ascii="Sylfaen" w:hAnsi="Sylfaen"/>
                <w:lang w:val="ka-GE"/>
              </w:rPr>
            </w:pPr>
            <w:r>
              <w:rPr>
                <w:rFonts w:ascii="Sylfaen" w:hAnsi="Sylfaen"/>
                <w:lang w:val="ka-GE"/>
              </w:rPr>
              <w:t xml:space="preserve">ანგარიშგება საქართველოს შრომის, ჯანმრთელობისა და სოციალური დაცვის სამინისტროს სერვერზე განსათავსებელი, სააგენტოს მიერ ადმინისტრირებადი, საქართველოს მთავრობის 2013 წლის 21 თებერვლის </w:t>
            </w:r>
            <w:r w:rsidRPr="000864BA">
              <w:rPr>
                <w:rFonts w:ascii="AcadNusx" w:hAnsi="AcadNusx"/>
                <w:lang w:val="ka-GE"/>
              </w:rPr>
              <w:t>#</w:t>
            </w:r>
            <w:r>
              <w:rPr>
                <w:rFonts w:ascii="Sylfaen" w:hAnsi="Sylfaen"/>
                <w:lang w:val="ka-GE"/>
              </w:rPr>
              <w:t xml:space="preserve">36 დადგენილების ბენეფიციართა (სხვადასხვა სახელმწიფო უწყებებიდან მოწოდებული) ბაზების მიღებისა და კომპეტენციის ფარგლებში დამუშავების შესახებ - </w:t>
            </w:r>
            <w:r w:rsidRPr="007E00CB">
              <w:rPr>
                <w:rFonts w:ascii="Sylfaen" w:hAnsi="Sylfaen"/>
                <w:b/>
                <w:lang w:val="ka-GE"/>
              </w:rPr>
              <w:t>ყოველთვიურად</w:t>
            </w:r>
            <w:r>
              <w:rPr>
                <w:rFonts w:ascii="Sylfaen" w:hAnsi="Sylfaen"/>
                <w:lang w:val="ka-GE"/>
              </w:rPr>
              <w:t>;</w:t>
            </w:r>
          </w:p>
          <w:p w:rsidR="00A61995" w:rsidRDefault="00A61995" w:rsidP="00A61995">
            <w:pPr>
              <w:jc w:val="both"/>
              <w:rPr>
                <w:rFonts w:ascii="Sylfaen" w:hAnsi="Sylfaen"/>
                <w:lang w:val="ka-GE"/>
              </w:rPr>
            </w:pPr>
            <w:r>
              <w:rPr>
                <w:rFonts w:ascii="Sylfaen" w:hAnsi="Sylfaen"/>
                <w:lang w:val="ka-GE"/>
              </w:rPr>
              <w:t xml:space="preserve">ანგარიშგება საქართველოს შრომის, ჯანმრთელობისა და სოციალური დაცვის სამინისტროს სერვერზე განსათავსებელი, სხვადასხვა სახელმწიფო უწყებებიდან სააგენტოში შემოსული თანამშრომლებისა და მათი ოჯახების წევრთა სიების მიღებისა და კომპეტენციის ფარგლებში დამუშავების შესახებ - </w:t>
            </w:r>
            <w:r w:rsidRPr="007E00CB">
              <w:rPr>
                <w:rFonts w:ascii="Sylfaen" w:hAnsi="Sylfaen"/>
                <w:b/>
                <w:lang w:val="ka-GE"/>
              </w:rPr>
              <w:t>ყოველთვიურად;</w:t>
            </w:r>
          </w:p>
          <w:p w:rsidR="00807446" w:rsidRPr="00A61995" w:rsidRDefault="00A61995" w:rsidP="00A61995">
            <w:pPr>
              <w:jc w:val="both"/>
              <w:rPr>
                <w:rFonts w:ascii="Sylfaen" w:hAnsi="Sylfaen"/>
                <w:lang w:val="ka-GE"/>
              </w:rPr>
            </w:pPr>
            <w:r>
              <w:rPr>
                <w:rFonts w:ascii="Sylfaen" w:hAnsi="Sylfaen"/>
                <w:lang w:val="ka-GE"/>
              </w:rPr>
              <w:t xml:space="preserve">ანგარიშგება </w:t>
            </w:r>
            <w:r w:rsidRPr="00B14302">
              <w:rPr>
                <w:rFonts w:ascii="Sylfaen" w:hAnsi="Sylfaen" w:cs="Sylfaen"/>
                <w:lang w:val="de-AT"/>
              </w:rPr>
              <w:t xml:space="preserve">სააგენტოს მიერ ადმინისტრირებადი </w:t>
            </w:r>
            <w:r w:rsidRPr="00B14302">
              <w:rPr>
                <w:rFonts w:ascii="Sylfaen" w:hAnsi="Sylfaen" w:cs="Sylfaen"/>
                <w:lang w:val="ka-GE"/>
              </w:rPr>
              <w:t xml:space="preserve">სახელმწიფო </w:t>
            </w:r>
            <w:r w:rsidRPr="00B14302">
              <w:rPr>
                <w:rFonts w:ascii="Sylfaen" w:hAnsi="Sylfaen" w:cs="Sylfaen"/>
                <w:lang w:val="de-AT"/>
              </w:rPr>
              <w:t xml:space="preserve">პროგრამების </w:t>
            </w:r>
            <w:r>
              <w:rPr>
                <w:rFonts w:ascii="Sylfaen" w:hAnsi="Sylfaen" w:cs="Sylfaen"/>
                <w:lang w:val="ka-GE"/>
              </w:rPr>
              <w:t>მიმდინარეობის ამსახველი</w:t>
            </w:r>
            <w:r w:rsidRPr="00B14302">
              <w:rPr>
                <w:rFonts w:ascii="Sylfaen" w:hAnsi="Sylfaen" w:cs="Sylfaen"/>
                <w:lang w:val="de-AT"/>
              </w:rPr>
              <w:t xml:space="preserve"> </w:t>
            </w:r>
            <w:r w:rsidRPr="00B14302">
              <w:rPr>
                <w:rFonts w:ascii="Sylfaen" w:hAnsi="Sylfaen" w:cs="Sylfaen"/>
                <w:lang w:val="ka-GE"/>
              </w:rPr>
              <w:t xml:space="preserve">წლიური </w:t>
            </w:r>
            <w:r w:rsidRPr="00B14302">
              <w:rPr>
                <w:rFonts w:ascii="Sylfaen" w:hAnsi="Sylfaen" w:cs="Sylfaen"/>
                <w:lang w:val="de-AT"/>
              </w:rPr>
              <w:t>სტატისტიკური ანგარიშის</w:t>
            </w:r>
            <w:r>
              <w:rPr>
                <w:rFonts w:ascii="Sylfaen" w:hAnsi="Sylfaen" w:cs="Sylfaen"/>
                <w:lang w:val="ka-GE"/>
              </w:rPr>
              <w:t xml:space="preserve"> მ</w:t>
            </w:r>
            <w:r w:rsidR="00DF4ED5">
              <w:rPr>
                <w:rFonts w:ascii="Sylfaen" w:hAnsi="Sylfaen" w:cs="Sylfaen"/>
                <w:lang w:val="ka-GE"/>
              </w:rPr>
              <w:t xml:space="preserve">ომზადების შესახებ - </w:t>
            </w:r>
            <w:r w:rsidR="00DF4ED5" w:rsidRPr="007E00CB">
              <w:rPr>
                <w:rFonts w:ascii="Sylfaen" w:hAnsi="Sylfaen" w:cs="Sylfaen"/>
                <w:b/>
                <w:lang w:val="ka-GE"/>
              </w:rPr>
              <w:t>ყოველწლიურად</w:t>
            </w:r>
            <w:r w:rsidRPr="007E00CB">
              <w:rPr>
                <w:rFonts w:ascii="Sylfaen" w:hAnsi="Sylfaen" w:cs="Sylfaen"/>
                <w:b/>
                <w:lang w:val="ka-GE"/>
              </w:rPr>
              <w:t>.</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86D0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DA6F1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986D08"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986D0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DA6F1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986D08"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DA6F18"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DA6F18" w:rsidRDefault="00DA6F18" w:rsidP="00B6396C">
            <w:pPr>
              <w:spacing w:before="120"/>
              <w:rPr>
                <w:rFonts w:ascii="Sylfaen" w:eastAsia="MS Gothic" w:hAnsi="Sylfaen"/>
                <w:sz w:val="24"/>
                <w:szCs w:val="24"/>
                <w:lang w:val="ka-GE"/>
              </w:rPr>
            </w:pPr>
            <w:r>
              <w:rPr>
                <w:rFonts w:ascii="Sylfaen" w:eastAsia="MS Gothic" w:hAnsi="Sylfaen"/>
                <w:sz w:val="24"/>
                <w:szCs w:val="24"/>
                <w:lang w:val="ka-GE"/>
              </w:rPr>
              <w:t xml:space="preserve">ეკონომიკის სფერო, </w:t>
            </w:r>
          </w:p>
          <w:p w:rsidR="00DA6F18" w:rsidRDefault="00DA6F18" w:rsidP="00B6396C">
            <w:pPr>
              <w:spacing w:before="120"/>
              <w:rPr>
                <w:rFonts w:ascii="Sylfaen" w:eastAsia="MS Gothic" w:hAnsi="Sylfaen"/>
                <w:sz w:val="24"/>
                <w:szCs w:val="24"/>
                <w:lang w:val="ka-GE"/>
              </w:rPr>
            </w:pPr>
            <w:r>
              <w:rPr>
                <w:rFonts w:ascii="Sylfaen" w:eastAsia="MS Gothic" w:hAnsi="Sylfaen"/>
                <w:sz w:val="24"/>
                <w:szCs w:val="24"/>
                <w:lang w:val="ka-GE"/>
              </w:rPr>
              <w:t xml:space="preserve">და/ან მათემატიკის სფერო, </w:t>
            </w:r>
          </w:p>
          <w:p w:rsidR="00B6396C" w:rsidRPr="00DA6F18" w:rsidRDefault="00DA6F18" w:rsidP="00B6396C">
            <w:pPr>
              <w:spacing w:before="120"/>
              <w:rPr>
                <w:rFonts w:ascii="Sylfaen" w:eastAsia="MS Gothic" w:hAnsi="Sylfaen"/>
                <w:sz w:val="24"/>
                <w:szCs w:val="24"/>
                <w:lang w:val="ka-GE"/>
              </w:rPr>
            </w:pPr>
            <w:r>
              <w:rPr>
                <w:rFonts w:ascii="Sylfaen" w:eastAsia="MS Gothic" w:hAnsi="Sylfaen"/>
                <w:sz w:val="24"/>
                <w:szCs w:val="24"/>
                <w:lang w:val="ka-GE"/>
              </w:rPr>
              <w:t>და/ან ინფორმატიკის სფერო</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986D08"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986D08"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53099" w:rsidRDefault="00B53099" w:rsidP="00B6396C">
            <w:pPr>
              <w:spacing w:before="120"/>
              <w:rPr>
                <w:rFonts w:ascii="Sylfaen" w:hAnsi="Sylfaen"/>
                <w:lang w:val="ka-GE"/>
              </w:rPr>
            </w:pPr>
            <w:r w:rsidRPr="00B53099">
              <w:rPr>
                <w:rFonts w:ascii="Sylfaen" w:hAnsi="Sylfaen"/>
                <w:lang w:val="ka-GE"/>
              </w:rPr>
              <w:t>საქართველოს კონსტიტუცია</w:t>
            </w:r>
          </w:p>
        </w:tc>
        <w:tc>
          <w:tcPr>
            <w:tcW w:w="5027" w:type="dxa"/>
            <w:tcBorders>
              <w:left w:val="single" w:sz="12" w:space="0" w:color="auto"/>
              <w:right w:val="single" w:sz="12" w:space="0" w:color="auto"/>
            </w:tcBorders>
          </w:tcPr>
          <w:p w:rsidR="00B6396C" w:rsidRPr="00A9262F" w:rsidRDefault="00A9262F" w:rsidP="00B6396C">
            <w:pPr>
              <w:spacing w:before="120"/>
              <w:rPr>
                <w:rFonts w:ascii="Sylfaen" w:hAnsi="Sylfaen"/>
                <w:lang w:val="ka-GE"/>
              </w:rPr>
            </w:pPr>
            <w:r>
              <w:rPr>
                <w:rFonts w:ascii="Sylfaen" w:hAnsi="Sylfaen"/>
                <w:lang w:val="ka-GE"/>
              </w:rPr>
              <w:t>ზოგადი ადმინისტრაციული კოდექსი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53099" w:rsidRDefault="00B53099" w:rsidP="00B6396C">
            <w:pPr>
              <w:spacing w:before="120"/>
              <w:rPr>
                <w:rFonts w:ascii="Sylfaen" w:hAnsi="Sylfaen"/>
                <w:lang w:val="ka-GE"/>
              </w:rPr>
            </w:pPr>
            <w:r w:rsidRPr="00B53099">
              <w:rPr>
                <w:rFonts w:ascii="Sylfaen" w:hAnsi="Sylfaen"/>
                <w:lang w:val="ka-GE"/>
              </w:rPr>
              <w:t xml:space="preserve">საქართველოს კანონი </w:t>
            </w:r>
            <w:r w:rsidR="000A4955">
              <w:rPr>
                <w:rFonts w:ascii="Sylfaen" w:hAnsi="Sylfaen"/>
                <w:lang w:val="ka-GE"/>
              </w:rPr>
              <w:t>„</w:t>
            </w:r>
            <w:r w:rsidRPr="00B53099">
              <w:rPr>
                <w:rFonts w:ascii="Sylfaen" w:hAnsi="Sylfaen"/>
                <w:lang w:val="ka-GE"/>
              </w:rPr>
              <w:t>საჯარო სამსახურის შესახებ</w:t>
            </w:r>
            <w:r w:rsidR="000A4955">
              <w:rPr>
                <w:rFonts w:ascii="Sylfaen" w:hAnsi="Sylfaen"/>
                <w:lang w:val="ka-GE"/>
              </w:rPr>
              <w:t>“</w:t>
            </w:r>
          </w:p>
        </w:tc>
        <w:tc>
          <w:tcPr>
            <w:tcW w:w="5027" w:type="dxa"/>
            <w:tcBorders>
              <w:left w:val="single" w:sz="12" w:space="0" w:color="auto"/>
              <w:right w:val="single" w:sz="12" w:space="0" w:color="auto"/>
            </w:tcBorders>
          </w:tcPr>
          <w:p w:rsidR="00B6396C" w:rsidRPr="000A4955" w:rsidRDefault="009C66A5" w:rsidP="00B6396C">
            <w:pPr>
              <w:spacing w:before="120"/>
              <w:rPr>
                <w:rFonts w:ascii="Sylfaen" w:hAnsi="Sylfaen"/>
                <w:lang w:val="ka-GE"/>
              </w:rPr>
            </w:pPr>
            <w:r>
              <w:rPr>
                <w:rFonts w:ascii="Sylfaen" w:hAnsi="Sylfaen"/>
                <w:lang w:val="ka-GE"/>
              </w:rPr>
              <w:t>საქართველოს კანონი „საჯარო სამსახურში ინტერესთა შეუთავსებლობისა და კორუფციის შესახებ“</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53099" w:rsidRDefault="00A9262F" w:rsidP="00B6396C">
            <w:pPr>
              <w:spacing w:before="120"/>
              <w:rPr>
                <w:rFonts w:ascii="Sylfaen" w:hAnsi="Sylfaen"/>
                <w:lang w:val="ka-GE"/>
              </w:rPr>
            </w:pPr>
            <w:r>
              <w:rPr>
                <w:rFonts w:ascii="Sylfaen" w:hAnsi="Sylfaen"/>
                <w:lang w:val="ka-GE"/>
              </w:rPr>
              <w:t xml:space="preserve">საქართველოს კანონი </w:t>
            </w:r>
            <w:r w:rsidR="000A4955">
              <w:rPr>
                <w:rFonts w:ascii="Sylfaen" w:hAnsi="Sylfaen"/>
                <w:lang w:val="ka-GE"/>
              </w:rPr>
              <w:t>„</w:t>
            </w:r>
            <w:r>
              <w:rPr>
                <w:rFonts w:ascii="Sylfaen" w:hAnsi="Sylfaen"/>
                <w:lang w:val="ka-GE"/>
              </w:rPr>
              <w:t>პერსონალურ მონაცემთა დაცვის შესახებ</w:t>
            </w:r>
            <w:r w:rsidR="000A4955">
              <w:rPr>
                <w:rFonts w:ascii="Sylfaen" w:hAnsi="Sylfaen"/>
                <w:lang w:val="ka-GE"/>
              </w:rPr>
              <w:t>“</w:t>
            </w:r>
          </w:p>
        </w:tc>
        <w:tc>
          <w:tcPr>
            <w:tcW w:w="5027" w:type="dxa"/>
            <w:tcBorders>
              <w:left w:val="single" w:sz="12" w:space="0" w:color="auto"/>
              <w:right w:val="single" w:sz="12" w:space="0" w:color="auto"/>
            </w:tcBorders>
          </w:tcPr>
          <w:p w:rsidR="00B6396C" w:rsidRPr="00F90D19" w:rsidRDefault="009C66A5" w:rsidP="00F90D19">
            <w:pPr>
              <w:autoSpaceDE w:val="0"/>
              <w:autoSpaceDN w:val="0"/>
              <w:adjustRightInd w:val="0"/>
              <w:rPr>
                <w:rFonts w:ascii="Sylfaen" w:eastAsiaTheme="minorHAnsi" w:hAnsi="Sylfaen" w:cs="Sylfaen_PDF_Subset"/>
                <w:color w:val="222222"/>
                <w:lang w:val="ka-GE"/>
              </w:rPr>
            </w:pPr>
            <w:r>
              <w:rPr>
                <w:rFonts w:ascii="Sylfaen" w:hAnsi="Sylfaen"/>
                <w:lang w:val="ka-GE"/>
              </w:rPr>
              <w:t>საქართველოს კანონი „სახელმწიფო პენსიის შესახებ“</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53099" w:rsidRDefault="009666FD" w:rsidP="00B6396C">
            <w:pPr>
              <w:spacing w:before="120"/>
              <w:rPr>
                <w:rFonts w:ascii="Sylfaen" w:hAnsi="Sylfaen"/>
                <w:lang w:val="ka-GE"/>
              </w:rPr>
            </w:pPr>
            <w:r>
              <w:rPr>
                <w:rFonts w:ascii="Sylfaen" w:hAnsi="Sylfaen"/>
                <w:lang w:val="ka-GE"/>
              </w:rPr>
              <w:t>საქართველოს შრომის კოდექსი</w:t>
            </w:r>
          </w:p>
        </w:tc>
        <w:tc>
          <w:tcPr>
            <w:tcW w:w="5027" w:type="dxa"/>
            <w:tcBorders>
              <w:left w:val="single" w:sz="12" w:space="0" w:color="auto"/>
              <w:right w:val="single" w:sz="12" w:space="0" w:color="auto"/>
            </w:tcBorders>
          </w:tcPr>
          <w:p w:rsidR="00B6396C" w:rsidRPr="00C9579F" w:rsidRDefault="009C66A5" w:rsidP="00B6396C">
            <w:pPr>
              <w:spacing w:before="120"/>
              <w:rPr>
                <w:rFonts w:ascii="Sylfaen" w:hAnsi="Sylfaen"/>
                <w:lang w:val="ka-GE"/>
              </w:rPr>
            </w:pPr>
            <w:r>
              <w:rPr>
                <w:rFonts w:ascii="Sylfaen" w:eastAsiaTheme="minorHAnsi" w:hAnsi="Sylfaen" w:cs="Sylfaen_PDF_Subset"/>
                <w:color w:val="222222"/>
                <w:lang w:val="ka-GE"/>
              </w:rPr>
              <w:t>საქართველოს კანონი „სახელმწიფო კომპენსაციისა და სახელმწიფო აკადემიური სტიპენდიის შესახებ“</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53099" w:rsidRDefault="009666FD" w:rsidP="00B6396C">
            <w:pPr>
              <w:spacing w:before="120"/>
              <w:rPr>
                <w:rFonts w:ascii="Sylfaen" w:hAnsi="Sylfaen"/>
                <w:lang w:val="ka-GE"/>
              </w:rPr>
            </w:pPr>
            <w:r>
              <w:rPr>
                <w:rFonts w:ascii="Sylfaen" w:hAnsi="Sylfaen"/>
                <w:lang w:val="ka-GE"/>
              </w:rPr>
              <w:t xml:space="preserve">სოციალური მომსახურების სააგენტოს დირექტორის 2009 წ. 31 დეკემბრის </w:t>
            </w:r>
            <w:r w:rsidRPr="0086757F">
              <w:rPr>
                <w:rFonts w:ascii="AcadNusx" w:hAnsi="AcadNusx"/>
                <w:lang w:val="ka-GE"/>
              </w:rPr>
              <w:t>#</w:t>
            </w:r>
            <w:r>
              <w:rPr>
                <w:rFonts w:ascii="Sylfaen" w:hAnsi="Sylfaen"/>
                <w:lang w:val="ka-GE"/>
              </w:rPr>
              <w:t xml:space="preserve">01/474-ო </w:t>
            </w:r>
            <w:r w:rsidRPr="0086757F">
              <w:rPr>
                <w:rFonts w:ascii="Sylfaen" w:hAnsi="Sylfaen"/>
                <w:lang w:val="ka-GE"/>
              </w:rPr>
              <w:t>ბრძანება „საჯარო სამართლის იურიდიული პირის - სოციალური მომსახურების სააგენტოს ცენტრალური აპარატის სტრუქტურული და ტერიტორიული ერთეულების დებულებების დამტკიცების თაობაზე“</w:t>
            </w:r>
          </w:p>
        </w:tc>
        <w:tc>
          <w:tcPr>
            <w:tcW w:w="5027" w:type="dxa"/>
            <w:tcBorders>
              <w:left w:val="single" w:sz="12" w:space="0" w:color="auto"/>
              <w:right w:val="single" w:sz="12" w:space="0" w:color="auto"/>
            </w:tcBorders>
          </w:tcPr>
          <w:p w:rsidR="00A5315F" w:rsidRDefault="00A5315F" w:rsidP="000A4955">
            <w:pPr>
              <w:autoSpaceDE w:val="0"/>
              <w:autoSpaceDN w:val="0"/>
              <w:adjustRightInd w:val="0"/>
              <w:rPr>
                <w:rFonts w:ascii="Sylfaen" w:hAnsi="Sylfaen"/>
                <w:lang w:val="ka-GE"/>
              </w:rPr>
            </w:pPr>
          </w:p>
          <w:p w:rsidR="00B6396C" w:rsidRPr="000A4955" w:rsidRDefault="000A4955" w:rsidP="000A4955">
            <w:pPr>
              <w:autoSpaceDE w:val="0"/>
              <w:autoSpaceDN w:val="0"/>
              <w:adjustRightInd w:val="0"/>
              <w:rPr>
                <w:rFonts w:ascii="Sylfaen_PDF_Subset" w:eastAsiaTheme="minorHAnsi" w:hAnsi="Sylfaen_PDF_Subset" w:cs="Sylfaen_PDF_Subset"/>
                <w:color w:val="222222"/>
                <w:lang w:val="en-US"/>
              </w:rPr>
            </w:pPr>
            <w:r w:rsidRPr="002E0F7A">
              <w:rPr>
                <w:rFonts w:ascii="Sylfaen" w:hAnsi="Sylfaen"/>
                <w:lang w:val="ka-GE"/>
              </w:rPr>
              <w:t>”</w:t>
            </w:r>
            <w:r w:rsidRPr="002E0F7A">
              <w:rPr>
                <w:rFonts w:ascii="Sylfaen" w:eastAsiaTheme="minorHAnsi" w:hAnsi="Sylfaen" w:cs="Sylfaen"/>
                <w:color w:val="222222"/>
                <w:lang w:val="en-US"/>
              </w:rPr>
              <w:t>ქვეყანაში</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სიღატაკის</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დონის</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შემცირებისა</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და</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მოსახლეობის</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სოციალური</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დაცვის</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სრულყოფის</w:t>
            </w:r>
            <w:r>
              <w:rPr>
                <w:rFonts w:ascii="Sylfaen" w:eastAsiaTheme="minorHAnsi" w:hAnsi="Sylfaen" w:cs="Sylfaen_PDF_Subset"/>
                <w:color w:val="222222"/>
                <w:lang w:val="ka-GE"/>
              </w:rPr>
              <w:t xml:space="preserve"> </w:t>
            </w:r>
            <w:r w:rsidRPr="002E0F7A">
              <w:rPr>
                <w:rFonts w:ascii="Sylfaen" w:eastAsiaTheme="minorHAnsi" w:hAnsi="Sylfaen" w:cs="Sylfaen"/>
                <w:color w:val="222222"/>
                <w:lang w:val="en-US"/>
              </w:rPr>
              <w:t>ღონისძიებათა</w:t>
            </w:r>
            <w:r w:rsidRPr="002E0F7A">
              <w:rPr>
                <w:rFonts w:ascii="Sylfaen_PDF_Subset" w:eastAsiaTheme="minorHAnsi" w:hAnsi="Sylfaen_PDF_Subset" w:cs="Sylfaen_PDF_Subset"/>
                <w:color w:val="222222"/>
                <w:lang w:val="en-US"/>
              </w:rPr>
              <w:t xml:space="preserve"> </w:t>
            </w:r>
            <w:r w:rsidRPr="002E0F7A">
              <w:rPr>
                <w:rFonts w:ascii="Sylfaen" w:eastAsiaTheme="minorHAnsi" w:hAnsi="Sylfaen" w:cs="Sylfaen"/>
                <w:color w:val="222222"/>
                <w:lang w:val="en-US"/>
              </w:rPr>
              <w:t>შესახებ</w:t>
            </w:r>
            <w:r>
              <w:rPr>
                <w:rFonts w:ascii="Sylfaen" w:eastAsiaTheme="minorHAnsi" w:hAnsi="Sylfaen" w:cs="Sylfaen"/>
                <w:color w:val="222222"/>
                <w:lang w:val="ka-GE"/>
              </w:rPr>
              <w:t xml:space="preserve">“ საქართველოს მთავრობის 2010 წლის 24 აპრილის </w:t>
            </w:r>
            <w:r w:rsidRPr="00F90D19">
              <w:rPr>
                <w:rFonts w:ascii="AcadNusx" w:eastAsiaTheme="minorHAnsi" w:hAnsi="AcadNusx" w:cs="Sylfaen"/>
                <w:color w:val="222222"/>
                <w:lang w:val="ka-GE"/>
              </w:rPr>
              <w:t>#</w:t>
            </w:r>
            <w:r>
              <w:rPr>
                <w:rFonts w:ascii="Sylfaen" w:eastAsiaTheme="minorHAnsi" w:hAnsi="Sylfaen" w:cs="Sylfaen"/>
                <w:color w:val="222222"/>
                <w:lang w:val="ka-GE"/>
              </w:rPr>
              <w:t>126 დადგენილება</w:t>
            </w:r>
          </w:p>
        </w:tc>
      </w:tr>
      <w:tr w:rsidR="00B53099" w:rsidRPr="00F22384" w:rsidTr="00245F0D">
        <w:trPr>
          <w:trHeight w:val="335"/>
        </w:trPr>
        <w:tc>
          <w:tcPr>
            <w:tcW w:w="5238" w:type="dxa"/>
            <w:gridSpan w:val="2"/>
            <w:tcBorders>
              <w:left w:val="single" w:sz="12" w:space="0" w:color="auto"/>
              <w:right w:val="single" w:sz="12" w:space="0" w:color="auto"/>
            </w:tcBorders>
          </w:tcPr>
          <w:p w:rsidR="00B53099" w:rsidRPr="00B53099" w:rsidRDefault="009666FD" w:rsidP="00B6396C">
            <w:pPr>
              <w:spacing w:before="120"/>
              <w:rPr>
                <w:rFonts w:ascii="Sylfaen" w:hAnsi="Sylfaen"/>
                <w:lang w:val="ka-GE"/>
              </w:rPr>
            </w:pPr>
            <w:r>
              <w:rPr>
                <w:rFonts w:ascii="Sylfaen" w:hAnsi="Sylfaen"/>
                <w:lang w:val="ka-GE"/>
              </w:rPr>
              <w:t xml:space="preserve">საქართველოს პრეზიდენტის 1999 წ. 1 ივლისის ბრძანებულება </w:t>
            </w:r>
            <w:r w:rsidRPr="0086757F">
              <w:rPr>
                <w:rFonts w:ascii="AcadNusx" w:hAnsi="AcadNusx"/>
                <w:lang w:val="ka-GE"/>
              </w:rPr>
              <w:t>#</w:t>
            </w:r>
            <w:r>
              <w:rPr>
                <w:rFonts w:ascii="Sylfaen" w:hAnsi="Sylfaen"/>
                <w:lang w:val="ka-GE"/>
              </w:rPr>
              <w:t>414 „</w:t>
            </w:r>
            <w:r w:rsidR="00523560">
              <w:rPr>
                <w:rFonts w:ascii="Sylfaen" w:hAnsi="Sylfaen"/>
                <w:lang w:val="ka-GE"/>
              </w:rPr>
              <w:t xml:space="preserve">საქმისწარმოების ერთიანი წესების </w:t>
            </w:r>
            <w:r>
              <w:rPr>
                <w:rFonts w:ascii="Sylfaen" w:hAnsi="Sylfaen"/>
                <w:lang w:val="ka-GE"/>
              </w:rPr>
              <w:t xml:space="preserve"> დამტკიცებისა და ამოქმედების შესახებ“</w:t>
            </w:r>
          </w:p>
        </w:tc>
        <w:tc>
          <w:tcPr>
            <w:tcW w:w="5027" w:type="dxa"/>
            <w:tcBorders>
              <w:left w:val="single" w:sz="12" w:space="0" w:color="auto"/>
              <w:right w:val="single" w:sz="12" w:space="0" w:color="auto"/>
            </w:tcBorders>
          </w:tcPr>
          <w:p w:rsidR="00B53099" w:rsidRPr="00AD4EB2" w:rsidRDefault="00AD4EB2" w:rsidP="00F70C45">
            <w:pPr>
              <w:jc w:val="both"/>
              <w:rPr>
                <w:rFonts w:ascii="Sylfaen" w:hAnsi="Sylfaen" w:cs="Sylfaen"/>
                <w:lang w:val="ka-GE"/>
              </w:rPr>
            </w:pPr>
            <w:r w:rsidRPr="00AD4EB2">
              <w:rPr>
                <w:rFonts w:ascii="Sylfaen" w:hAnsi="Sylfaen"/>
                <w:lang w:val="ka-GE"/>
              </w:rPr>
              <w:t>„</w:t>
            </w:r>
            <w:r w:rsidRPr="00AD4EB2">
              <w:rPr>
                <w:rFonts w:ascii="Sylfaen" w:hAnsi="Sylfaen" w:cs="Sylfaen"/>
              </w:rPr>
              <w:t>მიზნობრივი სოციალური დახმარების დანიშვნისა და გაცემის წესის დამტკიცების შესახებ</w:t>
            </w:r>
            <w:r>
              <w:rPr>
                <w:rFonts w:ascii="Sylfaen" w:hAnsi="Sylfaen" w:cs="Sylfaen"/>
                <w:lang w:val="ka-GE"/>
              </w:rPr>
              <w:t xml:space="preserve">“ </w:t>
            </w:r>
            <w:r w:rsidR="000A4955">
              <w:rPr>
                <w:rFonts w:ascii="Sylfaen" w:hAnsi="Sylfaen"/>
                <w:lang w:val="ka-GE"/>
              </w:rPr>
              <w:t>საქართველოს შრომის</w:t>
            </w:r>
            <w:r>
              <w:rPr>
                <w:rFonts w:ascii="Sylfaen" w:hAnsi="Sylfaen"/>
                <w:lang w:val="ka-GE"/>
              </w:rPr>
              <w:t xml:space="preserve">, ჯანმრთელობისა და სოციალურ დაცვის მინისტრის 2006 წ. 22 აგვისტოს </w:t>
            </w:r>
            <w:r>
              <w:rPr>
                <w:rFonts w:ascii="Sylfaen" w:hAnsi="Sylfaen"/>
                <w:lang w:val="ka-GE"/>
              </w:rPr>
              <w:lastRenderedPageBreak/>
              <w:t xml:space="preserve">ბრძანება </w:t>
            </w:r>
            <w:r w:rsidRPr="00AD4EB2">
              <w:rPr>
                <w:rFonts w:ascii="AcadNusx" w:hAnsi="AcadNusx"/>
                <w:lang w:val="ka-GE"/>
              </w:rPr>
              <w:t>#</w:t>
            </w:r>
            <w:r>
              <w:rPr>
                <w:rFonts w:ascii="Sylfaen" w:hAnsi="Sylfaen"/>
                <w:lang w:val="ka-GE"/>
              </w:rPr>
              <w:t>225/ნ</w:t>
            </w:r>
          </w:p>
        </w:tc>
      </w:tr>
      <w:tr w:rsidR="00B53099" w:rsidRPr="00F22384" w:rsidTr="00245F0D">
        <w:trPr>
          <w:trHeight w:val="335"/>
        </w:trPr>
        <w:tc>
          <w:tcPr>
            <w:tcW w:w="5238" w:type="dxa"/>
            <w:gridSpan w:val="2"/>
            <w:tcBorders>
              <w:left w:val="single" w:sz="12" w:space="0" w:color="auto"/>
              <w:right w:val="single" w:sz="12" w:space="0" w:color="auto"/>
            </w:tcBorders>
          </w:tcPr>
          <w:p w:rsidR="00B53099" w:rsidRPr="00B53099" w:rsidRDefault="009666FD" w:rsidP="00550799">
            <w:pPr>
              <w:spacing w:before="120"/>
              <w:rPr>
                <w:rFonts w:ascii="Sylfaen" w:hAnsi="Sylfaen"/>
                <w:lang w:val="ka-GE"/>
              </w:rPr>
            </w:pPr>
            <w:r>
              <w:rPr>
                <w:rFonts w:ascii="Sylfaen" w:hAnsi="Sylfaen"/>
                <w:lang w:val="ka-GE"/>
              </w:rPr>
              <w:lastRenderedPageBreak/>
              <w:t xml:space="preserve">სოციალური მომსახურების სააგენტოში </w:t>
            </w:r>
            <w:r w:rsidR="00DF37CC">
              <w:rPr>
                <w:rFonts w:ascii="Sylfaen" w:hAnsi="Sylfaen"/>
                <w:lang w:val="ka-GE"/>
              </w:rPr>
              <w:t xml:space="preserve"> </w:t>
            </w:r>
            <w:r>
              <w:rPr>
                <w:rFonts w:ascii="Sylfaen" w:hAnsi="Sylfaen"/>
                <w:lang w:val="ka-GE"/>
              </w:rPr>
              <w:t xml:space="preserve">საქმისწარმოების ინსტრუქცია </w:t>
            </w:r>
          </w:p>
        </w:tc>
        <w:tc>
          <w:tcPr>
            <w:tcW w:w="5027" w:type="dxa"/>
            <w:tcBorders>
              <w:left w:val="single" w:sz="12" w:space="0" w:color="auto"/>
              <w:right w:val="single" w:sz="12" w:space="0" w:color="auto"/>
            </w:tcBorders>
          </w:tcPr>
          <w:p w:rsidR="00B53099" w:rsidRPr="00A36199" w:rsidRDefault="00A36199" w:rsidP="00B6396C">
            <w:pPr>
              <w:spacing w:before="120"/>
              <w:rPr>
                <w:rFonts w:ascii="Sylfaen" w:hAnsi="Sylfaen"/>
                <w:lang w:val="ka-GE"/>
              </w:rPr>
            </w:pPr>
            <w:r>
              <w:rPr>
                <w:rFonts w:ascii="Sylfaen" w:hAnsi="Sylfaen"/>
                <w:lang w:val="ka-GE"/>
              </w:rPr>
              <w:t xml:space="preserve">„მაღალმთიან დასახლებათა ნუსხის დამტკიცების შესახებ“ საქართველოს მთავრობის 2015 წ. 30 დეკემბრის  </w:t>
            </w:r>
            <w:r w:rsidRPr="00A36199">
              <w:rPr>
                <w:rFonts w:ascii="AcadNusx" w:hAnsi="AcadNusx"/>
                <w:lang w:val="ka-GE"/>
              </w:rPr>
              <w:t>#</w:t>
            </w:r>
            <w:r>
              <w:rPr>
                <w:rFonts w:ascii="Sylfaen" w:hAnsi="Sylfaen"/>
                <w:lang w:val="ka-GE"/>
              </w:rPr>
              <w:t>671 დადგენილება</w:t>
            </w:r>
          </w:p>
        </w:tc>
      </w:tr>
      <w:tr w:rsidR="00B53099" w:rsidRPr="00F22384" w:rsidTr="00245F0D">
        <w:trPr>
          <w:trHeight w:val="335"/>
        </w:trPr>
        <w:tc>
          <w:tcPr>
            <w:tcW w:w="5238" w:type="dxa"/>
            <w:gridSpan w:val="2"/>
            <w:tcBorders>
              <w:left w:val="single" w:sz="12" w:space="0" w:color="auto"/>
              <w:right w:val="single" w:sz="12" w:space="0" w:color="auto"/>
            </w:tcBorders>
          </w:tcPr>
          <w:p w:rsidR="00B53099" w:rsidRPr="00B53099" w:rsidRDefault="009666FD" w:rsidP="00B6396C">
            <w:pPr>
              <w:spacing w:before="120"/>
              <w:rPr>
                <w:rFonts w:ascii="Sylfaen" w:hAnsi="Sylfaen"/>
                <w:lang w:val="ka-GE"/>
              </w:rPr>
            </w:pPr>
            <w:r>
              <w:rPr>
                <w:rFonts w:ascii="Sylfaen" w:hAnsi="Sylfaen"/>
                <w:lang w:val="ka-GE"/>
              </w:rPr>
              <w:t>დოკუმენტბრუნვის ელექტრონული სისტემის (დეს) მომხმარებლის ინსტრუქცია</w:t>
            </w:r>
          </w:p>
        </w:tc>
        <w:tc>
          <w:tcPr>
            <w:tcW w:w="5027" w:type="dxa"/>
            <w:tcBorders>
              <w:left w:val="single" w:sz="12" w:space="0" w:color="auto"/>
              <w:right w:val="single" w:sz="12" w:space="0" w:color="auto"/>
            </w:tcBorders>
          </w:tcPr>
          <w:p w:rsidR="0056288D" w:rsidRPr="0056288D" w:rsidRDefault="0056288D" w:rsidP="0056288D">
            <w:pPr>
              <w:autoSpaceDE w:val="0"/>
              <w:autoSpaceDN w:val="0"/>
              <w:adjustRightInd w:val="0"/>
              <w:rPr>
                <w:rFonts w:ascii="Sylfaen_PDF_Subset" w:eastAsiaTheme="minorHAnsi" w:hAnsi="Sylfaen_PDF_Subset" w:cs="Sylfaen_PDF_Subset"/>
                <w:lang w:val="en-US"/>
              </w:rPr>
            </w:pPr>
            <w:r>
              <w:rPr>
                <w:rFonts w:ascii="Sylfaen" w:eastAsiaTheme="minorHAnsi" w:hAnsi="Sylfaen" w:cs="Sylfaen"/>
                <w:lang w:val="ka-GE"/>
              </w:rPr>
              <w:t>„</w:t>
            </w:r>
            <w:r w:rsidRPr="0056288D">
              <w:rPr>
                <w:rFonts w:ascii="Sylfaen" w:eastAsiaTheme="minorHAnsi" w:hAnsi="Sylfaen" w:cs="Sylfaen"/>
                <w:lang w:val="en-US"/>
              </w:rPr>
              <w:t>დემოგრაფიული</w:t>
            </w:r>
            <w:r w:rsidRPr="0056288D">
              <w:rPr>
                <w:rFonts w:ascii="Sylfaen_PDF_Subset" w:eastAsiaTheme="minorHAnsi" w:hAnsi="Sylfaen_PDF_Subset" w:cs="Sylfaen_PDF_Subset"/>
                <w:lang w:val="en-US"/>
              </w:rPr>
              <w:t xml:space="preserve"> </w:t>
            </w:r>
            <w:r w:rsidRPr="0056288D">
              <w:rPr>
                <w:rFonts w:ascii="Sylfaen" w:eastAsiaTheme="minorHAnsi" w:hAnsi="Sylfaen" w:cs="Sylfaen"/>
                <w:lang w:val="en-US"/>
              </w:rPr>
              <w:t>მდგომარეობის</w:t>
            </w:r>
            <w:r w:rsidRPr="0056288D">
              <w:rPr>
                <w:rFonts w:ascii="Sylfaen_PDF_Subset" w:eastAsiaTheme="minorHAnsi" w:hAnsi="Sylfaen_PDF_Subset" w:cs="Sylfaen_PDF_Subset"/>
                <w:lang w:val="en-US"/>
              </w:rPr>
              <w:t xml:space="preserve"> </w:t>
            </w:r>
            <w:r w:rsidRPr="0056288D">
              <w:rPr>
                <w:rFonts w:ascii="Sylfaen" w:eastAsiaTheme="minorHAnsi" w:hAnsi="Sylfaen" w:cs="Sylfaen"/>
                <w:lang w:val="en-US"/>
              </w:rPr>
              <w:t>გაუმჯობესების</w:t>
            </w:r>
            <w:r w:rsidRPr="0056288D">
              <w:rPr>
                <w:rFonts w:ascii="Sylfaen_PDF_Subset" w:eastAsiaTheme="minorHAnsi" w:hAnsi="Sylfaen_PDF_Subset" w:cs="Sylfaen_PDF_Subset"/>
                <w:lang w:val="en-US"/>
              </w:rPr>
              <w:t xml:space="preserve"> </w:t>
            </w:r>
            <w:r w:rsidRPr="0056288D">
              <w:rPr>
                <w:rFonts w:ascii="Sylfaen" w:eastAsiaTheme="minorHAnsi" w:hAnsi="Sylfaen" w:cs="Sylfaen"/>
                <w:lang w:val="en-US"/>
              </w:rPr>
              <w:t>ხელშეწყობის</w:t>
            </w:r>
            <w:r w:rsidRPr="0056288D">
              <w:rPr>
                <w:rFonts w:ascii="Sylfaen_PDF_Subset" w:eastAsiaTheme="minorHAnsi" w:hAnsi="Sylfaen_PDF_Subset" w:cs="Sylfaen_PDF_Subset"/>
                <w:lang w:val="en-US"/>
              </w:rPr>
              <w:t xml:space="preserve"> </w:t>
            </w:r>
            <w:r w:rsidRPr="0056288D">
              <w:rPr>
                <w:rFonts w:ascii="Sylfaen" w:eastAsiaTheme="minorHAnsi" w:hAnsi="Sylfaen" w:cs="Sylfaen"/>
                <w:lang w:val="en-US"/>
              </w:rPr>
              <w:t>მიზნობრივი</w:t>
            </w:r>
            <w:r w:rsidRPr="0056288D">
              <w:rPr>
                <w:rFonts w:ascii="Sylfaen_PDF_Subset" w:eastAsiaTheme="minorHAnsi" w:hAnsi="Sylfaen_PDF_Subset" w:cs="Sylfaen_PDF_Subset"/>
                <w:lang w:val="en-US"/>
              </w:rPr>
              <w:t xml:space="preserve"> </w:t>
            </w:r>
            <w:r w:rsidRPr="0056288D">
              <w:rPr>
                <w:rFonts w:ascii="Sylfaen" w:eastAsiaTheme="minorHAnsi" w:hAnsi="Sylfaen" w:cs="Sylfaen"/>
                <w:lang w:val="en-US"/>
              </w:rPr>
              <w:t>სახელმწიფო</w:t>
            </w:r>
          </w:p>
          <w:p w:rsidR="00B53099" w:rsidRPr="0056288D" w:rsidRDefault="0056288D" w:rsidP="0056288D">
            <w:pPr>
              <w:autoSpaceDE w:val="0"/>
              <w:autoSpaceDN w:val="0"/>
              <w:adjustRightInd w:val="0"/>
              <w:rPr>
                <w:rFonts w:ascii="Sylfaen" w:eastAsiaTheme="minorHAnsi" w:hAnsi="Sylfaen" w:cs="Sylfaen_PDF_Subset"/>
                <w:lang w:val="ka-GE"/>
              </w:rPr>
            </w:pPr>
            <w:r w:rsidRPr="0056288D">
              <w:rPr>
                <w:rFonts w:ascii="Sylfaen" w:eastAsiaTheme="minorHAnsi" w:hAnsi="Sylfaen" w:cs="Sylfaen"/>
                <w:lang w:val="en-US"/>
              </w:rPr>
              <w:t>პროგრამის</w:t>
            </w:r>
            <w:r w:rsidRPr="0056288D">
              <w:rPr>
                <w:rFonts w:ascii="Sylfaen_PDF_Subset" w:eastAsiaTheme="minorHAnsi" w:hAnsi="Sylfaen_PDF_Subset" w:cs="Sylfaen_PDF_Subset"/>
                <w:lang w:val="en-US"/>
              </w:rPr>
              <w:t xml:space="preserve"> </w:t>
            </w:r>
            <w:r w:rsidRPr="0056288D">
              <w:rPr>
                <w:rFonts w:ascii="Sylfaen" w:eastAsiaTheme="minorHAnsi" w:hAnsi="Sylfaen" w:cs="Sylfaen"/>
                <w:lang w:val="en-US"/>
              </w:rPr>
              <w:t>დამტკიცების</w:t>
            </w:r>
            <w:r w:rsidRPr="0056288D">
              <w:rPr>
                <w:rFonts w:ascii="Sylfaen_PDF_Subset" w:eastAsiaTheme="minorHAnsi" w:hAnsi="Sylfaen_PDF_Subset" w:cs="Sylfaen_PDF_Subset"/>
                <w:lang w:val="en-US"/>
              </w:rPr>
              <w:t xml:space="preserve"> </w:t>
            </w:r>
            <w:r w:rsidRPr="0056288D">
              <w:rPr>
                <w:rFonts w:ascii="Sylfaen" w:eastAsiaTheme="minorHAnsi" w:hAnsi="Sylfaen" w:cs="Sylfaen"/>
                <w:lang w:val="en-US"/>
              </w:rPr>
              <w:t>შესახებ</w:t>
            </w:r>
            <w:r>
              <w:rPr>
                <w:rFonts w:ascii="Sylfaen" w:eastAsiaTheme="minorHAnsi" w:hAnsi="Sylfaen" w:cs="Sylfaen"/>
                <w:lang w:val="ka-GE"/>
              </w:rPr>
              <w:t xml:space="preserve">“ საქართველოს მთავრობის 2014 წლის 31 მარტის </w:t>
            </w:r>
            <w:r w:rsidRPr="0056288D">
              <w:rPr>
                <w:rFonts w:ascii="AcadNusx" w:eastAsiaTheme="minorHAnsi" w:hAnsi="AcadNusx" w:cs="Sylfaen"/>
                <w:lang w:val="ka-GE"/>
              </w:rPr>
              <w:t>#</w:t>
            </w:r>
            <w:r>
              <w:rPr>
                <w:rFonts w:ascii="Sylfaen" w:eastAsiaTheme="minorHAnsi" w:hAnsi="Sylfaen" w:cs="Sylfaen"/>
                <w:lang w:val="ka-GE"/>
              </w:rPr>
              <w:t xml:space="preserve">262 დადგენილება </w:t>
            </w:r>
          </w:p>
        </w:tc>
      </w:tr>
      <w:tr w:rsidR="00B53099" w:rsidRPr="00F22384" w:rsidTr="00245F0D">
        <w:trPr>
          <w:trHeight w:val="335"/>
        </w:trPr>
        <w:tc>
          <w:tcPr>
            <w:tcW w:w="5238" w:type="dxa"/>
            <w:gridSpan w:val="2"/>
            <w:tcBorders>
              <w:left w:val="single" w:sz="12" w:space="0" w:color="auto"/>
              <w:right w:val="single" w:sz="12" w:space="0" w:color="auto"/>
            </w:tcBorders>
          </w:tcPr>
          <w:p w:rsidR="00B53099" w:rsidRPr="00B53099" w:rsidRDefault="00F60E16" w:rsidP="00B6396C">
            <w:pPr>
              <w:spacing w:before="120"/>
              <w:rPr>
                <w:rFonts w:ascii="Sylfaen" w:hAnsi="Sylfaen"/>
                <w:lang w:val="ka-GE"/>
              </w:rPr>
            </w:pPr>
            <w:r>
              <w:rPr>
                <w:rFonts w:ascii="Sylfaen" w:hAnsi="Sylfaen"/>
                <w:lang w:val="ka-GE"/>
              </w:rPr>
              <w:t xml:space="preserve">„შრომის შინაგანაწესის დამტკიცების თაობაზე“ სოციალური მომსახურების სააგენტოს დირექტორის 2007 წ. 16 ივლისის </w:t>
            </w:r>
            <w:r w:rsidRPr="00F60E16">
              <w:rPr>
                <w:rFonts w:ascii="AcadNusx" w:hAnsi="AcadNusx"/>
                <w:lang w:val="ka-GE"/>
              </w:rPr>
              <w:t>#</w:t>
            </w:r>
            <w:r>
              <w:rPr>
                <w:rFonts w:ascii="Sylfaen" w:hAnsi="Sylfaen"/>
                <w:lang w:val="ka-GE"/>
              </w:rPr>
              <w:t>566 ბრძანება</w:t>
            </w:r>
          </w:p>
        </w:tc>
        <w:tc>
          <w:tcPr>
            <w:tcW w:w="5027" w:type="dxa"/>
            <w:tcBorders>
              <w:left w:val="single" w:sz="12" w:space="0" w:color="auto"/>
              <w:right w:val="single" w:sz="12" w:space="0" w:color="auto"/>
            </w:tcBorders>
          </w:tcPr>
          <w:p w:rsidR="00B53099" w:rsidRPr="00562A77" w:rsidRDefault="00562A77" w:rsidP="00562A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lang w:val="ka-GE"/>
              </w:rPr>
            </w:pPr>
            <w:r>
              <w:rPr>
                <w:rFonts w:ascii="Sylfaen" w:eastAsia="Sylfaen" w:hAnsi="Sylfaen"/>
                <w:lang w:val="ka-GE"/>
              </w:rPr>
              <w:t xml:space="preserve"> „2016 წლის ჯანმრთელობის დაცვის სახელმწიფო პროგრამების შესახებ“</w:t>
            </w:r>
            <w:r w:rsidR="00EE33D9">
              <w:rPr>
                <w:rFonts w:ascii="Sylfaen" w:eastAsia="Sylfaen" w:hAnsi="Sylfaen"/>
                <w:lang w:val="ka-GE"/>
              </w:rPr>
              <w:t xml:space="preserve"> საქართველოს მთავრობის 2015 წ. 30 დეკემბრის </w:t>
            </w:r>
            <w:r w:rsidR="00EE33D9" w:rsidRPr="00562A77">
              <w:rPr>
                <w:rFonts w:ascii="AcadNusx" w:eastAsia="Sylfaen" w:hAnsi="AcadNusx"/>
                <w:lang w:val="ka-GE"/>
              </w:rPr>
              <w:t>#</w:t>
            </w:r>
            <w:r w:rsidR="00EE33D9">
              <w:rPr>
                <w:rFonts w:ascii="Sylfaen" w:eastAsia="Sylfaen" w:hAnsi="Sylfaen"/>
                <w:lang w:val="ka-GE"/>
              </w:rPr>
              <w:t>660 დადგენილება</w:t>
            </w:r>
          </w:p>
        </w:tc>
      </w:tr>
      <w:tr w:rsidR="00F60E16" w:rsidRPr="00F22384" w:rsidTr="00245F0D">
        <w:trPr>
          <w:trHeight w:val="335"/>
        </w:trPr>
        <w:tc>
          <w:tcPr>
            <w:tcW w:w="5238" w:type="dxa"/>
            <w:gridSpan w:val="2"/>
            <w:tcBorders>
              <w:left w:val="single" w:sz="12" w:space="0" w:color="auto"/>
              <w:right w:val="single" w:sz="12" w:space="0" w:color="auto"/>
            </w:tcBorders>
          </w:tcPr>
          <w:p w:rsidR="00F60E16" w:rsidRDefault="00F60E16" w:rsidP="00B6396C">
            <w:pPr>
              <w:spacing w:before="120"/>
              <w:rPr>
                <w:rFonts w:ascii="Sylfaen" w:hAnsi="Sylfaen"/>
                <w:lang w:val="ka-GE"/>
              </w:rPr>
            </w:pPr>
            <w:r>
              <w:rPr>
                <w:rFonts w:ascii="Sylfaen" w:hAnsi="Sylfaen"/>
                <w:lang w:val="ka-GE"/>
              </w:rPr>
              <w:t>საქართველოს კანონი „სოციალური დახმარების შესახებ“</w:t>
            </w:r>
          </w:p>
        </w:tc>
        <w:tc>
          <w:tcPr>
            <w:tcW w:w="5027" w:type="dxa"/>
            <w:tcBorders>
              <w:left w:val="single" w:sz="12" w:space="0" w:color="auto"/>
              <w:right w:val="single" w:sz="12" w:space="0" w:color="auto"/>
            </w:tcBorders>
          </w:tcPr>
          <w:p w:rsidR="00F60E16" w:rsidRPr="00803776" w:rsidRDefault="00D353E5" w:rsidP="00B6396C">
            <w:pPr>
              <w:spacing w:before="120"/>
              <w:rPr>
                <w:rFonts w:ascii="Sylfaen" w:hAnsi="Sylfaen"/>
                <w:lang w:val="ka-GE"/>
              </w:rPr>
            </w:pPr>
            <w:r>
              <w:rPr>
                <w:rFonts w:ascii="Sylfaen" w:hAnsi="Sylfaen"/>
                <w:lang w:val="ka-GE"/>
              </w:rPr>
              <w:t>საქართველოს კანონი „შვილად აყვანისა და მინდობით აღზრდის შესახებ“</w:t>
            </w:r>
          </w:p>
        </w:tc>
      </w:tr>
      <w:tr w:rsidR="00F60E16" w:rsidRPr="00F22384" w:rsidTr="00245F0D">
        <w:trPr>
          <w:trHeight w:val="335"/>
        </w:trPr>
        <w:tc>
          <w:tcPr>
            <w:tcW w:w="5238" w:type="dxa"/>
            <w:gridSpan w:val="2"/>
            <w:tcBorders>
              <w:left w:val="single" w:sz="12" w:space="0" w:color="auto"/>
              <w:right w:val="single" w:sz="12" w:space="0" w:color="auto"/>
            </w:tcBorders>
          </w:tcPr>
          <w:p w:rsidR="00F60E16" w:rsidRDefault="00F60E16" w:rsidP="00B6396C">
            <w:pPr>
              <w:spacing w:before="120"/>
              <w:rPr>
                <w:rFonts w:ascii="Sylfaen" w:hAnsi="Sylfaen"/>
                <w:lang w:val="ka-GE"/>
              </w:rPr>
            </w:pPr>
            <w:r>
              <w:rPr>
                <w:rFonts w:ascii="Sylfaen" w:hAnsi="Sylfaen"/>
                <w:lang w:val="ka-GE"/>
              </w:rPr>
              <w:t>„სოციალური დახმარების შესახებ“ საქართველოს მთავრობის 2006 წ. 28 ივლისის</w:t>
            </w:r>
            <w:r w:rsidRPr="00F60E16">
              <w:rPr>
                <w:rFonts w:ascii="AcadNusx" w:hAnsi="AcadNusx"/>
                <w:lang w:val="ka-GE"/>
              </w:rPr>
              <w:t xml:space="preserve"> #</w:t>
            </w:r>
            <w:r>
              <w:rPr>
                <w:rFonts w:ascii="Sylfaen" w:hAnsi="Sylfaen"/>
                <w:lang w:val="ka-GE"/>
              </w:rPr>
              <w:t>145 დადგენილება</w:t>
            </w:r>
          </w:p>
        </w:tc>
        <w:tc>
          <w:tcPr>
            <w:tcW w:w="5027" w:type="dxa"/>
            <w:tcBorders>
              <w:left w:val="single" w:sz="12" w:space="0" w:color="auto"/>
              <w:right w:val="single" w:sz="12" w:space="0" w:color="auto"/>
            </w:tcBorders>
          </w:tcPr>
          <w:p w:rsidR="00F60E16" w:rsidRPr="00305F25" w:rsidRDefault="00D353E5" w:rsidP="00305F25">
            <w:pPr>
              <w:autoSpaceDE w:val="0"/>
              <w:autoSpaceDN w:val="0"/>
              <w:adjustRightInd w:val="0"/>
              <w:rPr>
                <w:rFonts w:ascii="Sylfaen_PDF_Subset" w:eastAsiaTheme="minorHAnsi" w:hAnsi="Sylfaen_PDF_Subset" w:cs="Sylfaen_PDF_Subset"/>
                <w:color w:val="222222"/>
                <w:lang w:val="ka-GE"/>
              </w:rPr>
            </w:pPr>
            <w:r w:rsidRPr="00924D55">
              <w:rPr>
                <w:rFonts w:ascii="Sylfaen" w:hAnsi="Sylfaen"/>
                <w:lang w:val="ka-GE"/>
              </w:rPr>
              <w:t>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w:t>
            </w:r>
          </w:p>
        </w:tc>
      </w:tr>
      <w:tr w:rsidR="00427F87" w:rsidRPr="00F22384" w:rsidTr="00245F0D">
        <w:trPr>
          <w:trHeight w:val="335"/>
        </w:trPr>
        <w:tc>
          <w:tcPr>
            <w:tcW w:w="5238" w:type="dxa"/>
            <w:gridSpan w:val="2"/>
            <w:tcBorders>
              <w:left w:val="single" w:sz="12" w:space="0" w:color="auto"/>
              <w:right w:val="single" w:sz="12" w:space="0" w:color="auto"/>
            </w:tcBorders>
          </w:tcPr>
          <w:p w:rsidR="00427F87" w:rsidRPr="000B72D3" w:rsidRDefault="00427F87" w:rsidP="000B72D3">
            <w:pPr>
              <w:autoSpaceDE w:val="0"/>
              <w:autoSpaceDN w:val="0"/>
              <w:adjustRightInd w:val="0"/>
              <w:rPr>
                <w:rFonts w:ascii="Sylfaen_PDF_Subset" w:eastAsiaTheme="minorHAnsi" w:hAnsi="Sylfaen_PDF_Subset" w:cs="Sylfaen_PDF_Subset"/>
                <w:lang w:val="ka-GE"/>
              </w:rPr>
            </w:pPr>
            <w:r w:rsidRPr="000B72D3">
              <w:rPr>
                <w:rFonts w:ascii="Sylfaen" w:hAnsi="Sylfaen"/>
                <w:lang w:val="ka-GE"/>
              </w:rPr>
              <w:t>„</w:t>
            </w:r>
            <w:r w:rsidRPr="000B72D3">
              <w:rPr>
                <w:rFonts w:ascii="Sylfaen" w:eastAsiaTheme="minorHAnsi" w:hAnsi="Sylfaen" w:cs="Sylfaen"/>
                <w:lang w:val="en-US"/>
              </w:rPr>
              <w:t>სოციალურად</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დაუცველი</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ოჯახების</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შინამეურნეობების</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სოციალურ</w:t>
            </w:r>
            <w:r w:rsidRPr="000B72D3">
              <w:rPr>
                <w:rFonts w:ascii="Sylfaen_PDF_Subset" w:eastAsiaTheme="minorHAnsi" w:hAnsi="Sylfaen_PDF_Subset" w:cs="Sylfaen_PDF_Subset"/>
                <w:lang w:val="en-US"/>
              </w:rPr>
              <w:t>-</w:t>
            </w:r>
            <w:r w:rsidRPr="000B72D3">
              <w:rPr>
                <w:rFonts w:ascii="Sylfaen" w:eastAsiaTheme="minorHAnsi" w:hAnsi="Sylfaen" w:cs="Sylfaen"/>
                <w:lang w:val="en-US"/>
              </w:rPr>
              <w:t>ეკონომიკური</w:t>
            </w:r>
            <w:r w:rsidR="000B72D3">
              <w:rPr>
                <w:rFonts w:ascii="Sylfaen" w:eastAsiaTheme="minorHAnsi" w:hAnsi="Sylfaen" w:cs="Sylfaen_PDF_Subset"/>
                <w:lang w:val="ka-GE"/>
              </w:rPr>
              <w:t xml:space="preserve"> </w:t>
            </w:r>
            <w:r w:rsidRPr="000B72D3">
              <w:rPr>
                <w:rFonts w:ascii="Sylfaen" w:eastAsiaTheme="minorHAnsi" w:hAnsi="Sylfaen" w:cs="Sylfaen"/>
                <w:lang w:val="en-US"/>
              </w:rPr>
              <w:t>მდგომარეობის</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შეფასების</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მეთოდოლოგიის</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დამტკიცების</w:t>
            </w:r>
            <w:r w:rsidRPr="000B72D3">
              <w:rPr>
                <w:rFonts w:ascii="Sylfaen_PDF_Subset" w:eastAsiaTheme="minorHAnsi" w:hAnsi="Sylfaen_PDF_Subset" w:cs="Sylfaen_PDF_Subset"/>
                <w:lang w:val="en-US"/>
              </w:rPr>
              <w:t xml:space="preserve"> </w:t>
            </w:r>
            <w:r w:rsidRPr="000B72D3">
              <w:rPr>
                <w:rFonts w:ascii="Sylfaen" w:eastAsiaTheme="minorHAnsi" w:hAnsi="Sylfaen" w:cs="Sylfaen"/>
                <w:lang w:val="en-US"/>
              </w:rPr>
              <w:t>შესახებ</w:t>
            </w:r>
            <w:r w:rsidR="000B72D3">
              <w:rPr>
                <w:rFonts w:ascii="Sylfaen" w:eastAsiaTheme="minorHAnsi" w:hAnsi="Sylfaen" w:cs="Sylfaen"/>
                <w:lang w:val="ka-GE"/>
              </w:rPr>
              <w:t xml:space="preserve">“ საქართველოს მთავრობის 2014 წ. 31 დეკემბრის </w:t>
            </w:r>
            <w:r w:rsidR="000B72D3" w:rsidRPr="000B72D3">
              <w:rPr>
                <w:rFonts w:ascii="AcadNusx" w:eastAsiaTheme="minorHAnsi" w:hAnsi="AcadNusx" w:cs="Sylfaen"/>
                <w:lang w:val="ka-GE"/>
              </w:rPr>
              <w:t>#</w:t>
            </w:r>
            <w:r w:rsidR="000B72D3">
              <w:rPr>
                <w:rFonts w:ascii="Sylfaen" w:eastAsiaTheme="minorHAnsi" w:hAnsi="Sylfaen" w:cs="Sylfaen"/>
                <w:lang w:val="ka-GE"/>
              </w:rPr>
              <w:t>758 დადგენილება</w:t>
            </w:r>
          </w:p>
        </w:tc>
        <w:tc>
          <w:tcPr>
            <w:tcW w:w="5027" w:type="dxa"/>
            <w:tcBorders>
              <w:left w:val="single" w:sz="12" w:space="0" w:color="auto"/>
              <w:right w:val="single" w:sz="12" w:space="0" w:color="auto"/>
            </w:tcBorders>
          </w:tcPr>
          <w:p w:rsidR="00427F87" w:rsidRPr="000C0E9B" w:rsidRDefault="00D353E5" w:rsidP="00D35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lang w:val="ka-GE"/>
              </w:rPr>
            </w:pPr>
            <w:r>
              <w:rPr>
                <w:rFonts w:ascii="Sylfaen" w:hAnsi="Sylfaen"/>
                <w:lang w:val="ka-GE"/>
              </w:rPr>
              <w:t>„სპეციალიზებულ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 27 იანვრის</w:t>
            </w:r>
            <w:r w:rsidRPr="00803776">
              <w:rPr>
                <w:rFonts w:ascii="AcadNusx" w:hAnsi="AcadNusx"/>
                <w:lang w:val="ka-GE"/>
              </w:rPr>
              <w:t xml:space="preserve"> #</w:t>
            </w:r>
            <w:r>
              <w:rPr>
                <w:rFonts w:ascii="Sylfaen" w:hAnsi="Sylfaen"/>
                <w:lang w:val="ka-GE"/>
              </w:rPr>
              <w:t>22 დადგენილება</w:t>
            </w:r>
          </w:p>
        </w:tc>
      </w:tr>
      <w:tr w:rsidR="00427F87" w:rsidRPr="00F22384" w:rsidTr="00245F0D">
        <w:trPr>
          <w:trHeight w:val="335"/>
        </w:trPr>
        <w:tc>
          <w:tcPr>
            <w:tcW w:w="5238" w:type="dxa"/>
            <w:gridSpan w:val="2"/>
            <w:tcBorders>
              <w:left w:val="single" w:sz="12" w:space="0" w:color="auto"/>
              <w:right w:val="single" w:sz="12" w:space="0" w:color="auto"/>
            </w:tcBorders>
          </w:tcPr>
          <w:p w:rsidR="00427F87" w:rsidRDefault="00256439" w:rsidP="00B6396C">
            <w:pPr>
              <w:spacing w:before="120"/>
              <w:rPr>
                <w:rFonts w:ascii="Sylfaen" w:hAnsi="Sylfaen"/>
                <w:lang w:val="ka-GE"/>
              </w:rPr>
            </w:pPr>
            <w:r w:rsidRPr="001C4A87">
              <w:rPr>
                <w:rFonts w:ascii="Sylfaen" w:hAnsi="Sylfaen"/>
                <w:lang w:val="ka-GE"/>
              </w:rPr>
              <w:t>”</w:t>
            </w:r>
            <w:r w:rsidRPr="001C4A87">
              <w:rPr>
                <w:rFonts w:ascii="Sylfaen" w:eastAsiaTheme="minorHAnsi" w:hAnsi="Sylfaen" w:cs="Sylfaen"/>
                <w:lang w:val="en-US"/>
              </w:rPr>
              <w:t>საყოველთაო</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ჯანდაცვაზე</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გადასვლის</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მიზნით</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გასატარებელ</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ზოგიერთ</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ღონისძიებათა</w:t>
            </w:r>
            <w:r>
              <w:rPr>
                <w:rFonts w:ascii="Sylfaen" w:eastAsiaTheme="minorHAnsi" w:hAnsi="Sylfaen" w:cs="Sylfaen"/>
                <w:lang w:val="ka-GE"/>
              </w:rPr>
              <w:t xml:space="preserve"> შესახებ“ საქართველოს მთავრობის  2013 წ. 21 თებერვლის </w:t>
            </w:r>
            <w:r w:rsidRPr="001C4A87">
              <w:rPr>
                <w:rFonts w:ascii="AcadNusx" w:eastAsiaTheme="minorHAnsi" w:hAnsi="AcadNusx" w:cs="Sylfaen"/>
                <w:lang w:val="ka-GE"/>
              </w:rPr>
              <w:t>#</w:t>
            </w:r>
            <w:r>
              <w:rPr>
                <w:rFonts w:ascii="Sylfaen" w:eastAsiaTheme="minorHAnsi" w:hAnsi="Sylfaen" w:cs="Sylfaen"/>
                <w:lang w:val="ka-GE"/>
              </w:rPr>
              <w:t>36 დადგენილება</w:t>
            </w:r>
          </w:p>
        </w:tc>
        <w:tc>
          <w:tcPr>
            <w:tcW w:w="5027" w:type="dxa"/>
            <w:tcBorders>
              <w:left w:val="single" w:sz="12" w:space="0" w:color="auto"/>
              <w:right w:val="single" w:sz="12" w:space="0" w:color="auto"/>
            </w:tcBorders>
          </w:tcPr>
          <w:p w:rsidR="00427F87" w:rsidRPr="00550799" w:rsidRDefault="00D353E5" w:rsidP="00550799">
            <w:pPr>
              <w:autoSpaceDE w:val="0"/>
              <w:autoSpaceDN w:val="0"/>
              <w:adjustRightInd w:val="0"/>
              <w:rPr>
                <w:rFonts w:ascii="Sylfaen" w:eastAsiaTheme="minorHAnsi" w:hAnsi="Sylfaen" w:cs="Sylfaen_PDF_Subset"/>
                <w:color w:val="222222"/>
                <w:lang w:val="ka-GE"/>
              </w:rPr>
            </w:pPr>
            <w:r w:rsidRPr="00924D55">
              <w:rPr>
                <w:rFonts w:ascii="Sylfaen" w:hAnsi="Sylfaen"/>
                <w:lang w:val="ka-GE"/>
              </w:rPr>
              <w:t xml:space="preserve">„სპეციალიზებულ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 26 თებერვლის ბრძანება </w:t>
            </w:r>
            <w:r w:rsidRPr="00D353E5">
              <w:rPr>
                <w:rFonts w:ascii="AcadNusx" w:hAnsi="AcadNusx"/>
                <w:lang w:val="ka-GE"/>
              </w:rPr>
              <w:t>#</w:t>
            </w:r>
            <w:r w:rsidRPr="00924D55">
              <w:rPr>
                <w:rFonts w:ascii="Sylfaen" w:hAnsi="Sylfaen"/>
                <w:lang w:val="ka-GE"/>
              </w:rPr>
              <w:t>52/ნ</w:t>
            </w:r>
          </w:p>
        </w:tc>
      </w:tr>
      <w:tr w:rsidR="00427F87" w:rsidRPr="00F22384" w:rsidTr="00245F0D">
        <w:trPr>
          <w:trHeight w:val="335"/>
        </w:trPr>
        <w:tc>
          <w:tcPr>
            <w:tcW w:w="5238" w:type="dxa"/>
            <w:gridSpan w:val="2"/>
            <w:tcBorders>
              <w:left w:val="single" w:sz="12" w:space="0" w:color="auto"/>
              <w:right w:val="single" w:sz="12" w:space="0" w:color="auto"/>
            </w:tcBorders>
          </w:tcPr>
          <w:p w:rsidR="00427F87" w:rsidRPr="001C4A87" w:rsidRDefault="00256439" w:rsidP="00B6396C">
            <w:pPr>
              <w:spacing w:before="120"/>
              <w:rPr>
                <w:rFonts w:ascii="Sylfaen" w:hAnsi="Sylfaen"/>
                <w:lang w:val="ka-GE"/>
              </w:rPr>
            </w:pPr>
            <w:r w:rsidRPr="001C4A87">
              <w:rPr>
                <w:rFonts w:ascii="Sylfaen" w:hAnsi="Sylfaen"/>
                <w:lang w:val="ka-GE"/>
              </w:rPr>
              <w:t>„</w:t>
            </w:r>
            <w:r w:rsidRPr="001C4A87">
              <w:rPr>
                <w:rFonts w:ascii="Sylfaen" w:eastAsiaTheme="minorHAnsi" w:hAnsi="Sylfaen" w:cs="Sylfaen"/>
                <w:lang w:val="en-US"/>
              </w:rPr>
              <w:t>სოციალურად</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დაუცველი</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მოსახლეობის</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მიერ</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მოხმარებული</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ელექტროენერგიის</w:t>
            </w:r>
            <w:r>
              <w:rPr>
                <w:rFonts w:ascii="Sylfaen" w:eastAsiaTheme="minorHAnsi" w:hAnsi="Sylfaen" w:cs="Sylfaen_PDF_Subset"/>
                <w:lang w:val="ka-GE"/>
              </w:rPr>
              <w:t xml:space="preserve"> </w:t>
            </w:r>
            <w:r w:rsidRPr="001C4A87">
              <w:rPr>
                <w:rFonts w:ascii="Sylfaen" w:eastAsiaTheme="minorHAnsi" w:hAnsi="Sylfaen" w:cs="Sylfaen"/>
                <w:lang w:val="en-US"/>
              </w:rPr>
              <w:t>ღირებულების</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ნაწილობრივი</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სუბსიდირების</w:t>
            </w:r>
            <w:r w:rsidRPr="001C4A87">
              <w:rPr>
                <w:rFonts w:ascii="Sylfaen_PDF_Subset" w:eastAsiaTheme="minorHAnsi" w:hAnsi="Sylfaen_PDF_Subset" w:cs="Sylfaen_PDF_Subset"/>
                <w:lang w:val="en-US"/>
              </w:rPr>
              <w:t xml:space="preserve"> </w:t>
            </w:r>
            <w:r w:rsidRPr="001C4A87">
              <w:rPr>
                <w:rFonts w:ascii="Sylfaen" w:eastAsiaTheme="minorHAnsi" w:hAnsi="Sylfaen" w:cs="Sylfaen"/>
                <w:lang w:val="en-US"/>
              </w:rPr>
              <w:t>შესახებ</w:t>
            </w:r>
            <w:r>
              <w:rPr>
                <w:rFonts w:ascii="Sylfaen" w:eastAsiaTheme="minorHAnsi" w:hAnsi="Sylfaen" w:cs="Sylfaen"/>
                <w:lang w:val="ka-GE"/>
              </w:rPr>
              <w:t xml:space="preserve">“ საქართველოს მთავრობის 2015 წ. 30 ივლისის </w:t>
            </w:r>
            <w:r w:rsidRPr="001C4A87">
              <w:rPr>
                <w:rFonts w:ascii="AcadNusx" w:eastAsiaTheme="minorHAnsi" w:hAnsi="AcadNusx" w:cs="Sylfaen"/>
                <w:lang w:val="ka-GE"/>
              </w:rPr>
              <w:t>#</w:t>
            </w:r>
            <w:r>
              <w:rPr>
                <w:rFonts w:ascii="Sylfaen" w:eastAsiaTheme="minorHAnsi" w:hAnsi="Sylfaen" w:cs="Sylfaen"/>
                <w:lang w:val="ka-GE"/>
              </w:rPr>
              <w:t>381 დადგენილება</w:t>
            </w:r>
          </w:p>
        </w:tc>
        <w:tc>
          <w:tcPr>
            <w:tcW w:w="5027" w:type="dxa"/>
            <w:tcBorders>
              <w:left w:val="single" w:sz="12" w:space="0" w:color="auto"/>
              <w:right w:val="single" w:sz="12" w:space="0" w:color="auto"/>
            </w:tcBorders>
          </w:tcPr>
          <w:p w:rsidR="00427F87" w:rsidRPr="00550799" w:rsidRDefault="00D353E5" w:rsidP="00550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heme="minorHAnsi" w:hAnsi="Sylfaen" w:cs="Sylfaen_PDF_Subset"/>
                <w:lang w:val="ka-GE"/>
              </w:rPr>
            </w:pPr>
            <w:r w:rsidRPr="00924D55">
              <w:rPr>
                <w:rFonts w:ascii="Sylfaen" w:eastAsiaTheme="minorHAnsi" w:hAnsi="Sylfaen" w:cs="Sylfaen_PDF_Subset"/>
                <w:lang w:val="en-US"/>
              </w:rPr>
              <w:t xml:space="preserve">„მინდობით აღზრდის პროცედურებისა და ფორმების დამტკიცების შესახებ“ საქართველოს შრომის, ჯანმრთელობისა და სოციალური დაცვის მინისტრის 2010 წ. 26 თებერვლის ბრძანება </w:t>
            </w:r>
            <w:r w:rsidRPr="00924D55">
              <w:rPr>
                <w:rFonts w:ascii="AcadNusx" w:eastAsiaTheme="minorHAnsi" w:hAnsi="AcadNusx" w:cs="Sylfaen_PDF_Subset"/>
                <w:lang w:val="en-US"/>
              </w:rPr>
              <w:t>#</w:t>
            </w:r>
            <w:r w:rsidRPr="00924D55">
              <w:rPr>
                <w:rFonts w:ascii="Sylfaen" w:eastAsiaTheme="minorHAnsi" w:hAnsi="Sylfaen" w:cs="Sylfaen_PDF_Subset"/>
                <w:lang w:val="en-US"/>
              </w:rPr>
              <w:t>51/ნ</w:t>
            </w:r>
          </w:p>
        </w:tc>
      </w:tr>
      <w:tr w:rsidR="00D353E5" w:rsidRPr="00F22384" w:rsidTr="00245F0D">
        <w:trPr>
          <w:trHeight w:val="335"/>
        </w:trPr>
        <w:tc>
          <w:tcPr>
            <w:tcW w:w="5238" w:type="dxa"/>
            <w:gridSpan w:val="2"/>
            <w:tcBorders>
              <w:left w:val="single" w:sz="12" w:space="0" w:color="auto"/>
              <w:right w:val="single" w:sz="12" w:space="0" w:color="auto"/>
            </w:tcBorders>
          </w:tcPr>
          <w:p w:rsidR="00D353E5" w:rsidRPr="001C4A87" w:rsidRDefault="00D353E5" w:rsidP="00D353E5">
            <w:pPr>
              <w:autoSpaceDE w:val="0"/>
              <w:autoSpaceDN w:val="0"/>
              <w:adjustRightInd w:val="0"/>
              <w:rPr>
                <w:rFonts w:ascii="Sylfaen_PDF_Subset" w:eastAsiaTheme="minorHAnsi" w:hAnsi="Sylfaen_PDF_Subset" w:cs="Sylfaen_PDF_Subset"/>
                <w:lang w:val="ka-GE"/>
              </w:rPr>
            </w:pPr>
            <w:r>
              <w:rPr>
                <w:rFonts w:ascii="Sylfaen" w:hAnsi="Sylfaen"/>
                <w:lang w:val="ka-GE"/>
              </w:rPr>
              <w:t>„სოციალური რეა</w:t>
            </w:r>
            <w:r w:rsidR="00550799">
              <w:rPr>
                <w:rFonts w:ascii="Sylfaen" w:hAnsi="Sylfaen"/>
                <w:lang w:val="ka-GE"/>
              </w:rPr>
              <w:t xml:space="preserve">ბილიტაციისა და ბავშვზე ზრუნვის </w:t>
            </w:r>
            <w:r>
              <w:rPr>
                <w:rFonts w:ascii="Sylfaen" w:hAnsi="Sylfaen"/>
                <w:lang w:val="ka-GE"/>
              </w:rPr>
              <w:t xml:space="preserve">2016 წლის სახელმწიფო პროგრამების დამტკიცების შესახებ“ </w:t>
            </w:r>
            <w:r w:rsidR="00550799">
              <w:rPr>
                <w:rFonts w:ascii="Sylfaen" w:hAnsi="Sylfaen"/>
                <w:lang w:val="ka-GE"/>
              </w:rPr>
              <w:t xml:space="preserve">საქართველოს მთავრობის </w:t>
            </w:r>
            <w:r>
              <w:rPr>
                <w:rFonts w:ascii="Sylfaen" w:hAnsi="Sylfaen"/>
                <w:lang w:val="ka-GE"/>
              </w:rPr>
              <w:t xml:space="preserve">2016 წ. 26 თებერვლის </w:t>
            </w:r>
            <w:r w:rsidRPr="004304E3">
              <w:rPr>
                <w:rFonts w:ascii="AcadNusx" w:hAnsi="AcadNusx"/>
                <w:lang w:val="ka-GE"/>
              </w:rPr>
              <w:t>#</w:t>
            </w:r>
            <w:r>
              <w:rPr>
                <w:rFonts w:ascii="Sylfaen" w:hAnsi="Sylfaen"/>
                <w:lang w:val="ka-GE"/>
              </w:rPr>
              <w:t>102 დადგენილება</w:t>
            </w:r>
          </w:p>
        </w:tc>
        <w:tc>
          <w:tcPr>
            <w:tcW w:w="5027" w:type="dxa"/>
            <w:tcBorders>
              <w:left w:val="single" w:sz="12" w:space="0" w:color="auto"/>
              <w:right w:val="single" w:sz="12" w:space="0" w:color="auto"/>
            </w:tcBorders>
          </w:tcPr>
          <w:p w:rsidR="00D353E5" w:rsidRPr="00550799" w:rsidRDefault="00D353E5" w:rsidP="00550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heme="minorHAnsi" w:hAnsi="Sylfaen" w:cs="Sylfaen_PDF_Subset"/>
                <w:lang w:val="ka-GE"/>
              </w:rPr>
            </w:pPr>
            <w:r>
              <w:rPr>
                <w:rFonts w:ascii="Sylfaen" w:hAnsi="Sylfaen" w:cs="Sylfaen"/>
                <w:bCs/>
                <w:lang w:val="ka-GE"/>
              </w:rPr>
              <w:t>„</w:t>
            </w:r>
            <w:r w:rsidRPr="00924D55">
              <w:rPr>
                <w:rFonts w:ascii="Sylfaen" w:hAnsi="Sylfaen" w:cs="Sylfaen"/>
                <w:bCs/>
              </w:rPr>
              <w:t>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w:t>
            </w:r>
            <w:r>
              <w:rPr>
                <w:rFonts w:ascii="Sylfaen" w:hAnsi="Sylfaen" w:cs="Sylfaen"/>
                <w:bCs/>
                <w:lang w:val="ka-GE"/>
              </w:rPr>
              <w:t xml:space="preserve">“ </w:t>
            </w:r>
            <w:r w:rsidRPr="00924D55">
              <w:rPr>
                <w:rFonts w:ascii="Sylfaen" w:eastAsiaTheme="minorHAnsi" w:hAnsi="Sylfaen" w:cs="Sylfaen_PDF_Subset"/>
                <w:lang w:val="en-US"/>
              </w:rPr>
              <w:t>საქართველოს შრომის, ჯანმრთელობისა და სოციალური დაცვის მინისტრის 201</w:t>
            </w:r>
            <w:r>
              <w:rPr>
                <w:rFonts w:ascii="Sylfaen" w:eastAsiaTheme="minorHAnsi" w:hAnsi="Sylfaen" w:cs="Sylfaen_PDF_Subset"/>
                <w:lang w:val="ka-GE"/>
              </w:rPr>
              <w:t>4</w:t>
            </w:r>
            <w:r w:rsidRPr="00924D55">
              <w:rPr>
                <w:rFonts w:ascii="Sylfaen" w:eastAsiaTheme="minorHAnsi" w:hAnsi="Sylfaen" w:cs="Sylfaen_PDF_Subset"/>
                <w:lang w:val="en-US"/>
              </w:rPr>
              <w:t xml:space="preserve"> წ. 2</w:t>
            </w:r>
            <w:r>
              <w:rPr>
                <w:rFonts w:ascii="Sylfaen" w:eastAsiaTheme="minorHAnsi" w:hAnsi="Sylfaen" w:cs="Sylfaen_PDF_Subset"/>
                <w:lang w:val="ka-GE"/>
              </w:rPr>
              <w:t>0</w:t>
            </w:r>
            <w:r w:rsidRPr="00924D55">
              <w:rPr>
                <w:rFonts w:ascii="Sylfaen" w:eastAsiaTheme="minorHAnsi" w:hAnsi="Sylfaen" w:cs="Sylfaen_PDF_Subset"/>
                <w:lang w:val="en-US"/>
              </w:rPr>
              <w:t xml:space="preserve"> </w:t>
            </w:r>
            <w:r>
              <w:rPr>
                <w:rFonts w:ascii="Sylfaen" w:eastAsiaTheme="minorHAnsi" w:hAnsi="Sylfaen" w:cs="Sylfaen_PDF_Subset"/>
                <w:lang w:val="ka-GE"/>
              </w:rPr>
              <w:t>მარტის</w:t>
            </w:r>
            <w:r w:rsidRPr="00924D55">
              <w:rPr>
                <w:rFonts w:ascii="Sylfaen" w:eastAsiaTheme="minorHAnsi" w:hAnsi="Sylfaen" w:cs="Sylfaen_PDF_Subset"/>
                <w:lang w:val="en-US"/>
              </w:rPr>
              <w:t xml:space="preserve"> ბრძანება </w:t>
            </w:r>
            <w:r w:rsidRPr="00924D55">
              <w:rPr>
                <w:rFonts w:ascii="AcadNusx" w:eastAsiaTheme="minorHAnsi" w:hAnsi="AcadNusx" w:cs="Sylfaen_PDF_Subset"/>
                <w:lang w:val="en-US"/>
              </w:rPr>
              <w:t>#</w:t>
            </w:r>
            <w:r>
              <w:rPr>
                <w:rFonts w:ascii="Sylfaen" w:eastAsiaTheme="minorHAnsi" w:hAnsi="Sylfaen" w:cs="Sylfaen_PDF_Subset"/>
                <w:lang w:val="ka-GE"/>
              </w:rPr>
              <w:t>01-20</w:t>
            </w:r>
            <w:r w:rsidRPr="00924D55">
              <w:rPr>
                <w:rFonts w:ascii="Sylfaen" w:eastAsiaTheme="minorHAnsi" w:hAnsi="Sylfaen" w:cs="Sylfaen_PDF_Subset"/>
                <w:lang w:val="en-US"/>
              </w:rPr>
              <w:t>/ნ</w:t>
            </w:r>
          </w:p>
        </w:tc>
      </w:tr>
      <w:tr w:rsidR="00D353E5" w:rsidRPr="00F22384" w:rsidTr="00245F0D">
        <w:trPr>
          <w:trHeight w:val="335"/>
        </w:trPr>
        <w:tc>
          <w:tcPr>
            <w:tcW w:w="10265" w:type="dxa"/>
            <w:gridSpan w:val="3"/>
            <w:tcBorders>
              <w:left w:val="single" w:sz="12" w:space="0" w:color="auto"/>
              <w:right w:val="single" w:sz="12" w:space="0" w:color="auto"/>
            </w:tcBorders>
          </w:tcPr>
          <w:p w:rsidR="00D353E5" w:rsidRPr="00F22384" w:rsidRDefault="00D353E5" w:rsidP="00D353E5">
            <w:pPr>
              <w:spacing w:before="120"/>
              <w:jc w:val="center"/>
              <w:rPr>
                <w:sz w:val="24"/>
                <w:szCs w:val="24"/>
              </w:rPr>
            </w:pPr>
            <w:r w:rsidRPr="00F22384">
              <w:rPr>
                <w:rFonts w:ascii="Sylfaen" w:hAnsi="Sylfaen"/>
                <w:b/>
                <w:sz w:val="24"/>
                <w:szCs w:val="24"/>
                <w:lang w:val="ka-GE"/>
              </w:rPr>
              <w:t>პროფესიული ცოდნა</w:t>
            </w:r>
          </w:p>
        </w:tc>
      </w:tr>
      <w:tr w:rsidR="00D353E5" w:rsidRPr="00F22384" w:rsidTr="00245F0D">
        <w:trPr>
          <w:trHeight w:val="335"/>
        </w:trPr>
        <w:tc>
          <w:tcPr>
            <w:tcW w:w="5238" w:type="dxa"/>
            <w:gridSpan w:val="2"/>
            <w:tcBorders>
              <w:left w:val="single" w:sz="12" w:space="0" w:color="auto"/>
              <w:right w:val="single" w:sz="12" w:space="0" w:color="auto"/>
            </w:tcBorders>
          </w:tcPr>
          <w:p w:rsidR="00D353E5" w:rsidRPr="00B057A0" w:rsidRDefault="00B057A0" w:rsidP="00D353E5">
            <w:pPr>
              <w:spacing w:before="120"/>
              <w:rPr>
                <w:rFonts w:ascii="Sylfaen" w:hAnsi="Sylfaen"/>
                <w:lang w:val="ka-GE"/>
              </w:rPr>
            </w:pPr>
            <w:r w:rsidRPr="00B057A0">
              <w:rPr>
                <w:rFonts w:ascii="Sylfaen" w:hAnsi="Sylfaen"/>
                <w:lang w:val="ka-GE"/>
              </w:rPr>
              <w:t>მონაცემთა ბაზებთან მუშაობის უნარები</w:t>
            </w:r>
          </w:p>
        </w:tc>
        <w:tc>
          <w:tcPr>
            <w:tcW w:w="5027" w:type="dxa"/>
            <w:tcBorders>
              <w:left w:val="single" w:sz="12" w:space="0" w:color="auto"/>
              <w:right w:val="single" w:sz="12" w:space="0" w:color="auto"/>
            </w:tcBorders>
          </w:tcPr>
          <w:p w:rsidR="00D353E5" w:rsidRPr="00B057A0" w:rsidRDefault="00B057A0" w:rsidP="00D353E5">
            <w:pPr>
              <w:spacing w:before="120"/>
              <w:rPr>
                <w:rFonts w:ascii="Sylfaen" w:hAnsi="Sylfaen"/>
                <w:lang w:val="ka-GE"/>
              </w:rPr>
            </w:pPr>
            <w:r w:rsidRPr="00B057A0">
              <w:rPr>
                <w:rFonts w:ascii="Sylfaen" w:hAnsi="Sylfaen"/>
                <w:lang w:val="ka-GE"/>
              </w:rPr>
              <w:t>სტატისტიკური ანალიზის განხორციელების უნარი</w:t>
            </w:r>
          </w:p>
        </w:tc>
      </w:tr>
      <w:tr w:rsidR="00D353E5" w:rsidRPr="00F22384" w:rsidTr="00245F0D">
        <w:trPr>
          <w:trHeight w:val="335"/>
        </w:trPr>
        <w:tc>
          <w:tcPr>
            <w:tcW w:w="5238" w:type="dxa"/>
            <w:gridSpan w:val="2"/>
            <w:tcBorders>
              <w:left w:val="single" w:sz="12" w:space="0" w:color="auto"/>
              <w:right w:val="single" w:sz="12" w:space="0" w:color="auto"/>
            </w:tcBorders>
          </w:tcPr>
          <w:p w:rsidR="00D353E5" w:rsidRPr="00F22384" w:rsidRDefault="00D353E5" w:rsidP="00D353E5">
            <w:pPr>
              <w:spacing w:before="120"/>
              <w:rPr>
                <w:sz w:val="24"/>
                <w:szCs w:val="24"/>
              </w:rPr>
            </w:pPr>
          </w:p>
        </w:tc>
        <w:tc>
          <w:tcPr>
            <w:tcW w:w="5027" w:type="dxa"/>
            <w:tcBorders>
              <w:left w:val="single" w:sz="12" w:space="0" w:color="auto"/>
              <w:right w:val="single" w:sz="12" w:space="0" w:color="auto"/>
            </w:tcBorders>
          </w:tcPr>
          <w:p w:rsidR="00D353E5" w:rsidRPr="00B057A0" w:rsidRDefault="00B057A0" w:rsidP="00FF6EA1">
            <w:pPr>
              <w:spacing w:before="120"/>
              <w:rPr>
                <w:rFonts w:ascii="Sylfaen" w:hAnsi="Sylfaen"/>
                <w:lang w:val="ka-GE"/>
              </w:rPr>
            </w:pPr>
            <w:r w:rsidRPr="00B057A0">
              <w:rPr>
                <w:rFonts w:ascii="Sylfaen" w:hAnsi="Sylfaen"/>
                <w:lang w:val="ka-GE"/>
              </w:rPr>
              <w:t>პრო</w:t>
            </w:r>
            <w:r w:rsidR="00FF6EA1">
              <w:rPr>
                <w:rFonts w:ascii="Sylfaen" w:hAnsi="Sylfaen"/>
                <w:lang w:val="de-AT"/>
              </w:rPr>
              <w:t>ბ</w:t>
            </w:r>
            <w:r w:rsidRPr="00B057A0">
              <w:rPr>
                <w:rFonts w:ascii="Sylfaen" w:hAnsi="Sylfaen"/>
                <w:lang w:val="ka-GE"/>
              </w:rPr>
              <w:t>ლემის იდენტიფიცირების, ამოცანის დასმისა და გადაწყვეტის უნარი</w:t>
            </w:r>
          </w:p>
        </w:tc>
      </w:tr>
      <w:tr w:rsidR="00D353E5" w:rsidRPr="00F22384" w:rsidTr="00245F0D">
        <w:trPr>
          <w:trHeight w:val="335"/>
        </w:trPr>
        <w:tc>
          <w:tcPr>
            <w:tcW w:w="5238" w:type="dxa"/>
            <w:gridSpan w:val="2"/>
            <w:tcBorders>
              <w:left w:val="single" w:sz="12" w:space="0" w:color="auto"/>
              <w:right w:val="single" w:sz="12" w:space="0" w:color="auto"/>
            </w:tcBorders>
          </w:tcPr>
          <w:p w:rsidR="00D353E5" w:rsidRPr="00F22384" w:rsidRDefault="00D353E5" w:rsidP="00D353E5">
            <w:pPr>
              <w:spacing w:before="120"/>
              <w:rPr>
                <w:sz w:val="24"/>
                <w:szCs w:val="24"/>
              </w:rPr>
            </w:pPr>
          </w:p>
        </w:tc>
        <w:tc>
          <w:tcPr>
            <w:tcW w:w="5027" w:type="dxa"/>
            <w:tcBorders>
              <w:left w:val="single" w:sz="12" w:space="0" w:color="auto"/>
              <w:right w:val="single" w:sz="12" w:space="0" w:color="auto"/>
            </w:tcBorders>
          </w:tcPr>
          <w:p w:rsidR="00D353E5" w:rsidRPr="00F22384" w:rsidRDefault="00D353E5" w:rsidP="00D353E5">
            <w:pPr>
              <w:spacing w:before="120"/>
              <w:rPr>
                <w:sz w:val="24"/>
                <w:szCs w:val="24"/>
              </w:rPr>
            </w:pPr>
          </w:p>
        </w:tc>
      </w:tr>
      <w:tr w:rsidR="00D353E5" w:rsidRPr="00F22384" w:rsidTr="00245F0D">
        <w:trPr>
          <w:trHeight w:val="335"/>
        </w:trPr>
        <w:tc>
          <w:tcPr>
            <w:tcW w:w="5238" w:type="dxa"/>
            <w:gridSpan w:val="2"/>
            <w:tcBorders>
              <w:left w:val="single" w:sz="12" w:space="0" w:color="auto"/>
              <w:right w:val="single" w:sz="12" w:space="0" w:color="auto"/>
            </w:tcBorders>
          </w:tcPr>
          <w:p w:rsidR="00D353E5" w:rsidRPr="00F22384" w:rsidRDefault="00D353E5" w:rsidP="00D353E5">
            <w:pPr>
              <w:spacing w:before="120"/>
              <w:rPr>
                <w:sz w:val="24"/>
                <w:szCs w:val="24"/>
              </w:rPr>
            </w:pPr>
          </w:p>
        </w:tc>
        <w:tc>
          <w:tcPr>
            <w:tcW w:w="5027" w:type="dxa"/>
            <w:tcBorders>
              <w:left w:val="single" w:sz="12" w:space="0" w:color="auto"/>
              <w:right w:val="single" w:sz="12" w:space="0" w:color="auto"/>
            </w:tcBorders>
          </w:tcPr>
          <w:p w:rsidR="00D353E5" w:rsidRPr="00F22384" w:rsidRDefault="00D353E5" w:rsidP="00D353E5">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86D08">
              <w:rPr>
                <w:rFonts w:eastAsia="MS Gothic"/>
                <w:sz w:val="24"/>
                <w:szCs w:val="24"/>
              </w:rPr>
              <w:fldChar w:fldCharType="begin">
                <w:ffData>
                  <w:name w:val=""/>
                  <w:enabled/>
                  <w:calcOnExit w:val="0"/>
                  <w:checkBox>
                    <w:sizeAuto/>
                    <w:default w:val="1"/>
                  </w:checkBox>
                </w:ffData>
              </w:fldChar>
            </w:r>
            <w:r w:rsidR="00B057A0">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86D08">
              <w:rPr>
                <w:rFonts w:eastAsia="MS Gothic"/>
                <w:sz w:val="24"/>
                <w:szCs w:val="24"/>
              </w:rPr>
              <w:fldChar w:fldCharType="begin">
                <w:ffData>
                  <w:name w:val=""/>
                  <w:enabled/>
                  <w:calcOnExit w:val="0"/>
                  <w:checkBox>
                    <w:sizeAuto/>
                    <w:default w:val="1"/>
                  </w:checkBox>
                </w:ffData>
              </w:fldChar>
            </w:r>
            <w:r w:rsidR="00B057A0">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86D08"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86D08"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86D08">
              <w:rPr>
                <w:rFonts w:eastAsia="MS Gothic"/>
                <w:sz w:val="24"/>
                <w:szCs w:val="24"/>
              </w:rPr>
              <w:fldChar w:fldCharType="begin">
                <w:ffData>
                  <w:name w:val=""/>
                  <w:enabled/>
                  <w:calcOnExit w:val="0"/>
                  <w:checkBox>
                    <w:sizeAuto/>
                    <w:default w:val="1"/>
                  </w:checkBox>
                </w:ffData>
              </w:fldChar>
            </w:r>
            <w:r w:rsidR="00B057A0">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B057A0" w:rsidRDefault="00245F0D" w:rsidP="00DE5305">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057A0">
              <w:rPr>
                <w:rFonts w:ascii="Sylfaen" w:eastAsia="MS Gothic" w:hAnsi="Sylfaen"/>
                <w:sz w:val="24"/>
                <w:szCs w:val="24"/>
                <w:lang w:val="ka-GE"/>
              </w:rPr>
              <w:t xml:space="preserve">  </w:t>
            </w:r>
            <w:r w:rsidR="00B057A0">
              <w:rPr>
                <w:rFonts w:ascii="Sylfaen" w:eastAsia="MS Gothic" w:hAnsi="Sylfaen"/>
                <w:sz w:val="24"/>
                <w:szCs w:val="24"/>
                <w:lang w:val="en-US"/>
              </w:rPr>
              <w:t xml:space="preserve"> </w:t>
            </w:r>
            <w:r w:rsidR="00892254">
              <w:rPr>
                <w:rFonts w:ascii="Sylfaen" w:eastAsia="MS Gothic" w:hAnsi="Sylfaen"/>
                <w:sz w:val="24"/>
                <w:szCs w:val="24"/>
                <w:lang w:val="en-US"/>
              </w:rPr>
              <w:t>MS</w:t>
            </w:r>
            <w:r w:rsidR="00B057A0">
              <w:rPr>
                <w:rFonts w:ascii="Sylfaen" w:eastAsia="MS Gothic" w:hAnsi="Sylfaen"/>
                <w:sz w:val="24"/>
                <w:szCs w:val="24"/>
                <w:lang w:val="en-US"/>
              </w:rPr>
              <w:t>_</w:t>
            </w:r>
            <w:r w:rsidR="00892254">
              <w:rPr>
                <w:rFonts w:ascii="Sylfaen" w:eastAsia="MS Gothic" w:hAnsi="Sylfaen"/>
                <w:sz w:val="24"/>
                <w:szCs w:val="24"/>
                <w:lang w:val="en-US"/>
              </w:rPr>
              <w:t>ACCESS</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86D08"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86D08"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86D08">
              <w:rPr>
                <w:rFonts w:eastAsia="MS Gothic"/>
                <w:sz w:val="24"/>
                <w:szCs w:val="24"/>
              </w:rPr>
              <w:fldChar w:fldCharType="begin">
                <w:ffData>
                  <w:name w:val=""/>
                  <w:enabled/>
                  <w:calcOnExit w:val="0"/>
                  <w:checkBox>
                    <w:sizeAuto/>
                    <w:default w:val="1"/>
                  </w:checkBox>
                </w:ffData>
              </w:fldChar>
            </w:r>
            <w:r w:rsidR="001D526C">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86D08">
              <w:rPr>
                <w:rFonts w:eastAsia="MS Gothic"/>
                <w:sz w:val="24"/>
                <w:szCs w:val="24"/>
              </w:rPr>
              <w:fldChar w:fldCharType="begin">
                <w:ffData>
                  <w:name w:val=""/>
                  <w:enabled/>
                  <w:calcOnExit w:val="0"/>
                  <w:checkBox>
                    <w:sizeAuto/>
                    <w:default w:val="1"/>
                  </w:checkBox>
                </w:ffData>
              </w:fldChar>
            </w:r>
            <w:r w:rsidR="001D526C">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86D08">
              <w:rPr>
                <w:rFonts w:eastAsia="MS Gothic"/>
                <w:sz w:val="24"/>
                <w:szCs w:val="24"/>
              </w:rPr>
              <w:fldChar w:fldCharType="begin">
                <w:ffData>
                  <w:name w:val=""/>
                  <w:enabled/>
                  <w:calcOnExit w:val="0"/>
                  <w:checkBox>
                    <w:sizeAuto/>
                    <w:default w:val="1"/>
                  </w:checkBox>
                </w:ffData>
              </w:fldChar>
            </w:r>
            <w:r w:rsidR="001D526C">
              <w:rPr>
                <w:rFonts w:eastAsia="MS Gothic"/>
                <w:sz w:val="24"/>
                <w:szCs w:val="24"/>
              </w:rPr>
              <w:instrText xml:space="preserve"> FORMCHECKBOX </w:instrText>
            </w:r>
            <w:r w:rsidR="00986D08">
              <w:rPr>
                <w:rFonts w:eastAsia="MS Gothic"/>
                <w:sz w:val="24"/>
                <w:szCs w:val="24"/>
              </w:rPr>
            </w:r>
            <w:r w:rsidR="00986D08">
              <w:rPr>
                <w:rFonts w:eastAsia="MS Gothic"/>
                <w:sz w:val="24"/>
                <w:szCs w:val="24"/>
              </w:rPr>
              <w:fldChar w:fldCharType="separate"/>
            </w:r>
            <w:r w:rsidR="00986D08">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92254">
              <w:rPr>
                <w:rFonts w:ascii="Sylfaen" w:eastAsia="MS Gothic" w:hAnsi="Sylfaen"/>
                <w:sz w:val="24"/>
                <w:szCs w:val="24"/>
                <w:lang w:val="en-US"/>
              </w:rPr>
              <w:t xml:space="preserve"> MS_SQL</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604ADE" w:rsidRDefault="00604ADE" w:rsidP="00245F0D">
            <w:pPr>
              <w:spacing w:before="120"/>
              <w:rPr>
                <w:rFonts w:ascii="Sylfaen" w:hAnsi="Sylfaen"/>
                <w:sz w:val="24"/>
                <w:szCs w:val="24"/>
                <w:lang w:val="ka-GE"/>
              </w:rPr>
            </w:pPr>
            <w:r>
              <w:rPr>
                <w:rFonts w:ascii="Sylfaen" w:hAnsi="Sylfaen"/>
                <w:sz w:val="24"/>
                <w:szCs w:val="24"/>
                <w:lang w:val="ka-GE"/>
              </w:rPr>
              <w:t xml:space="preserve">ქართული  - </w:t>
            </w:r>
            <w:r>
              <w:rPr>
                <w:rFonts w:ascii="Sylfaen" w:hAnsi="Sylfaen"/>
                <w:sz w:val="24"/>
                <w:szCs w:val="24"/>
                <w:lang w:val="en-US"/>
              </w:rPr>
              <w:t xml:space="preserve"> C2</w:t>
            </w:r>
          </w:p>
          <w:p w:rsidR="00BA23D4" w:rsidRPr="00BA23D4" w:rsidRDefault="00BA23D4" w:rsidP="00245F0D">
            <w:pPr>
              <w:spacing w:before="120"/>
              <w:rPr>
                <w:rFonts w:ascii="Sylfaen" w:hAnsi="Sylfaen"/>
                <w:sz w:val="24"/>
                <w:szCs w:val="24"/>
                <w:lang w:val="en-US"/>
              </w:rPr>
            </w:pPr>
            <w:r>
              <w:rPr>
                <w:rFonts w:ascii="Sylfaen" w:hAnsi="Sylfaen"/>
                <w:sz w:val="24"/>
                <w:szCs w:val="24"/>
                <w:lang w:val="ka-GE"/>
              </w:rPr>
              <w:t xml:space="preserve">ინგლისური - </w:t>
            </w:r>
            <w:r w:rsidRPr="00245F0D">
              <w:rPr>
                <w:rFonts w:ascii="Sylfaen" w:hAnsi="Sylfaen"/>
                <w:b/>
                <w:sz w:val="24"/>
                <w:szCs w:val="24"/>
                <w:lang w:val="en-US"/>
              </w:rPr>
              <w:t xml:space="preserve"> </w:t>
            </w:r>
            <w:r>
              <w:rPr>
                <w:rFonts w:ascii="Sylfaen" w:hAnsi="Sylfaen"/>
                <w:sz w:val="24"/>
                <w:szCs w:val="24"/>
                <w:lang w:val="en-US"/>
              </w:rPr>
              <w:t>B</w:t>
            </w:r>
            <w:r w:rsidR="00F7172D">
              <w:rPr>
                <w:rFonts w:ascii="Sylfaen" w:hAnsi="Sylfaen"/>
                <w:sz w:val="24"/>
                <w:szCs w:val="24"/>
                <w:lang w:val="en-US"/>
              </w:rPr>
              <w:t>1</w:t>
            </w:r>
          </w:p>
          <w:p w:rsidR="00BA23D4" w:rsidRPr="00BA23D4" w:rsidRDefault="00BA23D4" w:rsidP="00097940">
            <w:pPr>
              <w:spacing w:before="120"/>
              <w:rPr>
                <w:rFonts w:ascii="Sylfaen" w:hAnsi="Sylfaen"/>
                <w:sz w:val="24"/>
                <w:szCs w:val="24"/>
                <w:lang w:val="en-US"/>
              </w:rPr>
            </w:pPr>
            <w:r>
              <w:rPr>
                <w:rFonts w:ascii="Sylfaen" w:hAnsi="Sylfaen"/>
                <w:sz w:val="24"/>
                <w:szCs w:val="24"/>
                <w:lang w:val="ka-GE"/>
              </w:rPr>
              <w:t xml:space="preserve">რუსული </w:t>
            </w:r>
            <w:r>
              <w:rPr>
                <w:rFonts w:ascii="Sylfaen" w:hAnsi="Sylfaen"/>
                <w:sz w:val="24"/>
                <w:szCs w:val="24"/>
                <w:lang w:val="en-US"/>
              </w:rPr>
              <w:t xml:space="preserve"> - </w:t>
            </w:r>
            <w:r w:rsidRPr="00245F0D">
              <w:rPr>
                <w:rFonts w:ascii="Sylfaen" w:hAnsi="Sylfaen"/>
                <w:b/>
                <w:sz w:val="24"/>
                <w:szCs w:val="24"/>
                <w:lang w:val="en-US"/>
              </w:rPr>
              <w:t xml:space="preserve"> </w:t>
            </w:r>
            <w:r w:rsidR="005B3ECD">
              <w:rPr>
                <w:rFonts w:ascii="Sylfaen" w:hAnsi="Sylfaen"/>
                <w:sz w:val="24"/>
                <w:szCs w:val="24"/>
                <w:lang w:val="en-US"/>
              </w:rPr>
              <w:t xml:space="preserve"> C</w:t>
            </w:r>
            <w:r w:rsidR="00097940">
              <w:rPr>
                <w:rFonts w:ascii="Sylfaen" w:hAnsi="Sylfaen"/>
                <w:sz w:val="24"/>
                <w:szCs w:val="24"/>
                <w:lang w:val="en-US"/>
              </w:rPr>
              <w:t>1</w:t>
            </w:r>
          </w:p>
        </w:tc>
        <w:tc>
          <w:tcPr>
            <w:tcW w:w="5027" w:type="dxa"/>
            <w:tcBorders>
              <w:left w:val="single" w:sz="12" w:space="0" w:color="auto"/>
              <w:right w:val="single" w:sz="12" w:space="0" w:color="auto"/>
            </w:tcBorders>
            <w:shd w:val="clear" w:color="auto" w:fill="FFFFFF" w:themeFill="background1"/>
          </w:tcPr>
          <w:p w:rsidR="00BA23D4" w:rsidRPr="00BA23D4" w:rsidRDefault="00BA23D4" w:rsidP="00BA23D4">
            <w:pPr>
              <w:spacing w:before="120"/>
              <w:rPr>
                <w:rFonts w:ascii="Sylfaen" w:hAnsi="Sylfaen"/>
                <w:sz w:val="24"/>
                <w:szCs w:val="24"/>
                <w:lang w:val="en-US"/>
              </w:rPr>
            </w:pPr>
            <w:r>
              <w:rPr>
                <w:rFonts w:ascii="Sylfaen" w:hAnsi="Sylfaen"/>
                <w:sz w:val="24"/>
                <w:szCs w:val="24"/>
                <w:lang w:val="ka-GE"/>
              </w:rPr>
              <w:t xml:space="preserve">ინგლისური - </w:t>
            </w:r>
            <w:r w:rsidRPr="00245F0D">
              <w:rPr>
                <w:rFonts w:ascii="Sylfaen" w:hAnsi="Sylfaen"/>
                <w:b/>
                <w:sz w:val="24"/>
                <w:szCs w:val="24"/>
                <w:lang w:val="en-US"/>
              </w:rPr>
              <w:t xml:space="preserve"> </w:t>
            </w:r>
            <w:r>
              <w:rPr>
                <w:rFonts w:ascii="Sylfaen" w:hAnsi="Sylfaen"/>
                <w:sz w:val="24"/>
                <w:szCs w:val="24"/>
                <w:lang w:val="en-US"/>
              </w:rPr>
              <w:t>C</w:t>
            </w:r>
            <w:r w:rsidR="005A77C3">
              <w:rPr>
                <w:rFonts w:ascii="Sylfaen" w:hAnsi="Sylfaen"/>
                <w:sz w:val="24"/>
                <w:szCs w:val="24"/>
                <w:lang w:val="en-US"/>
              </w:rPr>
              <w:t>1</w:t>
            </w:r>
          </w:p>
          <w:p w:rsidR="00245F0D" w:rsidRPr="00F22384" w:rsidRDefault="00245F0D" w:rsidP="005A77C3">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986D0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BA23D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86D08" w:rsidP="00BA23D4">
            <w:pPr>
              <w:spacing w:before="120"/>
              <w:rPr>
                <w:rFonts w:ascii="Sylfaen" w:hAnsi="Sylfaen"/>
                <w:sz w:val="24"/>
                <w:szCs w:val="24"/>
                <w:lang w:val="ka-GE"/>
              </w:rPr>
            </w:pPr>
            <w:r>
              <w:rPr>
                <w:rFonts w:eastAsia="MS Gothic"/>
                <w:sz w:val="24"/>
                <w:szCs w:val="24"/>
              </w:rPr>
              <w:fldChar w:fldCharType="begin">
                <w:ffData>
                  <w:name w:val=""/>
                  <w:enabled/>
                  <w:calcOnExit w:val="0"/>
                  <w:checkBox>
                    <w:sizeAuto/>
                    <w:default w:val="1"/>
                  </w:checkBox>
                </w:ffData>
              </w:fldChar>
            </w:r>
            <w:r w:rsidR="00BA23D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Pr="00986D08">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mso-position-horizontal-relative:text;mso-position-vertical-relative:text" o:connectortype="straight"/>
              </w:pict>
            </w:r>
            <w:r w:rsidR="0002785E" w:rsidRPr="00F22384">
              <w:rPr>
                <w:rFonts w:eastAsia="MS Gothic"/>
                <w:sz w:val="24"/>
                <w:szCs w:val="24"/>
              </w:rPr>
              <w:t xml:space="preserve"> </w:t>
            </w:r>
            <w:r w:rsidR="00BA23D4">
              <w:rPr>
                <w:rFonts w:ascii="Sylfaen" w:eastAsia="MS Gothic" w:hAnsi="Sylfaen"/>
                <w:sz w:val="24"/>
                <w:szCs w:val="24"/>
                <w:lang w:val="ka-GE"/>
              </w:rPr>
              <w:t xml:space="preserve">     ერთი</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86D08" w:rsidP="00DE5305">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BA23D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Pr="00986D08">
              <w:rPr>
                <w:rFonts w:eastAsia="MS Gothic"/>
                <w:noProof/>
                <w:sz w:val="24"/>
                <w:szCs w:val="24"/>
                <w:lang w:val="ka-GE" w:eastAsia="ka-GE"/>
              </w:rPr>
              <w:pict>
                <v:shape id="_x0000_s1030" type="#_x0000_t32" style="position:absolute;margin-left:22.7pt;margin-top:17.35pt;width:52.6pt;height:0;z-index:251663360;mso-position-horizontal-relative:text;mso-position-vertical-relative:text" o:connectortype="straight"/>
              </w:pict>
            </w:r>
            <w:r w:rsidR="00BA23D4" w:rsidRPr="00F22384">
              <w:rPr>
                <w:rFonts w:eastAsia="MS Gothic"/>
                <w:sz w:val="24"/>
                <w:szCs w:val="24"/>
              </w:rPr>
              <w:t xml:space="preserve"> </w:t>
            </w:r>
            <w:r w:rsidR="0002785E" w:rsidRPr="00F22384">
              <w:rPr>
                <w:rFonts w:eastAsia="MS Gothic"/>
                <w:sz w:val="24"/>
                <w:szCs w:val="24"/>
              </w:rPr>
              <w:t xml:space="preserve"> </w:t>
            </w:r>
            <w:r w:rsidR="00BA23D4">
              <w:rPr>
                <w:rFonts w:ascii="Sylfaen" w:eastAsia="MS Gothic" w:hAnsi="Sylfaen"/>
                <w:sz w:val="24"/>
                <w:szCs w:val="24"/>
                <w:lang w:val="ka-GE"/>
              </w:rPr>
              <w:t xml:space="preserve">     ორი</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BA23D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BA23D4">
              <w:rPr>
                <w:rFonts w:ascii="Sylfaen" w:eastAsia="MS Gothic" w:hAnsi="Sylfaen"/>
                <w:sz w:val="24"/>
                <w:szCs w:val="24"/>
                <w:lang w:val="ka-GE"/>
              </w:rPr>
              <w:t xml:space="preserve">სტატისტიკური </w:t>
            </w:r>
            <w:r w:rsidR="001A4515">
              <w:rPr>
                <w:rFonts w:ascii="Sylfaen" w:eastAsia="MS Gothic" w:hAnsi="Sylfaen"/>
                <w:sz w:val="24"/>
                <w:szCs w:val="24"/>
                <w:lang w:val="ka-GE"/>
              </w:rPr>
              <w:t>ანალიტიკა</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1A4515"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1A4515">
              <w:rPr>
                <w:rFonts w:ascii="Sylfaen" w:eastAsia="MS Gothic" w:hAnsi="Sylfaen"/>
                <w:sz w:val="24"/>
                <w:szCs w:val="24"/>
                <w:lang w:val="ka-GE"/>
              </w:rPr>
              <w:t>კვლევითი-ანალიტიკური საქმიანობა</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986D08" w:rsidP="00245F0D">
            <w:pPr>
              <w:spacing w:before="120"/>
              <w:rPr>
                <w:rFonts w:ascii="Sylfaen" w:eastAsia="MS Gothic" w:hAnsi="Sylfaen"/>
                <w:sz w:val="24"/>
                <w:szCs w:val="24"/>
                <w:lang w:val="ka-GE"/>
              </w:rPr>
            </w:pPr>
            <w:r w:rsidRPr="00986D08">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986D08" w:rsidP="00DE5305">
            <w:pPr>
              <w:spacing w:before="120"/>
              <w:rPr>
                <w:rFonts w:ascii="Sylfaen" w:eastAsia="MS Gothic" w:hAnsi="Sylfaen" w:cs="Sylfaen"/>
                <w:sz w:val="24"/>
                <w:szCs w:val="24"/>
              </w:rPr>
            </w:pPr>
            <w:r w:rsidRPr="00986D08">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9A0656" w:rsidRPr="00F22384" w:rsidRDefault="009A0656" w:rsidP="00C20B79">
            <w:pPr>
              <w:pStyle w:val="ListParagraph"/>
              <w:numPr>
                <w:ilvl w:val="0"/>
                <w:numId w:val="28"/>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r w:rsidR="00611735">
              <w:rPr>
                <w:rFonts w:ascii="Sylfaen" w:hAnsi="Sylfaen"/>
                <w:sz w:val="24"/>
                <w:szCs w:val="24"/>
                <w:lang w:val="ka-GE"/>
              </w:rPr>
              <w:t>;</w:t>
            </w:r>
          </w:p>
          <w:p w:rsidR="009A0656" w:rsidRPr="00F22384" w:rsidRDefault="009A0656" w:rsidP="00C20B79">
            <w:pPr>
              <w:pStyle w:val="ListParagraph"/>
              <w:numPr>
                <w:ilvl w:val="0"/>
                <w:numId w:val="28"/>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r w:rsidR="00611735">
              <w:rPr>
                <w:rFonts w:ascii="Sylfaen" w:hAnsi="Sylfaen"/>
                <w:sz w:val="24"/>
                <w:szCs w:val="24"/>
                <w:lang w:val="ka-GE"/>
              </w:rPr>
              <w:t>;</w:t>
            </w:r>
          </w:p>
          <w:p w:rsidR="009A0656" w:rsidRPr="00F22384" w:rsidRDefault="009A0656" w:rsidP="00C20B79">
            <w:pPr>
              <w:pStyle w:val="ListParagraph"/>
              <w:numPr>
                <w:ilvl w:val="0"/>
                <w:numId w:val="28"/>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r w:rsidR="00611735">
              <w:rPr>
                <w:rFonts w:ascii="Sylfaen" w:hAnsi="Sylfaen"/>
                <w:sz w:val="24"/>
                <w:szCs w:val="24"/>
                <w:lang w:val="ka-GE"/>
              </w:rPr>
              <w:t>;</w:t>
            </w:r>
          </w:p>
          <w:p w:rsidR="00236978" w:rsidRPr="00F22384" w:rsidRDefault="00236978" w:rsidP="00C20B79">
            <w:pPr>
              <w:pStyle w:val="ListParagraph"/>
              <w:numPr>
                <w:ilvl w:val="0"/>
                <w:numId w:val="28"/>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r>
              <w:rPr>
                <w:rFonts w:ascii="Sylfaen" w:hAnsi="Sylfaen"/>
                <w:sz w:val="24"/>
                <w:szCs w:val="24"/>
                <w:lang w:val="ka-GE"/>
              </w:rPr>
              <w:t>;</w:t>
            </w:r>
          </w:p>
          <w:p w:rsidR="009A0656" w:rsidRPr="00C20B79" w:rsidRDefault="009A0656" w:rsidP="00C20B79">
            <w:pPr>
              <w:pStyle w:val="ListParagraph"/>
              <w:numPr>
                <w:ilvl w:val="0"/>
                <w:numId w:val="28"/>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r w:rsidR="00611735">
              <w:rPr>
                <w:rFonts w:ascii="Sylfaen" w:hAnsi="Sylfaen"/>
                <w:sz w:val="24"/>
                <w:szCs w:val="24"/>
                <w:lang w:val="ka-GE"/>
              </w:rPr>
              <w:t>;</w:t>
            </w:r>
          </w:p>
          <w:p w:rsidR="00C20B79" w:rsidRPr="00C20B79" w:rsidRDefault="00C20B79" w:rsidP="00C20B79">
            <w:pPr>
              <w:pStyle w:val="ListParagraph"/>
              <w:numPr>
                <w:ilvl w:val="0"/>
                <w:numId w:val="28"/>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r>
              <w:rPr>
                <w:rFonts w:ascii="Sylfaen" w:hAnsi="Sylfaen"/>
                <w:sz w:val="24"/>
                <w:szCs w:val="24"/>
                <w:lang w:val="en-US"/>
              </w:rPr>
              <w:t>;</w:t>
            </w:r>
          </w:p>
          <w:p w:rsidR="009A0656" w:rsidRDefault="009A0656" w:rsidP="00C20B79">
            <w:pPr>
              <w:pStyle w:val="ListParagraph"/>
              <w:numPr>
                <w:ilvl w:val="0"/>
                <w:numId w:val="28"/>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r w:rsidR="00611735">
              <w:rPr>
                <w:rFonts w:ascii="Sylfaen" w:hAnsi="Sylfaen"/>
                <w:sz w:val="24"/>
                <w:szCs w:val="24"/>
                <w:lang w:val="ka-GE"/>
              </w:rPr>
              <w:t>;</w:t>
            </w:r>
          </w:p>
          <w:p w:rsidR="00611735" w:rsidRPr="00236978" w:rsidRDefault="00611735" w:rsidP="00C20B79">
            <w:pPr>
              <w:pStyle w:val="ListParagraph"/>
              <w:numPr>
                <w:ilvl w:val="0"/>
                <w:numId w:val="28"/>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r w:rsidR="00236978">
              <w:rPr>
                <w:rFonts w:ascii="Sylfaen" w:hAnsi="Sylfaen"/>
                <w:sz w:val="24"/>
                <w:szCs w:val="24"/>
                <w:lang w:val="ka-GE"/>
              </w:rPr>
              <w:t>;</w:t>
            </w:r>
          </w:p>
          <w:p w:rsidR="00611735" w:rsidRPr="00F22384" w:rsidRDefault="00611735" w:rsidP="00C20B79">
            <w:pPr>
              <w:pStyle w:val="ListParagraph"/>
              <w:numPr>
                <w:ilvl w:val="0"/>
                <w:numId w:val="28"/>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r>
              <w:rPr>
                <w:rFonts w:ascii="Sylfaen" w:hAnsi="Sylfaen"/>
                <w:sz w:val="24"/>
                <w:szCs w:val="24"/>
                <w:lang w:val="ka-GE"/>
              </w:rPr>
              <w:t>;</w:t>
            </w:r>
          </w:p>
          <w:p w:rsidR="000565ED" w:rsidRPr="001C6B3B" w:rsidRDefault="00611735" w:rsidP="00C20B79">
            <w:pPr>
              <w:pStyle w:val="ListParagraph"/>
              <w:numPr>
                <w:ilvl w:val="0"/>
                <w:numId w:val="28"/>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r w:rsidR="001C6B3B">
              <w:rPr>
                <w:rFonts w:ascii="Sylfaen" w:hAnsi="Sylfaen"/>
                <w:sz w:val="24"/>
                <w:szCs w:val="24"/>
                <w:lang w:val="ka-GE"/>
              </w:rPr>
              <w:t>.</w:t>
            </w: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986D08"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986D08"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889" w:rsidRDefault="009C0889" w:rsidP="0097333E">
      <w:r>
        <w:separator/>
      </w:r>
    </w:p>
  </w:endnote>
  <w:endnote w:type="continuationSeparator" w:id="0">
    <w:p w:rsidR="009C0889" w:rsidRDefault="009C0889"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D34ECD" w:rsidRDefault="00986D08">
        <w:pPr>
          <w:pStyle w:val="Footer"/>
          <w:jc w:val="right"/>
        </w:pPr>
        <w:r>
          <w:fldChar w:fldCharType="begin"/>
        </w:r>
        <w:r w:rsidR="00D34ECD">
          <w:instrText xml:space="preserve"> PAGE   \* MERGEFORMAT </w:instrText>
        </w:r>
        <w:r>
          <w:fldChar w:fldCharType="separate"/>
        </w:r>
        <w:r w:rsidR="005A77C3">
          <w:rPr>
            <w:noProof/>
          </w:rPr>
          <w:t>1</w:t>
        </w:r>
        <w:r>
          <w:rPr>
            <w:noProof/>
          </w:rPr>
          <w:fldChar w:fldCharType="end"/>
        </w:r>
      </w:p>
    </w:sdtContent>
  </w:sdt>
  <w:p w:rsidR="00D34ECD" w:rsidRDefault="00D34E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889" w:rsidRDefault="009C0889" w:rsidP="0097333E">
      <w:r>
        <w:separator/>
      </w:r>
    </w:p>
  </w:footnote>
  <w:footnote w:type="continuationSeparator" w:id="0">
    <w:p w:rsidR="009C0889" w:rsidRDefault="009C0889"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ECD" w:rsidRPr="003B30E5" w:rsidRDefault="00D34EC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D34ECD" w:rsidRPr="00910F2D" w:rsidRDefault="00D34EC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412260"/>
    <w:multiLevelType w:val="hybridMultilevel"/>
    <w:tmpl w:val="36864204"/>
    <w:lvl w:ilvl="0" w:tplc="42DA18A0">
      <w:start w:val="1"/>
      <w:numFmt w:val="decimal"/>
      <w:lvlText w:val="%1."/>
      <w:lvlJc w:val="left"/>
      <w:pPr>
        <w:ind w:left="720" w:hanging="360"/>
      </w:pPr>
      <w:rPr>
        <w:rFonts w:ascii="Sylfaen" w:eastAsia="Times New Roman" w:hAnsi="Sylfae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ED22C46"/>
    <w:multiLevelType w:val="hybridMultilevel"/>
    <w:tmpl w:val="6B308E4A"/>
    <w:lvl w:ilvl="0" w:tplc="4FC25B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6"/>
  </w:num>
  <w:num w:numId="4">
    <w:abstractNumId w:val="13"/>
  </w:num>
  <w:num w:numId="5">
    <w:abstractNumId w:val="10"/>
  </w:num>
  <w:num w:numId="6">
    <w:abstractNumId w:val="25"/>
  </w:num>
  <w:num w:numId="7">
    <w:abstractNumId w:val="4"/>
  </w:num>
  <w:num w:numId="8">
    <w:abstractNumId w:val="2"/>
  </w:num>
  <w:num w:numId="9">
    <w:abstractNumId w:val="0"/>
  </w:num>
  <w:num w:numId="10">
    <w:abstractNumId w:val="19"/>
  </w:num>
  <w:num w:numId="11">
    <w:abstractNumId w:val="1"/>
  </w:num>
  <w:num w:numId="12">
    <w:abstractNumId w:val="8"/>
  </w:num>
  <w:num w:numId="13">
    <w:abstractNumId w:val="15"/>
  </w:num>
  <w:num w:numId="14">
    <w:abstractNumId w:val="23"/>
  </w:num>
  <w:num w:numId="15">
    <w:abstractNumId w:val="27"/>
  </w:num>
  <w:num w:numId="16">
    <w:abstractNumId w:val="21"/>
  </w:num>
  <w:num w:numId="17">
    <w:abstractNumId w:val="3"/>
  </w:num>
  <w:num w:numId="18">
    <w:abstractNumId w:val="14"/>
  </w:num>
  <w:num w:numId="19">
    <w:abstractNumId w:val="5"/>
  </w:num>
  <w:num w:numId="20">
    <w:abstractNumId w:val="7"/>
  </w:num>
  <w:num w:numId="21">
    <w:abstractNumId w:val="20"/>
  </w:num>
  <w:num w:numId="22">
    <w:abstractNumId w:val="22"/>
  </w:num>
  <w:num w:numId="23">
    <w:abstractNumId w:val="16"/>
  </w:num>
  <w:num w:numId="24">
    <w:abstractNumId w:val="17"/>
  </w:num>
  <w:num w:numId="25">
    <w:abstractNumId w:val="12"/>
  </w:num>
  <w:num w:numId="26">
    <w:abstractNumId w:val="18"/>
  </w:num>
  <w:num w:numId="27">
    <w:abstractNumId w:val="11"/>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06574"/>
    <w:rsid w:val="00013DD6"/>
    <w:rsid w:val="000275C9"/>
    <w:rsid w:val="0002785E"/>
    <w:rsid w:val="00036565"/>
    <w:rsid w:val="000403A1"/>
    <w:rsid w:val="0004601D"/>
    <w:rsid w:val="000479E2"/>
    <w:rsid w:val="000565ED"/>
    <w:rsid w:val="00056F64"/>
    <w:rsid w:val="00066C51"/>
    <w:rsid w:val="0008343C"/>
    <w:rsid w:val="000908F5"/>
    <w:rsid w:val="00097940"/>
    <w:rsid w:val="000A0A7F"/>
    <w:rsid w:val="000A25E9"/>
    <w:rsid w:val="000A2E99"/>
    <w:rsid w:val="000A4955"/>
    <w:rsid w:val="000A6345"/>
    <w:rsid w:val="000B368F"/>
    <w:rsid w:val="000B519F"/>
    <w:rsid w:val="000B72D3"/>
    <w:rsid w:val="000C0E9B"/>
    <w:rsid w:val="000D3CBE"/>
    <w:rsid w:val="000D489E"/>
    <w:rsid w:val="000E3B28"/>
    <w:rsid w:val="000F50A9"/>
    <w:rsid w:val="000F6416"/>
    <w:rsid w:val="001027E6"/>
    <w:rsid w:val="00103458"/>
    <w:rsid w:val="0010773F"/>
    <w:rsid w:val="00107DE5"/>
    <w:rsid w:val="00120946"/>
    <w:rsid w:val="001255B3"/>
    <w:rsid w:val="00143FF9"/>
    <w:rsid w:val="0014538B"/>
    <w:rsid w:val="00147654"/>
    <w:rsid w:val="00154A36"/>
    <w:rsid w:val="00155C86"/>
    <w:rsid w:val="00156E4C"/>
    <w:rsid w:val="001640D6"/>
    <w:rsid w:val="00166D18"/>
    <w:rsid w:val="0018625C"/>
    <w:rsid w:val="00187FCA"/>
    <w:rsid w:val="00197B64"/>
    <w:rsid w:val="001A1CE5"/>
    <w:rsid w:val="001A4515"/>
    <w:rsid w:val="001B1219"/>
    <w:rsid w:val="001B3CBC"/>
    <w:rsid w:val="001B602A"/>
    <w:rsid w:val="001C35FE"/>
    <w:rsid w:val="001C4A87"/>
    <w:rsid w:val="001C6B3B"/>
    <w:rsid w:val="001D526C"/>
    <w:rsid w:val="001D5EF9"/>
    <w:rsid w:val="001E5230"/>
    <w:rsid w:val="001E74E3"/>
    <w:rsid w:val="0020074C"/>
    <w:rsid w:val="0022010D"/>
    <w:rsid w:val="00226BBF"/>
    <w:rsid w:val="00233C60"/>
    <w:rsid w:val="00235C3A"/>
    <w:rsid w:val="00236978"/>
    <w:rsid w:val="0023764F"/>
    <w:rsid w:val="00243C42"/>
    <w:rsid w:val="00243F31"/>
    <w:rsid w:val="00245F0D"/>
    <w:rsid w:val="002479EE"/>
    <w:rsid w:val="00256439"/>
    <w:rsid w:val="00261242"/>
    <w:rsid w:val="002703F8"/>
    <w:rsid w:val="002729A1"/>
    <w:rsid w:val="00273051"/>
    <w:rsid w:val="002846C9"/>
    <w:rsid w:val="00285857"/>
    <w:rsid w:val="002861A8"/>
    <w:rsid w:val="00297488"/>
    <w:rsid w:val="002B04B2"/>
    <w:rsid w:val="002B1B07"/>
    <w:rsid w:val="002B4448"/>
    <w:rsid w:val="002C1286"/>
    <w:rsid w:val="002D02CE"/>
    <w:rsid w:val="002D47E5"/>
    <w:rsid w:val="002E0F7A"/>
    <w:rsid w:val="002E279A"/>
    <w:rsid w:val="002E4191"/>
    <w:rsid w:val="002E610A"/>
    <w:rsid w:val="002E683E"/>
    <w:rsid w:val="002F23EB"/>
    <w:rsid w:val="00301613"/>
    <w:rsid w:val="00305F25"/>
    <w:rsid w:val="00315E5A"/>
    <w:rsid w:val="00316E9B"/>
    <w:rsid w:val="00331666"/>
    <w:rsid w:val="00337B3A"/>
    <w:rsid w:val="00340D7E"/>
    <w:rsid w:val="00342CFC"/>
    <w:rsid w:val="003722D3"/>
    <w:rsid w:val="0037251D"/>
    <w:rsid w:val="00377C96"/>
    <w:rsid w:val="00380705"/>
    <w:rsid w:val="00390EAD"/>
    <w:rsid w:val="003A27A6"/>
    <w:rsid w:val="003B288D"/>
    <w:rsid w:val="003B30E5"/>
    <w:rsid w:val="003C1D8D"/>
    <w:rsid w:val="003D7FE4"/>
    <w:rsid w:val="004010DE"/>
    <w:rsid w:val="00410BD5"/>
    <w:rsid w:val="00410F46"/>
    <w:rsid w:val="0041273B"/>
    <w:rsid w:val="00416A09"/>
    <w:rsid w:val="00416A31"/>
    <w:rsid w:val="00424A24"/>
    <w:rsid w:val="00427E7D"/>
    <w:rsid w:val="00427F87"/>
    <w:rsid w:val="004302EC"/>
    <w:rsid w:val="004304E3"/>
    <w:rsid w:val="00433C7D"/>
    <w:rsid w:val="00436FFE"/>
    <w:rsid w:val="004430E0"/>
    <w:rsid w:val="00445145"/>
    <w:rsid w:val="00446872"/>
    <w:rsid w:val="00462D77"/>
    <w:rsid w:val="00464C1D"/>
    <w:rsid w:val="00470D04"/>
    <w:rsid w:val="00475D57"/>
    <w:rsid w:val="0048408A"/>
    <w:rsid w:val="00486986"/>
    <w:rsid w:val="00491604"/>
    <w:rsid w:val="004943FC"/>
    <w:rsid w:val="00495762"/>
    <w:rsid w:val="004A1D8B"/>
    <w:rsid w:val="004A7F28"/>
    <w:rsid w:val="004B4220"/>
    <w:rsid w:val="004C13B6"/>
    <w:rsid w:val="004D2F8B"/>
    <w:rsid w:val="004E795E"/>
    <w:rsid w:val="00502878"/>
    <w:rsid w:val="00504C7B"/>
    <w:rsid w:val="005138AC"/>
    <w:rsid w:val="00515DD5"/>
    <w:rsid w:val="00517907"/>
    <w:rsid w:val="00523560"/>
    <w:rsid w:val="00533855"/>
    <w:rsid w:val="005457C7"/>
    <w:rsid w:val="00546627"/>
    <w:rsid w:val="00546D9D"/>
    <w:rsid w:val="00550799"/>
    <w:rsid w:val="005559C0"/>
    <w:rsid w:val="0056288D"/>
    <w:rsid w:val="00562A77"/>
    <w:rsid w:val="00580D9B"/>
    <w:rsid w:val="005832BA"/>
    <w:rsid w:val="00583477"/>
    <w:rsid w:val="00591E37"/>
    <w:rsid w:val="005A09B7"/>
    <w:rsid w:val="005A77C3"/>
    <w:rsid w:val="005A7E95"/>
    <w:rsid w:val="005B335A"/>
    <w:rsid w:val="005B3ECD"/>
    <w:rsid w:val="005C3476"/>
    <w:rsid w:val="005C429F"/>
    <w:rsid w:val="005C6B5B"/>
    <w:rsid w:val="005C715F"/>
    <w:rsid w:val="005C7400"/>
    <w:rsid w:val="005D046F"/>
    <w:rsid w:val="005E0935"/>
    <w:rsid w:val="005E105D"/>
    <w:rsid w:val="005E1382"/>
    <w:rsid w:val="005E35D1"/>
    <w:rsid w:val="005E3F0F"/>
    <w:rsid w:val="005F4E95"/>
    <w:rsid w:val="00604A18"/>
    <w:rsid w:val="00604ADE"/>
    <w:rsid w:val="00611735"/>
    <w:rsid w:val="00612C0F"/>
    <w:rsid w:val="006266A6"/>
    <w:rsid w:val="00631B86"/>
    <w:rsid w:val="00633DF0"/>
    <w:rsid w:val="0063418E"/>
    <w:rsid w:val="00636B81"/>
    <w:rsid w:val="0065260D"/>
    <w:rsid w:val="006554F8"/>
    <w:rsid w:val="00660389"/>
    <w:rsid w:val="006635B6"/>
    <w:rsid w:val="00665676"/>
    <w:rsid w:val="0068299D"/>
    <w:rsid w:val="006841C0"/>
    <w:rsid w:val="0068776E"/>
    <w:rsid w:val="006A4703"/>
    <w:rsid w:val="006A7537"/>
    <w:rsid w:val="006B0E75"/>
    <w:rsid w:val="006B3281"/>
    <w:rsid w:val="006B5C19"/>
    <w:rsid w:val="006C22DD"/>
    <w:rsid w:val="006C62D9"/>
    <w:rsid w:val="006D0952"/>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00CB"/>
    <w:rsid w:val="007E7351"/>
    <w:rsid w:val="007F0075"/>
    <w:rsid w:val="007F2023"/>
    <w:rsid w:val="007F3F60"/>
    <w:rsid w:val="007F7371"/>
    <w:rsid w:val="00800885"/>
    <w:rsid w:val="00801CC5"/>
    <w:rsid w:val="00803776"/>
    <w:rsid w:val="00807446"/>
    <w:rsid w:val="0082140E"/>
    <w:rsid w:val="0082231D"/>
    <w:rsid w:val="00824F3E"/>
    <w:rsid w:val="008259F8"/>
    <w:rsid w:val="008263A4"/>
    <w:rsid w:val="00827367"/>
    <w:rsid w:val="00846A5C"/>
    <w:rsid w:val="008625BC"/>
    <w:rsid w:val="008629E3"/>
    <w:rsid w:val="0086757F"/>
    <w:rsid w:val="00886186"/>
    <w:rsid w:val="00890DE6"/>
    <w:rsid w:val="00892254"/>
    <w:rsid w:val="008937C6"/>
    <w:rsid w:val="008967F8"/>
    <w:rsid w:val="00896B5A"/>
    <w:rsid w:val="008A0FB0"/>
    <w:rsid w:val="008A42FE"/>
    <w:rsid w:val="008A72D4"/>
    <w:rsid w:val="008B514F"/>
    <w:rsid w:val="008D0B4F"/>
    <w:rsid w:val="008D582B"/>
    <w:rsid w:val="008F134F"/>
    <w:rsid w:val="008F5F6B"/>
    <w:rsid w:val="00910F2D"/>
    <w:rsid w:val="009113E3"/>
    <w:rsid w:val="0091471C"/>
    <w:rsid w:val="009152B3"/>
    <w:rsid w:val="00921B58"/>
    <w:rsid w:val="00924D55"/>
    <w:rsid w:val="00933DE0"/>
    <w:rsid w:val="00936D8F"/>
    <w:rsid w:val="009507B9"/>
    <w:rsid w:val="00952FDD"/>
    <w:rsid w:val="00954ADD"/>
    <w:rsid w:val="00962488"/>
    <w:rsid w:val="009666FD"/>
    <w:rsid w:val="009717DC"/>
    <w:rsid w:val="0097333E"/>
    <w:rsid w:val="00975BD1"/>
    <w:rsid w:val="0098250D"/>
    <w:rsid w:val="00986D08"/>
    <w:rsid w:val="00990506"/>
    <w:rsid w:val="00990B94"/>
    <w:rsid w:val="0099665A"/>
    <w:rsid w:val="009A0656"/>
    <w:rsid w:val="009A0F6B"/>
    <w:rsid w:val="009A3A96"/>
    <w:rsid w:val="009A5940"/>
    <w:rsid w:val="009B36CD"/>
    <w:rsid w:val="009B37F0"/>
    <w:rsid w:val="009C06A6"/>
    <w:rsid w:val="009C0889"/>
    <w:rsid w:val="009C2D6D"/>
    <w:rsid w:val="009C66A5"/>
    <w:rsid w:val="009C70BA"/>
    <w:rsid w:val="009D396E"/>
    <w:rsid w:val="009D5AF8"/>
    <w:rsid w:val="009D724F"/>
    <w:rsid w:val="009E568B"/>
    <w:rsid w:val="009F0DF0"/>
    <w:rsid w:val="009F7901"/>
    <w:rsid w:val="00A073B4"/>
    <w:rsid w:val="00A144F9"/>
    <w:rsid w:val="00A22D69"/>
    <w:rsid w:val="00A27FCD"/>
    <w:rsid w:val="00A36199"/>
    <w:rsid w:val="00A37FF3"/>
    <w:rsid w:val="00A43F36"/>
    <w:rsid w:val="00A47C11"/>
    <w:rsid w:val="00A5315F"/>
    <w:rsid w:val="00A53E76"/>
    <w:rsid w:val="00A61995"/>
    <w:rsid w:val="00A70192"/>
    <w:rsid w:val="00A7173F"/>
    <w:rsid w:val="00A72E01"/>
    <w:rsid w:val="00A82207"/>
    <w:rsid w:val="00A83B5C"/>
    <w:rsid w:val="00A9262F"/>
    <w:rsid w:val="00AA093E"/>
    <w:rsid w:val="00AA1D08"/>
    <w:rsid w:val="00AA6476"/>
    <w:rsid w:val="00AA7805"/>
    <w:rsid w:val="00AB1381"/>
    <w:rsid w:val="00AB1E28"/>
    <w:rsid w:val="00AB407B"/>
    <w:rsid w:val="00AC1EAB"/>
    <w:rsid w:val="00AC5CA5"/>
    <w:rsid w:val="00AD4EB2"/>
    <w:rsid w:val="00B057A0"/>
    <w:rsid w:val="00B10B7F"/>
    <w:rsid w:val="00B3476F"/>
    <w:rsid w:val="00B35594"/>
    <w:rsid w:val="00B35980"/>
    <w:rsid w:val="00B35FCC"/>
    <w:rsid w:val="00B53099"/>
    <w:rsid w:val="00B63154"/>
    <w:rsid w:val="00B6396C"/>
    <w:rsid w:val="00B819D2"/>
    <w:rsid w:val="00B90C0E"/>
    <w:rsid w:val="00B929E5"/>
    <w:rsid w:val="00B937A7"/>
    <w:rsid w:val="00BA23D4"/>
    <w:rsid w:val="00BA2FE9"/>
    <w:rsid w:val="00BA4541"/>
    <w:rsid w:val="00BB19A4"/>
    <w:rsid w:val="00BB21CA"/>
    <w:rsid w:val="00BB3DFA"/>
    <w:rsid w:val="00BB69A6"/>
    <w:rsid w:val="00BD08E3"/>
    <w:rsid w:val="00BD67E6"/>
    <w:rsid w:val="00BE2E68"/>
    <w:rsid w:val="00BE7F74"/>
    <w:rsid w:val="00BF73D3"/>
    <w:rsid w:val="00C022AE"/>
    <w:rsid w:val="00C07404"/>
    <w:rsid w:val="00C078FD"/>
    <w:rsid w:val="00C11AAF"/>
    <w:rsid w:val="00C11F9F"/>
    <w:rsid w:val="00C174AE"/>
    <w:rsid w:val="00C20B79"/>
    <w:rsid w:val="00C22B3C"/>
    <w:rsid w:val="00C335D3"/>
    <w:rsid w:val="00C344FA"/>
    <w:rsid w:val="00C36E16"/>
    <w:rsid w:val="00C55AE8"/>
    <w:rsid w:val="00C66462"/>
    <w:rsid w:val="00C6674B"/>
    <w:rsid w:val="00C758DD"/>
    <w:rsid w:val="00C81CD3"/>
    <w:rsid w:val="00C81D83"/>
    <w:rsid w:val="00C85D0D"/>
    <w:rsid w:val="00C86CA2"/>
    <w:rsid w:val="00C942BA"/>
    <w:rsid w:val="00C9579F"/>
    <w:rsid w:val="00C95FB1"/>
    <w:rsid w:val="00CA2208"/>
    <w:rsid w:val="00CB35BB"/>
    <w:rsid w:val="00CC2026"/>
    <w:rsid w:val="00CE3B9E"/>
    <w:rsid w:val="00D0259C"/>
    <w:rsid w:val="00D0589A"/>
    <w:rsid w:val="00D05984"/>
    <w:rsid w:val="00D21FB7"/>
    <w:rsid w:val="00D33135"/>
    <w:rsid w:val="00D34ECD"/>
    <w:rsid w:val="00D353E5"/>
    <w:rsid w:val="00D37B7C"/>
    <w:rsid w:val="00D45D9C"/>
    <w:rsid w:val="00D45E7F"/>
    <w:rsid w:val="00D56948"/>
    <w:rsid w:val="00D61A22"/>
    <w:rsid w:val="00D62343"/>
    <w:rsid w:val="00D67BA0"/>
    <w:rsid w:val="00D726B7"/>
    <w:rsid w:val="00D75170"/>
    <w:rsid w:val="00D9479A"/>
    <w:rsid w:val="00D96915"/>
    <w:rsid w:val="00DA0014"/>
    <w:rsid w:val="00DA25D4"/>
    <w:rsid w:val="00DA6F18"/>
    <w:rsid w:val="00DB055D"/>
    <w:rsid w:val="00DB0780"/>
    <w:rsid w:val="00DB20CF"/>
    <w:rsid w:val="00DC3DE8"/>
    <w:rsid w:val="00DC4DC9"/>
    <w:rsid w:val="00DC6903"/>
    <w:rsid w:val="00DD1608"/>
    <w:rsid w:val="00DD31BE"/>
    <w:rsid w:val="00DE5305"/>
    <w:rsid w:val="00DE5F96"/>
    <w:rsid w:val="00DF37CC"/>
    <w:rsid w:val="00DF453B"/>
    <w:rsid w:val="00DF4ED5"/>
    <w:rsid w:val="00DF55D8"/>
    <w:rsid w:val="00E067E0"/>
    <w:rsid w:val="00E12B4A"/>
    <w:rsid w:val="00E216AE"/>
    <w:rsid w:val="00E3136A"/>
    <w:rsid w:val="00E478C8"/>
    <w:rsid w:val="00E82D63"/>
    <w:rsid w:val="00E8443C"/>
    <w:rsid w:val="00E9093F"/>
    <w:rsid w:val="00EA17DE"/>
    <w:rsid w:val="00EA5538"/>
    <w:rsid w:val="00EA725F"/>
    <w:rsid w:val="00EA76EF"/>
    <w:rsid w:val="00EC02DC"/>
    <w:rsid w:val="00EE33D9"/>
    <w:rsid w:val="00EE3AE3"/>
    <w:rsid w:val="00F01EC3"/>
    <w:rsid w:val="00F14662"/>
    <w:rsid w:val="00F17655"/>
    <w:rsid w:val="00F20536"/>
    <w:rsid w:val="00F22384"/>
    <w:rsid w:val="00F33539"/>
    <w:rsid w:val="00F37B41"/>
    <w:rsid w:val="00F54FA4"/>
    <w:rsid w:val="00F60E16"/>
    <w:rsid w:val="00F70C45"/>
    <w:rsid w:val="00F71598"/>
    <w:rsid w:val="00F7172D"/>
    <w:rsid w:val="00F7755A"/>
    <w:rsid w:val="00F77F90"/>
    <w:rsid w:val="00F82C6C"/>
    <w:rsid w:val="00F832AD"/>
    <w:rsid w:val="00F90D19"/>
    <w:rsid w:val="00FA5B44"/>
    <w:rsid w:val="00FC2A1D"/>
    <w:rsid w:val="00FC4266"/>
    <w:rsid w:val="00FD3CCD"/>
    <w:rsid w:val="00FD6E87"/>
    <w:rsid w:val="00FE0387"/>
    <w:rsid w:val="00FE28AF"/>
    <w:rsid w:val="00FF1507"/>
    <w:rsid w:val="00FF2672"/>
    <w:rsid w:val="00FF2B07"/>
    <w:rsid w:val="00FF4B7C"/>
    <w:rsid w:val="00FF6EA1"/>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9"/>
        <o:r id="V:Rule6" type="connector" idref="#_x0000_s1026"/>
        <o:r id="V:Rule7" type="connector" idref="#_x0000_s1028"/>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28E2-AF43-459D-9F8B-C90E6E73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12</Pages>
  <Words>3414</Words>
  <Characters>19464</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92</cp:revision>
  <cp:lastPrinted>2015-07-28T08:20:00Z</cp:lastPrinted>
  <dcterms:created xsi:type="dcterms:W3CDTF">2016-02-05T14:16:00Z</dcterms:created>
  <dcterms:modified xsi:type="dcterms:W3CDTF">2016-05-10T16:43:00Z</dcterms:modified>
</cp:coreProperties>
</file>