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02" w:rsidRDefault="00140D42" w:rsidP="006064D4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ქეთევან გეჯაძეს</w:t>
      </w:r>
    </w:p>
    <w:bookmarkStart w:id="0" w:name="_GoBack"/>
    <w:p w:rsidR="00140D42" w:rsidRDefault="00140D42" w:rsidP="006064D4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HYPERLINK "mailto:Ketino.gejadze@gmail.com" </w:instrText>
      </w:r>
      <w:r>
        <w:rPr>
          <w:rFonts w:ascii="Sylfaen" w:hAnsi="Sylfaen"/>
        </w:rPr>
        <w:fldChar w:fldCharType="separate"/>
      </w:r>
      <w:r w:rsidRPr="00BF165C">
        <w:rPr>
          <w:rStyle w:val="Hyperlink"/>
          <w:rFonts w:ascii="Sylfaen" w:hAnsi="Sylfaen"/>
        </w:rPr>
        <w:t>Ketino.gejadze@gmail.com</w:t>
      </w:r>
      <w:r>
        <w:rPr>
          <w:rFonts w:ascii="Sylfaen" w:hAnsi="Sylfaen"/>
        </w:rPr>
        <w:fldChar w:fldCharType="end"/>
      </w:r>
    </w:p>
    <w:bookmarkEnd w:id="0"/>
    <w:p w:rsidR="00140D42" w:rsidRDefault="00140D42" w:rsidP="006064D4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ქეთევან,</w:t>
      </w:r>
    </w:p>
    <w:p w:rsidR="00140D42" w:rsidRDefault="00140D42" w:rsidP="006064D4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2017 წლის 1 დეკემბრის N119477 (N04-26723, 08.12.2017 წ.) წერილთან დაკავშირებით, სსიპ-სოციალური მომსახურების სააგენტო, კომპეტენციის ფარგლებში, გაცნობებთ:</w:t>
      </w:r>
    </w:p>
    <w:p w:rsidR="00B60CD8" w:rsidRPr="005F03DA" w:rsidRDefault="00B60CD8" w:rsidP="006064D4">
      <w:pPr>
        <w:spacing w:after="0"/>
        <w:ind w:firstLine="720"/>
        <w:jc w:val="both"/>
        <w:rPr>
          <w:rFonts w:ascii="Sylfaen" w:hAnsi="Sylfaen"/>
          <w:lang w:val="ka-GE"/>
        </w:rPr>
      </w:pPr>
      <w:r w:rsidRPr="005F03DA">
        <w:rPr>
          <w:rFonts w:ascii="Sylfaen" w:hAnsi="Sylfaen" w:cs="Sylfaen"/>
          <w:b/>
          <w:lang w:val="ka-GE"/>
        </w:rPr>
        <w:t>კონსტიტუციის</w:t>
      </w:r>
      <w:r w:rsidRPr="005F03DA">
        <w:rPr>
          <w:b/>
          <w:lang w:val="ka-GE"/>
        </w:rPr>
        <w:t xml:space="preserve"> 41-</w:t>
      </w:r>
      <w:r w:rsidRPr="005F03DA">
        <w:rPr>
          <w:rFonts w:ascii="Sylfaen" w:hAnsi="Sylfaen" w:cs="Sylfaen"/>
          <w:b/>
          <w:lang w:val="ka-GE"/>
        </w:rPr>
        <w:t>ე</w:t>
      </w:r>
      <w:r w:rsidRPr="005F03DA">
        <w:rPr>
          <w:b/>
          <w:lang w:val="ka-GE"/>
        </w:rPr>
        <w:t xml:space="preserve"> </w:t>
      </w:r>
      <w:r w:rsidRPr="005F03DA">
        <w:rPr>
          <w:rFonts w:ascii="Sylfaen" w:hAnsi="Sylfaen" w:cs="Sylfaen"/>
          <w:b/>
          <w:lang w:val="ka-GE"/>
        </w:rPr>
        <w:t>მუხლის</w:t>
      </w:r>
      <w:r w:rsidRPr="005F03DA">
        <w:rPr>
          <w:b/>
          <w:lang w:val="ka-GE"/>
        </w:rPr>
        <w:t xml:space="preserve"> </w:t>
      </w:r>
      <w:r w:rsidRPr="005F03DA">
        <w:rPr>
          <w:rFonts w:ascii="Sylfaen" w:hAnsi="Sylfaen" w:cs="Sylfaen"/>
          <w:b/>
          <w:lang w:val="ka-GE"/>
        </w:rPr>
        <w:t>მე</w:t>
      </w:r>
      <w:r w:rsidRPr="005F03DA">
        <w:rPr>
          <w:b/>
          <w:lang w:val="ka-GE"/>
        </w:rPr>
        <w:t xml:space="preserve">-2 </w:t>
      </w:r>
      <w:r w:rsidRPr="005F03DA">
        <w:rPr>
          <w:rFonts w:ascii="Sylfaen" w:hAnsi="Sylfaen" w:cs="Sylfaen"/>
          <w:b/>
          <w:lang w:val="ka-GE"/>
        </w:rPr>
        <w:t>პუნქტის</w:t>
      </w:r>
      <w:r w:rsidRPr="005F03DA">
        <w:rPr>
          <w:b/>
          <w:lang w:val="ka-GE"/>
        </w:rPr>
        <w:t xml:space="preserve"> </w:t>
      </w:r>
      <w:r w:rsidRPr="005F03DA">
        <w:rPr>
          <w:rFonts w:ascii="Sylfaen" w:hAnsi="Sylfaen" w:cs="Sylfaen"/>
          <w:b/>
          <w:lang w:val="ka-GE"/>
        </w:rPr>
        <w:t>თანახმად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ოფიციალურ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ჩანაწერებში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არსებული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ინფორმაცია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რომელიც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დაკავშირებულია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ადამიანის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ჯანმრთელობასთან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მის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ფინანსებთან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ან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სხვა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კერძო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საკითხებთან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 w:cs="Sylfaen"/>
          <w:lang w:val="ka-GE"/>
        </w:rPr>
        <w:t>არავისთვის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არ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უნდა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იყოს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ხელმისაწვდომი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თვით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ამ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პირის</w:t>
      </w:r>
      <w:r w:rsidRPr="005F03DA">
        <w:rPr>
          <w:lang w:val="ka-GE"/>
        </w:rPr>
        <w:t xml:space="preserve">  </w:t>
      </w:r>
      <w:r w:rsidRPr="005F03DA">
        <w:rPr>
          <w:rFonts w:ascii="Sylfaen" w:hAnsi="Sylfaen" w:cs="Sylfaen"/>
          <w:lang w:val="ka-GE"/>
        </w:rPr>
        <w:t>თანხმობის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 w:cs="Sylfaen"/>
          <w:lang w:val="ka-GE"/>
        </w:rPr>
        <w:t>გარეშე</w:t>
      </w:r>
      <w:r w:rsidRPr="005F03DA">
        <w:rPr>
          <w:lang w:val="ka-GE"/>
        </w:rPr>
        <w:t xml:space="preserve">. </w:t>
      </w:r>
    </w:p>
    <w:p w:rsidR="00B60CD8" w:rsidRDefault="00B60CD8" w:rsidP="006064D4">
      <w:pPr>
        <w:spacing w:after="0"/>
        <w:ind w:firstLine="720"/>
        <w:jc w:val="both"/>
        <w:rPr>
          <w:rFonts w:ascii="Sylfaen" w:hAnsi="Sylfaen"/>
          <w:bCs/>
          <w:color w:val="000000"/>
          <w:lang w:val="ka-GE"/>
        </w:rPr>
      </w:pPr>
      <w:r w:rsidRPr="005F03DA">
        <w:rPr>
          <w:b/>
          <w:bCs/>
          <w:color w:val="000000"/>
        </w:rPr>
        <w:t>„</w:t>
      </w:r>
      <w:proofErr w:type="spellStart"/>
      <w:r w:rsidRPr="005F03DA">
        <w:rPr>
          <w:rFonts w:ascii="Sylfaen" w:hAnsi="Sylfaen"/>
          <w:b/>
          <w:bCs/>
          <w:color w:val="000000"/>
        </w:rPr>
        <w:t>პერსონალურ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მონაცემთა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დაცვის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შესახებ</w:t>
      </w:r>
      <w:proofErr w:type="spellEnd"/>
      <w:r w:rsidRPr="005F03DA">
        <w:rPr>
          <w:b/>
          <w:bCs/>
          <w:color w:val="000000"/>
        </w:rPr>
        <w:t>“</w:t>
      </w:r>
      <w:r w:rsidRPr="005F03DA">
        <w:rPr>
          <w:rFonts w:ascii="Sylfaen" w:hAnsi="Sylfaen"/>
          <w:b/>
          <w:bCs/>
          <w:color w:val="000000"/>
          <w:lang w:val="ka-GE"/>
        </w:rPr>
        <w:t xml:space="preserve"> </w:t>
      </w:r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საქართველოს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კანონის</w:t>
      </w:r>
      <w:proofErr w:type="spellEnd"/>
      <w:r w:rsidRPr="005F03DA">
        <w:rPr>
          <w:rStyle w:val="apple-converted-space"/>
          <w:b/>
          <w:bCs/>
          <w:color w:val="000000"/>
        </w:rPr>
        <w:t> </w:t>
      </w:r>
      <w:proofErr w:type="spellStart"/>
      <w:r w:rsidRPr="005F03DA">
        <w:rPr>
          <w:rFonts w:ascii="Sylfaen" w:hAnsi="Sylfaen"/>
          <w:b/>
          <w:bCs/>
          <w:color w:val="000000"/>
        </w:rPr>
        <w:t>მე</w:t>
      </w:r>
      <w:proofErr w:type="spellEnd"/>
      <w:r w:rsidRPr="005F03DA">
        <w:rPr>
          <w:b/>
          <w:bCs/>
          <w:color w:val="000000"/>
        </w:rPr>
        <w:t>-</w:t>
      </w:r>
      <w:r w:rsidRPr="005F03DA">
        <w:rPr>
          <w:rFonts w:ascii="Sylfaen" w:hAnsi="Sylfaen"/>
          <w:b/>
          <w:bCs/>
          <w:color w:val="000000"/>
          <w:lang w:val="ka-GE"/>
        </w:rPr>
        <w:t xml:space="preserve">2 მუხლის „ა“ ქვეპუნქტის თანახმად, </w:t>
      </w:r>
      <w:r w:rsidRPr="005F03DA">
        <w:rPr>
          <w:rFonts w:ascii="Sylfaen" w:hAnsi="Sylfaen"/>
          <w:bCs/>
          <w:color w:val="000000"/>
          <w:lang w:val="ka-GE"/>
        </w:rPr>
        <w:t>ნებისმიერი ინფორმაცია (სახელი, გვარი, პირადი ნომერი, საცხოვრებელი ადგილი), რომელიც უკავშირდება იდენტიფიცირებულ ან იდენტიფიცირებად ფიზიკურ პირს, განეკუთვნება</w:t>
      </w:r>
      <w:r w:rsidRPr="005F03DA">
        <w:rPr>
          <w:rFonts w:ascii="Sylfaen" w:hAnsi="Sylfaen"/>
          <w:b/>
          <w:bCs/>
          <w:color w:val="000000"/>
          <w:lang w:val="ka-GE"/>
        </w:rPr>
        <w:t xml:space="preserve">  </w:t>
      </w:r>
      <w:r w:rsidRPr="005F03DA">
        <w:rPr>
          <w:rFonts w:ascii="Sylfaen" w:hAnsi="Sylfaen"/>
          <w:bCs/>
          <w:color w:val="000000"/>
          <w:lang w:val="ka-GE"/>
        </w:rPr>
        <w:t>პერსონალურ მონაცემებს და მისი მესამე პირისათვის გადაცემა შესაძლებელია მხოლოდ ამავე კანონის მე-5 მუხლით დადგენილი საფუძვლების არსებობისას. ამ საფუძვლების გარეშე, მესამე პირისათვის პერსონალური ინფორმაციის გამჟღავნება ითვალისწინებს მონაცემთა დამმუშავებლის პასუხისმგებლობას.</w:t>
      </w:r>
    </w:p>
    <w:p w:rsidR="00B60CD8" w:rsidRDefault="00B60CD8" w:rsidP="006064D4">
      <w:pPr>
        <w:spacing w:after="0"/>
        <w:ind w:firstLine="720"/>
        <w:jc w:val="both"/>
        <w:rPr>
          <w:rFonts w:ascii="Sylfaen" w:hAnsi="Sylfaen"/>
          <w:lang w:val="ka-GE"/>
        </w:rPr>
      </w:pPr>
      <w:r w:rsidRPr="005F03DA">
        <w:rPr>
          <w:rFonts w:ascii="Sylfaen" w:hAnsi="Sylfaen"/>
          <w:b/>
          <w:lang w:val="ka-GE"/>
        </w:rPr>
        <w:t>„პერსონალურ მონაცემთა დაცვის შესახებ“ საქართველოს კანონის მე-4 მუხლით განსაზღვრული პრინციპების თანახმად</w:t>
      </w:r>
      <w:r w:rsidRPr="005F03DA">
        <w:rPr>
          <w:rFonts w:ascii="Sylfaen" w:hAnsi="Sylfaen"/>
          <w:lang w:val="ka-GE"/>
        </w:rPr>
        <w:t>, მონაცემები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შეიძლება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დამუშავდეს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მხოლოდ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კონკრეტული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/>
          <w:lang w:val="ka-GE"/>
        </w:rPr>
        <w:t>მკაფიოდ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განსაზღვრული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/>
          <w:lang w:val="ka-GE"/>
        </w:rPr>
        <w:t>კანონიერი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მიზნებისათვის და იმ მოცულობით, რაც აუცილებელია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 xml:space="preserve">ამ 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მიზნის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მისაღწევად</w:t>
      </w:r>
      <w:r w:rsidRPr="005F03DA">
        <w:rPr>
          <w:lang w:val="ka-GE"/>
        </w:rPr>
        <w:t xml:space="preserve">. </w:t>
      </w:r>
      <w:r w:rsidRPr="005F03DA">
        <w:rPr>
          <w:rFonts w:ascii="Sylfaen" w:hAnsi="Sylfaen"/>
          <w:lang w:val="ka-GE"/>
        </w:rPr>
        <w:t>მონაცემები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უნდა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იყოს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იმ მიზნის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ადეკვატური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და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პროპორციული</w:t>
      </w:r>
      <w:r w:rsidRPr="005F03DA">
        <w:rPr>
          <w:lang w:val="ka-GE"/>
        </w:rPr>
        <w:t xml:space="preserve">, </w:t>
      </w:r>
      <w:r w:rsidRPr="005F03DA">
        <w:rPr>
          <w:rFonts w:ascii="Sylfaen" w:hAnsi="Sylfaen"/>
          <w:lang w:val="ka-GE"/>
        </w:rPr>
        <w:t>რომლის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მისაღწევადაც</w:t>
      </w:r>
      <w:r w:rsidRPr="005F03DA">
        <w:rPr>
          <w:lang w:val="ka-GE"/>
        </w:rPr>
        <w:t xml:space="preserve"> </w:t>
      </w:r>
      <w:r w:rsidRPr="005F03DA">
        <w:rPr>
          <w:rFonts w:ascii="Sylfaen" w:hAnsi="Sylfaen"/>
          <w:lang w:val="ka-GE"/>
        </w:rPr>
        <w:t>მუშავდება.</w:t>
      </w:r>
    </w:p>
    <w:p w:rsidR="00B60CD8" w:rsidRDefault="00B60CD8" w:rsidP="006064D4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ზემოაღნიშნულის გათვალისწინებით, მიუხედავად წერილში დაფიქსირებული საქველმოქმედო მიზნებისა, სააგენტო მოკლებულია თქვენი თხოვნის დაკმაყოფილების</w:t>
      </w:r>
      <w:r w:rsidR="00690652">
        <w:rPr>
          <w:rFonts w:ascii="Sylfaen" w:hAnsi="Sylfaen"/>
          <w:lang w:val="ka-GE"/>
        </w:rPr>
        <w:t xml:space="preserve"> სამართლებრივ საფუძველს.</w:t>
      </w:r>
    </w:p>
    <w:p w:rsidR="00690652" w:rsidRDefault="00690652" w:rsidP="006064D4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690652" w:rsidRDefault="00690652" w:rsidP="006064D4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40D42" w:rsidRPr="00140D42" w:rsidRDefault="00140D42" w:rsidP="006064D4">
      <w:pPr>
        <w:spacing w:after="0"/>
        <w:jc w:val="both"/>
        <w:rPr>
          <w:rFonts w:ascii="Sylfaen" w:hAnsi="Sylfaen"/>
          <w:lang w:val="ka-GE"/>
        </w:rPr>
      </w:pPr>
    </w:p>
    <w:p w:rsidR="006064D4" w:rsidRPr="00140D42" w:rsidRDefault="006064D4">
      <w:pPr>
        <w:spacing w:after="0"/>
        <w:jc w:val="both"/>
        <w:rPr>
          <w:rFonts w:ascii="Sylfaen" w:hAnsi="Sylfaen"/>
          <w:lang w:val="ka-GE"/>
        </w:rPr>
      </w:pPr>
    </w:p>
    <w:sectPr w:rsidR="006064D4" w:rsidRPr="00140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6F"/>
    <w:rsid w:val="00085D19"/>
    <w:rsid w:val="00140D42"/>
    <w:rsid w:val="006064D4"/>
    <w:rsid w:val="00690652"/>
    <w:rsid w:val="0071216F"/>
    <w:rsid w:val="00B60CD8"/>
    <w:rsid w:val="00B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D4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D4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18</cp:revision>
  <dcterms:created xsi:type="dcterms:W3CDTF">2017-12-18T09:44:00Z</dcterms:created>
  <dcterms:modified xsi:type="dcterms:W3CDTF">2017-12-18T10:10:00Z</dcterms:modified>
</cp:coreProperties>
</file>