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31" w:rsidRDefault="00050B31" w:rsidP="00050B3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სააგენტოს</w:t>
      </w:r>
    </w:p>
    <w:p w:rsidR="00050B31" w:rsidRDefault="00050B31" w:rsidP="00050B3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ტერიტორიულ და სტრუქტურულ ერთეულებს</w:t>
      </w:r>
    </w:p>
    <w:p w:rsidR="00E46639" w:rsidRDefault="00E46639" w:rsidP="00050B31">
      <w:pPr>
        <w:jc w:val="right"/>
      </w:pPr>
    </w:p>
    <w:p w:rsidR="00050B31" w:rsidRDefault="00050B31" w:rsidP="00050B31">
      <w:pPr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სსიპ-სოციალური მომსახურების სააგენტოს 2017 წლის 20 დეკემბრის N04/78148 წერილთან დაკავშირებით, რომელიც ეხება </w:t>
      </w:r>
      <w:r>
        <w:rPr>
          <w:rFonts w:ascii="Sylfaen" w:hAnsi="Sylfaen" w:cs="Sylfaen"/>
          <w:lang w:val="ka-GE"/>
        </w:rPr>
        <w:t>შიდა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სამსახურებრივი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სარგებლობისთვის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განკუთვნილი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საინფორმაციო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პორტალის განახლების საკითხს, დამატებით გაცნობებთ:</w:t>
      </w:r>
    </w:p>
    <w:p w:rsidR="002D5369" w:rsidRDefault="00050B31" w:rsidP="002D5369">
      <w:pPr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2018 წლის 1 იანვრიდან, ახალი საინფორმაციო პორტალით </w:t>
      </w:r>
      <w:r w:rsidR="002D5369">
        <w:rPr>
          <w:rFonts w:ascii="Sylfaen" w:hAnsi="Sylfaen" w:cs="Sylfaen"/>
          <w:lang w:val="ka-GE"/>
        </w:rPr>
        <w:t xml:space="preserve">სარგებლობის მიზნით, </w:t>
      </w:r>
      <w:r w:rsidR="00985413">
        <w:rPr>
          <w:rFonts w:ascii="Sylfaen" w:hAnsi="Sylfaen" w:cs="Sylfaen"/>
          <w:lang w:val="ka-GE"/>
        </w:rPr>
        <w:t xml:space="preserve">აუცილებელია, </w:t>
      </w:r>
      <w:r w:rsidR="002D5369">
        <w:rPr>
          <w:rFonts w:ascii="Sylfaen" w:hAnsi="Sylfaen" w:cs="Sylfaen"/>
          <w:lang w:val="ka-GE"/>
        </w:rPr>
        <w:t>გვაცნობოთ თითო უფლებამოსილი</w:t>
      </w:r>
      <w:r w:rsidR="00985413">
        <w:rPr>
          <w:rFonts w:ascii="Sylfaen" w:hAnsi="Sylfaen" w:cs="Sylfaen"/>
          <w:lang w:val="ka-GE"/>
        </w:rPr>
        <w:t xml:space="preserve"> პირი</w:t>
      </w:r>
      <w:r w:rsidR="002D5369">
        <w:rPr>
          <w:rFonts w:ascii="Sylfaen" w:hAnsi="Sylfaen" w:cs="Sylfaen"/>
          <w:lang w:val="ka-GE"/>
        </w:rPr>
        <w:t xml:space="preserve"> </w:t>
      </w:r>
      <w:r w:rsidR="00985413">
        <w:rPr>
          <w:rFonts w:ascii="Sylfaen" w:hAnsi="Sylfaen" w:cs="Sylfaen"/>
          <w:lang w:val="ka-GE"/>
        </w:rPr>
        <w:t>(სახელი, გვარი, პირადი ნომერი, თანამდებობა)</w:t>
      </w:r>
      <w:r w:rsidR="002D5369">
        <w:rPr>
          <w:rFonts w:ascii="Sylfaen" w:hAnsi="Sylfaen" w:cs="Sylfaen"/>
          <w:lang w:val="ka-GE"/>
        </w:rPr>
        <w:t>, რომლებიც განსაზღვრავენ ინდივიდუალურ მომხმარებლებს, კომპეტენციის და დაკისტრებული ვალდებულებების შესრულებისთვის</w:t>
      </w:r>
      <w:r w:rsidR="00985413">
        <w:rPr>
          <w:rFonts w:ascii="Sylfaen" w:hAnsi="Sylfaen" w:cs="Sylfaen"/>
          <w:lang w:val="ka-GE"/>
        </w:rPr>
        <w:t xml:space="preserve"> </w:t>
      </w:r>
      <w:r w:rsidR="002D5369">
        <w:rPr>
          <w:rFonts w:ascii="Sylfaen" w:hAnsi="Sylfaen" w:cs="Sylfaen"/>
          <w:lang w:val="ka-GE"/>
        </w:rPr>
        <w:t>საჭირო მოცულობის გათვალისწინებით.</w:t>
      </w:r>
    </w:p>
    <w:p w:rsidR="002D5369" w:rsidRDefault="002D5369" w:rsidP="002D5369">
      <w:pPr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გთხოვთ,</w:t>
      </w:r>
      <w:r w:rsidR="00985413">
        <w:rPr>
          <w:rFonts w:ascii="Sylfaen" w:hAnsi="Sylfaen" w:cs="Sylfaen"/>
          <w:lang w:val="ka-GE"/>
        </w:rPr>
        <w:t xml:space="preserve"> ზემოაღნიშნული ინფორმაცია </w:t>
      </w:r>
      <w:r>
        <w:rPr>
          <w:rFonts w:ascii="Sylfaen" w:hAnsi="Sylfaen" w:cs="Sylfaen"/>
          <w:lang w:val="ka-GE"/>
        </w:rPr>
        <w:t xml:space="preserve">მოგვაწოდოთ დოკუმენტბრუნვის ელექტრონული სისტემით, ინფორმაციული ტექნოლოგიების დეპარტამენტის უფროსის-ირაკლი ტაბატაძის სახელზე ან/და ელ-ფოსტით მისამართზე -  </w:t>
      </w:r>
      <w:hyperlink r:id="rId6" w:history="1">
        <w:r w:rsidRPr="00AA2A83">
          <w:rPr>
            <w:rStyle w:val="Hyperlink"/>
            <w:rFonts w:ascii="Sylfaen" w:hAnsi="Sylfaen" w:cs="Sylfaen"/>
            <w:lang w:val="ka-GE"/>
          </w:rPr>
          <w:t>amigriauli@ssa.gov.ge</w:t>
        </w:r>
      </w:hyperlink>
      <w:r>
        <w:rPr>
          <w:rFonts w:ascii="Sylfaen" w:hAnsi="Sylfaen" w:cs="Sylfaen"/>
          <w:lang w:val="ka-GE"/>
        </w:rPr>
        <w:t xml:space="preserve"> .</w:t>
      </w:r>
    </w:p>
    <w:p w:rsidR="002D5369" w:rsidRDefault="002D5369" w:rsidP="002D5369">
      <w:pPr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2D5369" w:rsidRDefault="002D5369" w:rsidP="00050B31">
      <w:pPr>
        <w:ind w:firstLine="567"/>
        <w:jc w:val="both"/>
        <w:rPr>
          <w:rFonts w:ascii="Sylfaen" w:hAnsi="Sylfaen" w:cs="Sylfaen"/>
          <w:lang w:val="ka-GE"/>
        </w:rPr>
      </w:pPr>
    </w:p>
    <w:p w:rsidR="002D5369" w:rsidRDefault="002D5369" w:rsidP="00050B31">
      <w:pPr>
        <w:ind w:firstLine="567"/>
        <w:jc w:val="both"/>
        <w:rPr>
          <w:rFonts w:ascii="Sylfaen" w:hAnsi="Sylfaen" w:cs="Sylfaen"/>
        </w:rPr>
      </w:pPr>
    </w:p>
    <w:p w:rsidR="00584C28" w:rsidRDefault="00584C28" w:rsidP="00050B31">
      <w:pPr>
        <w:ind w:firstLine="567"/>
        <w:jc w:val="both"/>
        <w:rPr>
          <w:rFonts w:ascii="Sylfaen" w:hAnsi="Sylfaen" w:cs="Sylfaen"/>
        </w:rPr>
      </w:pPr>
    </w:p>
    <w:p w:rsidR="00584C28" w:rsidRDefault="00584C28" w:rsidP="00050B31">
      <w:pPr>
        <w:ind w:firstLine="567"/>
        <w:jc w:val="both"/>
        <w:rPr>
          <w:rFonts w:ascii="Sylfaen" w:hAnsi="Sylfaen" w:cs="Sylfaen"/>
        </w:rPr>
      </w:pPr>
    </w:p>
    <w:p w:rsidR="00584C28" w:rsidRDefault="00584C28" w:rsidP="00584C2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სააგენტოს</w:t>
      </w:r>
    </w:p>
    <w:p w:rsidR="00584C28" w:rsidRDefault="00584C28" w:rsidP="00584C28">
      <w:pPr>
        <w:ind w:firstLine="567"/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ტერიტორიულ და სტრუქტურულ ერთეულებს</w:t>
      </w:r>
    </w:p>
    <w:p w:rsidR="00584C28" w:rsidRDefault="00584C28" w:rsidP="00584C28">
      <w:pPr>
        <w:ind w:firstLine="567"/>
        <w:jc w:val="right"/>
        <w:rPr>
          <w:rFonts w:ascii="Sylfaen" w:hAnsi="Sylfaen"/>
        </w:rPr>
      </w:pPr>
    </w:p>
    <w:p w:rsidR="008D6810" w:rsidRDefault="00584C28" w:rsidP="008D6810">
      <w:pPr>
        <w:ind w:firstLine="567"/>
        <w:jc w:val="both"/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სააგენტოს 2017 წლის 20 დეკემბრის N04/78148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და 21 დეკემბრის </w:t>
      </w:r>
      <w:r w:rsidRPr="00584C28">
        <w:rPr>
          <w:rFonts w:ascii="Sylfaen" w:hAnsi="Sylfaen"/>
          <w:lang w:val="ka-GE"/>
        </w:rPr>
        <w:t>N</w:t>
      </w:r>
      <w:r w:rsidRPr="00584C28">
        <w:rPr>
          <w:bCs/>
          <w:color w:val="000000"/>
        </w:rPr>
        <w:t> 04/78441</w:t>
      </w:r>
      <w:r>
        <w:rPr>
          <w:rFonts w:ascii="Sylfaen" w:hAnsi="Sylfaen"/>
          <w:bCs/>
          <w:color w:val="000000"/>
          <w:lang w:val="ka-GE"/>
        </w:rPr>
        <w:t xml:space="preserve"> </w:t>
      </w:r>
      <w:r w:rsidR="008D6810">
        <w:rPr>
          <w:rFonts w:ascii="Sylfaen" w:hAnsi="Sylfaen"/>
          <w:bCs/>
          <w:color w:val="000000"/>
          <w:lang w:val="ka-GE"/>
        </w:rPr>
        <w:t>წერილებთან დაკავშირებით, რომელიც ეხებოდა</w:t>
      </w:r>
      <w:r>
        <w:rPr>
          <w:rFonts w:ascii="Sylfaen" w:hAnsi="Sylfaen"/>
          <w:bCs/>
          <w:color w:val="000000"/>
          <w:lang w:val="ka-GE"/>
        </w:rPr>
        <w:t xml:space="preserve"> შიდა სამსახურებრივი სარგებლობისთვის განკუთვნილი საინფორმაციო პორტალის</w:t>
      </w:r>
      <w:r w:rsidR="008D6810">
        <w:rPr>
          <w:rFonts w:ascii="Sylfaen" w:hAnsi="Sylfaen"/>
          <w:bCs/>
          <w:color w:val="000000"/>
          <w:lang w:val="ka-GE"/>
        </w:rPr>
        <w:t xml:space="preserve"> (შემდგომში - საინფორმაციო პორტალი) </w:t>
      </w:r>
      <w:r>
        <w:rPr>
          <w:rFonts w:ascii="Sylfaen" w:hAnsi="Sylfaen"/>
          <w:bCs/>
          <w:color w:val="000000"/>
          <w:lang w:val="ka-GE"/>
        </w:rPr>
        <w:t xml:space="preserve"> განახლების </w:t>
      </w:r>
      <w:r w:rsidR="008D6810">
        <w:rPr>
          <w:rFonts w:ascii="Sylfaen" w:hAnsi="Sylfaen"/>
          <w:bCs/>
          <w:color w:val="000000"/>
          <w:lang w:val="ka-GE"/>
        </w:rPr>
        <w:t>საკითხს, დამატებით გაცნობებთ, რომ პორტალს დაემატა რამდენიმე ახალი ფუნქცია, რომლის საშუალებითაც შესაძლებელი იქნება, საჭიროების შემთხვევაში, ფიზიკურ პირზე შემდეგი ინფორმაციის მოძიება:</w:t>
      </w:r>
    </w:p>
    <w:p w:rsidR="008D6810" w:rsidRPr="008D6810" w:rsidRDefault="008D6810" w:rsidP="008D6810">
      <w:pPr>
        <w:spacing w:after="0"/>
        <w:ind w:firstLine="567"/>
        <w:jc w:val="both"/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 xml:space="preserve">● უძრავი ქონების შესახებ </w:t>
      </w:r>
      <w:r w:rsidRPr="008D6810">
        <w:rPr>
          <w:rFonts w:ascii="Sylfaen" w:hAnsi="Sylfaen"/>
          <w:bCs/>
          <w:color w:val="000000"/>
          <w:lang w:val="ka-GE"/>
        </w:rPr>
        <w:t>ინფორმაცია საჯარო რეესტრიდან (NAPR)</w:t>
      </w:r>
      <w:r>
        <w:rPr>
          <w:rFonts w:ascii="Sylfaen" w:hAnsi="Sylfaen"/>
          <w:bCs/>
          <w:color w:val="000000"/>
          <w:lang w:val="ka-GE"/>
        </w:rPr>
        <w:t>;</w:t>
      </w:r>
    </w:p>
    <w:p w:rsidR="008D6810" w:rsidRPr="008D6810" w:rsidRDefault="008D6810" w:rsidP="008D6810">
      <w:pPr>
        <w:spacing w:after="0"/>
        <w:ind w:firstLine="567"/>
        <w:jc w:val="both"/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 xml:space="preserve">● </w:t>
      </w:r>
      <w:r w:rsidRPr="008D6810">
        <w:rPr>
          <w:rFonts w:ascii="Sylfaen" w:hAnsi="Sylfaen"/>
          <w:bCs/>
          <w:color w:val="000000"/>
          <w:lang w:val="ka-GE"/>
        </w:rPr>
        <w:t>სატრანსპორტო საშუალების ფლობის შესახებ ინფორმაცია</w:t>
      </w:r>
      <w:r>
        <w:rPr>
          <w:rFonts w:ascii="Sylfaen" w:hAnsi="Sylfaen"/>
          <w:bCs/>
          <w:color w:val="000000"/>
          <w:lang w:val="ka-GE"/>
        </w:rPr>
        <w:t>;</w:t>
      </w:r>
    </w:p>
    <w:p w:rsidR="008D6810" w:rsidRPr="008D6810" w:rsidRDefault="008D6810" w:rsidP="008D6810">
      <w:pPr>
        <w:spacing w:after="0"/>
        <w:ind w:firstLine="567"/>
        <w:jc w:val="both"/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lastRenderedPageBreak/>
        <w:t xml:space="preserve">● </w:t>
      </w:r>
      <w:r w:rsidRPr="008D6810">
        <w:rPr>
          <w:rFonts w:ascii="Sylfaen" w:hAnsi="Sylfaen"/>
          <w:bCs/>
          <w:color w:val="000000"/>
          <w:lang w:val="ka-GE"/>
        </w:rPr>
        <w:t>საზღვრის კვეთის შესახებ ინფორმაცია</w:t>
      </w:r>
      <w:r>
        <w:rPr>
          <w:rFonts w:ascii="Sylfaen" w:hAnsi="Sylfaen"/>
          <w:bCs/>
          <w:color w:val="000000"/>
          <w:lang w:val="ka-GE"/>
        </w:rPr>
        <w:t>;</w:t>
      </w:r>
    </w:p>
    <w:p w:rsidR="008D6810" w:rsidRDefault="008D6810" w:rsidP="008D6810">
      <w:pPr>
        <w:spacing w:after="0"/>
        <w:ind w:firstLine="567"/>
        <w:jc w:val="both"/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 xml:space="preserve">● </w:t>
      </w:r>
      <w:r w:rsidRPr="008D6810">
        <w:rPr>
          <w:rFonts w:ascii="Sylfaen" w:hAnsi="Sylfaen"/>
          <w:bCs/>
          <w:color w:val="000000"/>
          <w:lang w:val="ka-GE"/>
        </w:rPr>
        <w:t>შემოსავლების შესახებ ინფორმაცია</w:t>
      </w:r>
    </w:p>
    <w:p w:rsidR="008D6810" w:rsidRDefault="008D6810" w:rsidP="00584C28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bCs/>
          <w:color w:val="000000"/>
          <w:lang w:val="ka-GE"/>
        </w:rPr>
        <w:t>გთხოვთ, გაითვალისწინოთ, რომ ძველი საინფორმაციო პორტალი (</w:t>
      </w:r>
      <w:hyperlink r:id="rId7" w:history="1">
        <w:r>
          <w:rPr>
            <w:rStyle w:val="Hyperlink"/>
            <w:rFonts w:ascii="Sylfaen" w:hAnsi="Sylfaen"/>
            <w:lang w:val="ka-GE"/>
          </w:rPr>
          <w:t>http://172.17.8.125/SSAReporting/</w:t>
        </w:r>
      </w:hyperlink>
      <w:r>
        <w:rPr>
          <w:rFonts w:ascii="Sylfaen" w:hAnsi="Sylfaen"/>
          <w:lang w:val="ka-GE"/>
        </w:rPr>
        <w:t>) გაითიშება 2018 წლის თებერვლის ბოლოს და 2018 წლის 1 მარტიდან იმოქმედებს მხოლოდ ახალი საინფორმაციო პორტალი</w:t>
      </w:r>
      <w:r w:rsidR="00590C15">
        <w:rPr>
          <w:rFonts w:ascii="Sylfaen" w:hAnsi="Sylfaen"/>
          <w:lang w:val="ka-GE"/>
        </w:rPr>
        <w:t>.</w:t>
      </w:r>
    </w:p>
    <w:p w:rsidR="00590C15" w:rsidRDefault="00590C15" w:rsidP="00584C28">
      <w:pPr>
        <w:ind w:firstLine="567"/>
        <w:jc w:val="both"/>
        <w:rPr>
          <w:rFonts w:ascii="Sylfaen" w:hAnsi="Sylfaen"/>
          <w:lang w:val="ka-GE"/>
        </w:rPr>
      </w:pPr>
    </w:p>
    <w:p w:rsidR="00590C15" w:rsidRDefault="00590C15" w:rsidP="00584C28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p w:rsidR="008D6810" w:rsidRPr="008D6810" w:rsidRDefault="008D6810" w:rsidP="00584C28">
      <w:pPr>
        <w:ind w:firstLine="567"/>
        <w:jc w:val="both"/>
        <w:rPr>
          <w:rFonts w:ascii="Sylfaen" w:hAnsi="Sylfaen"/>
          <w:bCs/>
          <w:color w:val="000000"/>
          <w:lang w:val="ka-GE"/>
        </w:rPr>
      </w:pPr>
    </w:p>
    <w:sectPr w:rsidR="008D6810" w:rsidRPr="008D68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85"/>
    <w:rsid w:val="00050B31"/>
    <w:rsid w:val="002D5369"/>
    <w:rsid w:val="00584C28"/>
    <w:rsid w:val="00590C15"/>
    <w:rsid w:val="007C3185"/>
    <w:rsid w:val="008D6810"/>
    <w:rsid w:val="00985413"/>
    <w:rsid w:val="00E4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3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3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72.17.8.125/SSAReportin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igriauli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26429-A4A0-4AA7-B8E0-B03E0951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3</cp:revision>
  <dcterms:created xsi:type="dcterms:W3CDTF">2017-12-20T11:31:00Z</dcterms:created>
  <dcterms:modified xsi:type="dcterms:W3CDTF">2018-02-07T08:17:00Z</dcterms:modified>
</cp:coreProperties>
</file>