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95" w:rsidRDefault="005E7669" w:rsidP="00652021">
      <w:pPr>
        <w:spacing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</w:p>
    <w:p w:rsidR="00652021" w:rsidRDefault="00652021" w:rsidP="00652021">
      <w:pPr>
        <w:spacing w:line="360" w:lineRule="auto"/>
        <w:jc w:val="right"/>
        <w:rPr>
          <w:rFonts w:ascii="Sylfaen" w:hAnsi="Sylfaen"/>
          <w:lang w:val="ka-GE"/>
        </w:rPr>
      </w:pPr>
    </w:p>
    <w:p w:rsidR="005E7669" w:rsidRDefault="005E7669" w:rsidP="005E7669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სამინისტროსთვის გადასაცემი ინფორმაცია მოიცავს ფიზიკური პირების შემოსავლების კატეგორიზაციას. </w:t>
      </w:r>
      <w:r w:rsidR="00652021">
        <w:rPr>
          <w:rFonts w:ascii="Sylfaen" w:hAnsi="Sylfaen"/>
          <w:lang w:val="ka-GE"/>
        </w:rPr>
        <w:t>მონაცემები მოიცავს, მხოლოდ</w:t>
      </w:r>
      <w:r>
        <w:rPr>
          <w:rFonts w:ascii="Sylfaen" w:hAnsi="Sylfaen"/>
          <w:lang w:val="ka-GE"/>
        </w:rPr>
        <w:t xml:space="preserve"> </w:t>
      </w:r>
      <w:r w:rsidRPr="009A5DEF">
        <w:rPr>
          <w:rFonts w:ascii="Sylfaen" w:hAnsi="Sylfaen"/>
          <w:lang w:val="ka-GE"/>
        </w:rPr>
        <w:t xml:space="preserve">I </w:t>
      </w:r>
      <w:r w:rsidRPr="005E7669">
        <w:rPr>
          <w:rFonts w:ascii="Sylfaen" w:hAnsi="Sylfaen"/>
          <w:lang w:val="ka-GE"/>
        </w:rPr>
        <w:t xml:space="preserve">და </w:t>
      </w:r>
      <w:r w:rsidRPr="009A5DEF">
        <w:rPr>
          <w:rFonts w:ascii="Sylfaen" w:hAnsi="Sylfaen"/>
          <w:lang w:val="ka-GE"/>
        </w:rPr>
        <w:t xml:space="preserve">II </w:t>
      </w:r>
      <w:r w:rsidRPr="005E7669">
        <w:rPr>
          <w:rFonts w:ascii="Sylfaen" w:hAnsi="Sylfaen"/>
          <w:lang w:val="ka-GE"/>
        </w:rPr>
        <w:t>კატეგორიის მქონე ფიზიკური პირების შესახებ</w:t>
      </w:r>
      <w:r w:rsidR="00652021">
        <w:rPr>
          <w:rFonts w:ascii="Sylfaen" w:hAnsi="Sylfaen"/>
          <w:lang w:val="ka-GE"/>
        </w:rPr>
        <w:t xml:space="preserve"> ინფორმაციას.</w:t>
      </w:r>
    </w:p>
    <w:p w:rsidR="005E7669" w:rsidRDefault="005E7669" w:rsidP="005E7669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კატეგორიების განსაზღვრა ხდება შემოსავლების სამსახურში</w:t>
      </w:r>
      <w:r w:rsidR="00A31C13">
        <w:rPr>
          <w:rFonts w:ascii="Sylfaen" w:hAnsi="Sylfaen"/>
          <w:lang w:val="ka-GE"/>
        </w:rPr>
        <w:t xml:space="preserve"> საანგარიშო პერიოდში</w:t>
      </w:r>
      <w:r w:rsidR="00652021">
        <w:rPr>
          <w:rFonts w:ascii="Sylfaen" w:hAnsi="Sylfaen"/>
          <w:lang w:val="ka-GE"/>
        </w:rPr>
        <w:t xml:space="preserve"> წარდგენილი</w:t>
      </w:r>
      <w:r w:rsidR="00A31C13">
        <w:rPr>
          <w:rFonts w:ascii="Sylfaen" w:hAnsi="Sylfaen"/>
          <w:lang w:val="ka-GE"/>
        </w:rPr>
        <w:t xml:space="preserve">, </w:t>
      </w:r>
      <w:r w:rsidR="005136E4">
        <w:rPr>
          <w:rFonts w:ascii="Sylfaen" w:hAnsi="Sylfaen"/>
          <w:lang w:val="ka-GE"/>
        </w:rPr>
        <w:t xml:space="preserve">ბოლო 12 თვის მონაცემებიდან </w:t>
      </w:r>
      <w:r w:rsidR="00A31C13">
        <w:rPr>
          <w:rFonts w:ascii="Sylfaen" w:hAnsi="Sylfaen"/>
          <w:lang w:val="ka-GE"/>
        </w:rPr>
        <w:t>(ბოლო დაზუსტებული)</w:t>
      </w:r>
      <w:r>
        <w:rPr>
          <w:rFonts w:ascii="Sylfaen" w:hAnsi="Sylfaen"/>
          <w:lang w:val="ka-GE"/>
        </w:rPr>
        <w:t xml:space="preserve"> „საანგარიშო თვის მიხედვით გაცემული თანხებისა და დაკავებული გადასახადის შესახებ გაანგარიშების“</w:t>
      </w:r>
      <w:r w:rsidR="00A31C1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="00A31C13">
        <w:rPr>
          <w:rFonts w:ascii="Sylfaen" w:hAnsi="Sylfaen"/>
          <w:lang w:val="ka-GE"/>
        </w:rPr>
        <w:t xml:space="preserve">წინა წლის </w:t>
      </w:r>
      <w:r>
        <w:rPr>
          <w:rFonts w:ascii="Sylfaen" w:hAnsi="Sylfaen"/>
          <w:lang w:val="ka-GE"/>
        </w:rPr>
        <w:t>„საშემოსავლო გადასახადის წლიური დეკლარაცი</w:t>
      </w:r>
      <w:r w:rsidR="00A31C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“ მიხედვით.</w:t>
      </w:r>
      <w:r w:rsidR="00652021">
        <w:rPr>
          <w:rFonts w:ascii="Sylfaen" w:hAnsi="Sylfaen"/>
          <w:lang w:val="ka-GE"/>
        </w:rPr>
        <w:t xml:space="preserve"> </w:t>
      </w:r>
    </w:p>
    <w:p w:rsidR="00652021" w:rsidRPr="00652021" w:rsidRDefault="00652021" w:rsidP="00652021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შემოსავლის განსაზღვრისას მხედველობაში მიიღება: </w:t>
      </w:r>
      <w:r w:rsidRPr="004A5461">
        <w:rPr>
          <w:rFonts w:ascii="Sylfaen" w:hAnsi="Sylfaen"/>
          <w:lang w:val="ka-GE"/>
        </w:rPr>
        <w:t>მიკრო და მცირე ბიზნესის სტატუსის მქონე ფიზიკური პირების სპეც</w:t>
      </w:r>
      <w:r>
        <w:rPr>
          <w:rFonts w:ascii="Sylfaen" w:hAnsi="Sylfaen"/>
          <w:lang w:val="ka-GE"/>
        </w:rPr>
        <w:t xml:space="preserve">იალური </w:t>
      </w:r>
      <w:r w:rsidRPr="004A5461">
        <w:rPr>
          <w:rFonts w:ascii="Sylfaen" w:hAnsi="Sylfaen"/>
          <w:lang w:val="ka-GE"/>
        </w:rPr>
        <w:t>რეჟიმი</w:t>
      </w:r>
      <w:r>
        <w:rPr>
          <w:rFonts w:ascii="Sylfaen" w:hAnsi="Sylfaen"/>
          <w:lang w:val="ka-GE"/>
        </w:rPr>
        <w:t xml:space="preserve">თ დაბეგვრისათვის წარდგენილი მონაცმები, </w:t>
      </w:r>
      <w:r w:rsidRPr="004A5461">
        <w:rPr>
          <w:rFonts w:ascii="Sylfaen" w:hAnsi="Sylfaen"/>
          <w:lang w:val="ka-GE"/>
        </w:rPr>
        <w:t>არასამეწარმეო/არაეკონომიკური საქმიანობით მიღებული შემოსავლების</w:t>
      </w:r>
      <w:r>
        <w:rPr>
          <w:rFonts w:ascii="Sylfaen" w:hAnsi="Sylfaen"/>
          <w:lang w:val="ka-GE"/>
        </w:rPr>
        <w:t xml:space="preserve"> </w:t>
      </w:r>
      <w:r w:rsidRPr="004A5461">
        <w:rPr>
          <w:rFonts w:ascii="Sylfaen" w:hAnsi="Sylfaen"/>
          <w:lang w:val="ka-GE"/>
        </w:rPr>
        <w:t>/სარგებლის და კუთვნილი საშემოსავლო გადასახადის გაანგარიშების შესახებ</w:t>
      </w:r>
      <w:r>
        <w:rPr>
          <w:rFonts w:ascii="Sylfaen" w:hAnsi="Sylfaen"/>
          <w:lang w:val="ka-GE"/>
        </w:rPr>
        <w:t xml:space="preserve"> მონაცემები და </w:t>
      </w:r>
      <w:r w:rsidRPr="00652021">
        <w:rPr>
          <w:rFonts w:ascii="Sylfaen" w:hAnsi="Sylfaen"/>
          <w:lang w:val="ka-GE"/>
        </w:rPr>
        <w:t>ფიზიკური პირის მიერ საქართველოში არსებული დიპლომატიური სტატუსის მქონე საერთაშორისო ორგანიზაციიდან ან/და თავისუფალი ინდუსტრიული ზონის საწარმოდან მიღებული ხელფასის შესახებ</w:t>
      </w:r>
      <w:r>
        <w:rPr>
          <w:rFonts w:ascii="Sylfaen" w:hAnsi="Sylfaen"/>
          <w:lang w:val="ka-GE"/>
        </w:rPr>
        <w:t xml:space="preserve"> მონაცემები</w:t>
      </w:r>
      <w:r w:rsidRPr="00652021">
        <w:rPr>
          <w:rFonts w:ascii="Sylfaen" w:hAnsi="Sylfaen"/>
          <w:lang w:val="ka-GE"/>
        </w:rPr>
        <w:t>, რომელიც არ დაიბეგრა გადახდის წყაროსთან;</w:t>
      </w:r>
    </w:p>
    <w:p w:rsidR="005E7669" w:rsidRDefault="005E7669" w:rsidP="005E7669">
      <w:pPr>
        <w:spacing w:line="360" w:lineRule="auto"/>
        <w:jc w:val="both"/>
        <w:rPr>
          <w:rFonts w:ascii="Sylfaen" w:hAnsi="Sylfaen"/>
          <w:lang w:val="ka-GE"/>
        </w:rPr>
      </w:pPr>
      <w:r w:rsidRPr="009A5DEF">
        <w:rPr>
          <w:rFonts w:ascii="Sylfaen" w:hAnsi="Sylfaen"/>
          <w:b/>
          <w:lang w:val="ka-GE"/>
        </w:rPr>
        <w:t xml:space="preserve">I </w:t>
      </w:r>
      <w:r w:rsidRPr="00644070">
        <w:rPr>
          <w:rFonts w:ascii="Sylfaen" w:hAnsi="Sylfaen"/>
          <w:b/>
          <w:lang w:val="ka-GE"/>
        </w:rPr>
        <w:t>კატეგორია</w:t>
      </w:r>
      <w:r>
        <w:rPr>
          <w:rFonts w:ascii="Sylfaen" w:hAnsi="Sylfaen"/>
          <w:b/>
          <w:lang w:val="ka-GE"/>
        </w:rPr>
        <w:t xml:space="preserve"> </w:t>
      </w:r>
      <w:r w:rsidRPr="0064407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652021">
        <w:rPr>
          <w:rFonts w:ascii="Sylfaen" w:hAnsi="Sylfaen"/>
          <w:lang w:val="ka-GE"/>
        </w:rPr>
        <w:t xml:space="preserve"> </w:t>
      </w:r>
      <w:r w:rsidRPr="00644070">
        <w:rPr>
          <w:rFonts w:ascii="Sylfaen" w:hAnsi="Sylfaen"/>
          <w:lang w:val="ka-GE"/>
        </w:rPr>
        <w:t>დასაბეგრი</w:t>
      </w:r>
      <w:r>
        <w:rPr>
          <w:rFonts w:ascii="Sylfaen" w:hAnsi="Sylfaen"/>
          <w:lang w:val="ka-GE"/>
        </w:rPr>
        <w:t xml:space="preserve"> შემოსავალი აღემატება 40,0 ათ. ლარს.</w:t>
      </w:r>
    </w:p>
    <w:p w:rsidR="005E7669" w:rsidRDefault="005E7669" w:rsidP="005E7669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კატეგორიის განსაზღვრა ხდება </w:t>
      </w:r>
      <w:r w:rsidR="00A31C13">
        <w:rPr>
          <w:rFonts w:ascii="Sylfaen" w:hAnsi="Sylfaen"/>
          <w:lang w:val="ka-GE"/>
        </w:rPr>
        <w:t>- „საანგარიშო თვის მიხედვით გაცემული თანხებისა და დაკავებული გადასახადის შესახებ გაანგარიშების“ და „საშემოსავლო გადასახადის წლიური დეკლარაციის“ მიხედვით, დასაბეგრი შემოსავალის ჯამი</w:t>
      </w:r>
      <w:r w:rsidR="00652021">
        <w:rPr>
          <w:rFonts w:ascii="Sylfaen" w:hAnsi="Sylfaen"/>
          <w:lang w:val="ka-GE"/>
        </w:rPr>
        <w:t>ს მიხედვით. დასაბეგრი შემოსავლის ჯამი</w:t>
      </w:r>
      <w:r w:rsidR="00A31C13">
        <w:rPr>
          <w:rFonts w:ascii="Sylfaen" w:hAnsi="Sylfaen"/>
          <w:lang w:val="ka-GE"/>
        </w:rPr>
        <w:t xml:space="preserve"> თუ აღემატება 40,0 ათ. ლარს ფ/პირს ენიჭება </w:t>
      </w:r>
      <w:r w:rsidR="00A31C13" w:rsidRPr="009A5DEF">
        <w:rPr>
          <w:rFonts w:ascii="Sylfaen" w:hAnsi="Sylfaen"/>
          <w:lang w:val="ka-GE"/>
        </w:rPr>
        <w:t>I</w:t>
      </w:r>
      <w:r w:rsidR="00A31C13">
        <w:rPr>
          <w:rFonts w:ascii="Sylfaen" w:hAnsi="Sylfaen"/>
          <w:lang w:val="ka-GE"/>
        </w:rPr>
        <w:t xml:space="preserve"> კატეგორია</w:t>
      </w:r>
      <w:r w:rsidR="005136E4">
        <w:rPr>
          <w:rFonts w:ascii="Sylfaen" w:hAnsi="Sylfaen"/>
          <w:lang w:val="ka-GE"/>
        </w:rPr>
        <w:t>.</w:t>
      </w:r>
    </w:p>
    <w:p w:rsidR="005136E4" w:rsidRDefault="005136E4" w:rsidP="005136E4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დარჩენილი სიმრავლიდნა ხდება</w:t>
      </w:r>
      <w:r w:rsidRPr="005136E4">
        <w:rPr>
          <w:rFonts w:ascii="Sylfaen" w:hAnsi="Sylfaen"/>
          <w:lang w:val="ka-GE"/>
        </w:rPr>
        <w:t xml:space="preserve"> </w:t>
      </w:r>
      <w:r w:rsidRPr="009A5DEF">
        <w:rPr>
          <w:rFonts w:ascii="Sylfaen" w:hAnsi="Sylfaen"/>
          <w:lang w:val="ka-GE"/>
        </w:rPr>
        <w:t xml:space="preserve">II </w:t>
      </w:r>
      <w:r w:rsidRPr="005136E4">
        <w:rPr>
          <w:rFonts w:ascii="Sylfaen" w:hAnsi="Sylfaen"/>
          <w:lang w:val="ka-GE"/>
        </w:rPr>
        <w:t>კატეგორიის განსაზღვრა</w:t>
      </w:r>
      <w:r>
        <w:rPr>
          <w:rFonts w:ascii="Sylfaen" w:hAnsi="Sylfaen"/>
          <w:lang w:val="ka-GE"/>
        </w:rPr>
        <w:t>.</w:t>
      </w:r>
    </w:p>
    <w:p w:rsidR="00A31C13" w:rsidRPr="009A5DEF" w:rsidRDefault="005E7669" w:rsidP="005E7669">
      <w:pPr>
        <w:spacing w:line="360" w:lineRule="auto"/>
        <w:jc w:val="both"/>
        <w:rPr>
          <w:rFonts w:ascii="Sylfaen" w:hAnsi="Sylfaen"/>
          <w:lang w:val="ka-GE"/>
        </w:rPr>
      </w:pPr>
      <w:r w:rsidRPr="009A5DEF">
        <w:rPr>
          <w:rFonts w:ascii="Sylfaen" w:hAnsi="Sylfaen"/>
          <w:b/>
          <w:lang w:val="ka-GE"/>
        </w:rPr>
        <w:t xml:space="preserve">II </w:t>
      </w:r>
      <w:r w:rsidRPr="00644070">
        <w:rPr>
          <w:rFonts w:ascii="Sylfaen" w:hAnsi="Sylfaen"/>
          <w:b/>
          <w:lang w:val="ka-GE"/>
        </w:rPr>
        <w:t>კატეგორია</w:t>
      </w:r>
      <w:r w:rsidR="00A31C13">
        <w:rPr>
          <w:rFonts w:ascii="Sylfaen" w:hAnsi="Sylfaen"/>
          <w:b/>
          <w:lang w:val="ka-GE"/>
        </w:rPr>
        <w:t xml:space="preserve"> </w:t>
      </w:r>
      <w:r w:rsidRPr="00644070">
        <w:rPr>
          <w:rFonts w:ascii="Sylfaen" w:hAnsi="Sylfaen"/>
          <w:b/>
          <w:lang w:val="ka-GE"/>
        </w:rPr>
        <w:t>-</w:t>
      </w:r>
      <w:r w:rsidR="00A31C13">
        <w:rPr>
          <w:rFonts w:ascii="Sylfaen" w:hAnsi="Sylfaen"/>
          <w:b/>
          <w:lang w:val="ka-GE"/>
        </w:rPr>
        <w:t xml:space="preserve"> </w:t>
      </w:r>
      <w:r w:rsidR="00A31C13" w:rsidRPr="00644070">
        <w:rPr>
          <w:rFonts w:ascii="Sylfaen" w:hAnsi="Sylfaen"/>
          <w:lang w:val="ka-GE"/>
        </w:rPr>
        <w:t>დასაბეგრი</w:t>
      </w:r>
      <w:r w:rsidR="00A31C13">
        <w:rPr>
          <w:rFonts w:ascii="Sylfaen" w:hAnsi="Sylfaen"/>
          <w:lang w:val="ka-GE"/>
        </w:rPr>
        <w:t xml:space="preserve"> შემოსავალი არ აღემატება 40,0 ათ. ლარს</w:t>
      </w:r>
      <w:r w:rsidR="009A5DEF">
        <w:rPr>
          <w:rFonts w:ascii="Sylfaen" w:hAnsi="Sylfaen"/>
          <w:lang w:val="ka-GE"/>
        </w:rPr>
        <w:t xml:space="preserve"> და საშუალო თვიური შემოსავალი შეადგენს არა ნაკლებ 1000 ლარს.</w:t>
      </w:r>
    </w:p>
    <w:p w:rsidR="005E7669" w:rsidRPr="00644070" w:rsidRDefault="00A31C13" w:rsidP="005E7669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კატეგორიის განსაზღვრა ხდ</w:t>
      </w:r>
      <w:r w:rsidR="009E21C6">
        <w:rPr>
          <w:rFonts w:ascii="Sylfaen" w:hAnsi="Sylfaen"/>
          <w:lang w:val="ka-GE"/>
        </w:rPr>
        <w:t>ე</w:t>
      </w:r>
      <w:bookmarkStart w:id="0" w:name="_GoBack"/>
      <w:bookmarkEnd w:id="0"/>
      <w:r>
        <w:rPr>
          <w:rFonts w:ascii="Sylfaen" w:hAnsi="Sylfaen"/>
          <w:lang w:val="ka-GE"/>
        </w:rPr>
        <w:t xml:space="preserve">ბა - </w:t>
      </w:r>
      <w:r w:rsidR="005E7669">
        <w:rPr>
          <w:rFonts w:ascii="Sylfaen" w:hAnsi="Sylfaen"/>
          <w:lang w:val="ka-GE"/>
        </w:rPr>
        <w:t xml:space="preserve">წლიური დასაბეგრი შემოსავალი </w:t>
      </w:r>
      <w:r>
        <w:rPr>
          <w:rFonts w:ascii="Sylfaen" w:hAnsi="Sylfaen"/>
          <w:lang w:val="ka-GE"/>
        </w:rPr>
        <w:t>შეფარდებული</w:t>
      </w:r>
      <w:r w:rsidR="005E7669">
        <w:rPr>
          <w:rFonts w:ascii="Sylfaen" w:hAnsi="Sylfaen"/>
          <w:lang w:val="ka-GE"/>
        </w:rPr>
        <w:t xml:space="preserve"> 12</w:t>
      </w:r>
      <w:r>
        <w:rPr>
          <w:rFonts w:ascii="Sylfaen" w:hAnsi="Sylfaen"/>
          <w:lang w:val="ka-GE"/>
        </w:rPr>
        <w:t xml:space="preserve"> თვეზე,</w:t>
      </w:r>
      <w:r w:rsidR="005E766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დამატებული,</w:t>
      </w:r>
      <w:r w:rsidR="005E7669">
        <w:rPr>
          <w:rFonts w:ascii="Sylfaen" w:hAnsi="Sylfaen"/>
          <w:lang w:val="ka-GE"/>
        </w:rPr>
        <w:t xml:space="preserve"> ბოლო 3 თვეში ხელფასის სახით მიღებული დასაბეგრი შემოსავალის ჯამი</w:t>
      </w:r>
      <w:r>
        <w:rPr>
          <w:rFonts w:ascii="Sylfaen" w:hAnsi="Sylfaen"/>
          <w:lang w:val="ka-GE"/>
        </w:rPr>
        <w:t>, შეფარდებული</w:t>
      </w:r>
      <w:r w:rsidR="005E7669">
        <w:rPr>
          <w:rFonts w:ascii="Sylfaen" w:hAnsi="Sylfaen"/>
          <w:lang w:val="ka-GE"/>
        </w:rPr>
        <w:t xml:space="preserve"> 3</w:t>
      </w:r>
      <w:r>
        <w:rPr>
          <w:rFonts w:ascii="Sylfaen" w:hAnsi="Sylfaen"/>
          <w:lang w:val="ka-GE"/>
        </w:rPr>
        <w:t xml:space="preserve"> თვეზე, მიღებული თანხა</w:t>
      </w:r>
      <w:r w:rsidR="005E7669">
        <w:rPr>
          <w:rFonts w:ascii="Sylfaen" w:hAnsi="Sylfaen"/>
          <w:lang w:val="ka-GE"/>
        </w:rPr>
        <w:t xml:space="preserve"> აღემატება 1000 ლარს</w:t>
      </w:r>
      <w:r w:rsidR="005136E4">
        <w:rPr>
          <w:rFonts w:ascii="Sylfaen" w:hAnsi="Sylfaen"/>
          <w:lang w:val="ka-GE"/>
        </w:rPr>
        <w:t>.</w:t>
      </w:r>
    </w:p>
    <w:p w:rsidR="005E7669" w:rsidRDefault="005136E4" w:rsidP="005E7669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</w:t>
      </w:r>
      <w:r w:rsidR="00652021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წოდებ</w:t>
      </w:r>
      <w:r w:rsidR="00652021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ლი მონაცემები: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3538"/>
      </w:tblGrid>
      <w:tr w:rsidR="00652021" w:rsidTr="005136E4">
        <w:trPr>
          <w:jc w:val="center"/>
        </w:trPr>
        <w:tc>
          <w:tcPr>
            <w:tcW w:w="2695" w:type="dxa"/>
          </w:tcPr>
          <w:p w:rsidR="00652021" w:rsidRDefault="00652021" w:rsidP="005136E4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ფ/პირის პირადი ნომერი</w:t>
            </w:r>
          </w:p>
        </w:tc>
        <w:tc>
          <w:tcPr>
            <w:tcW w:w="3538" w:type="dxa"/>
          </w:tcPr>
          <w:p w:rsidR="00652021" w:rsidRDefault="00652021" w:rsidP="005136E4">
            <w:pPr>
              <w:spacing w:line="36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კატეგორია</w:t>
            </w:r>
          </w:p>
        </w:tc>
      </w:tr>
    </w:tbl>
    <w:p w:rsidR="005E7669" w:rsidRDefault="005E7669" w:rsidP="005E7669">
      <w:pPr>
        <w:spacing w:line="360" w:lineRule="auto"/>
        <w:ind w:firstLine="720"/>
        <w:jc w:val="both"/>
        <w:rPr>
          <w:rFonts w:ascii="Sylfaen" w:hAnsi="Sylfaen"/>
          <w:lang w:val="ka-GE"/>
        </w:rPr>
      </w:pPr>
    </w:p>
    <w:p w:rsidR="005E7669" w:rsidRPr="005E7669" w:rsidRDefault="005E7669" w:rsidP="005E7669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5E7669" w:rsidRPr="005E7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936C8"/>
    <w:multiLevelType w:val="hybridMultilevel"/>
    <w:tmpl w:val="05086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69"/>
    <w:rsid w:val="00102C82"/>
    <w:rsid w:val="005136E4"/>
    <w:rsid w:val="005E7669"/>
    <w:rsid w:val="0061586B"/>
    <w:rsid w:val="00652021"/>
    <w:rsid w:val="00896E64"/>
    <w:rsid w:val="009A5DEF"/>
    <w:rsid w:val="009E21C6"/>
    <w:rsid w:val="00A31C13"/>
    <w:rsid w:val="00DF4073"/>
    <w:rsid w:val="00E9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53F44-2136-4729-B511-42F3F495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021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manana.chinchaladze</dc:creator>
  <cp:keywords/>
  <dc:description/>
  <cp:lastModifiedBy>Dimitri Chkheidze</cp:lastModifiedBy>
  <cp:revision>3</cp:revision>
  <dcterms:created xsi:type="dcterms:W3CDTF">2017-05-31T05:48:00Z</dcterms:created>
  <dcterms:modified xsi:type="dcterms:W3CDTF">2017-06-01T06:12:00Z</dcterms:modified>
</cp:coreProperties>
</file>