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DE0" w:rsidRDefault="00EB0DE0" w:rsidP="00EB0DE0">
      <w:pPr>
        <w:spacing w:after="0" w:line="240" w:lineRule="auto"/>
        <w:jc w:val="right"/>
        <w:rPr>
          <w:rFonts w:ascii="Sylfaen" w:hAnsi="Sylfaen" w:cs="Sylfaen"/>
          <w:lang w:val="af-ZA"/>
        </w:rPr>
      </w:pPr>
      <w:r w:rsidRPr="00FC706F">
        <w:rPr>
          <w:rFonts w:ascii="Sylfaen" w:hAnsi="Sylfaen" w:cs="Sylfaen"/>
          <w:lang w:val="af-ZA"/>
        </w:rPr>
        <w:t>დანართი N2</w:t>
      </w:r>
    </w:p>
    <w:p w:rsidR="00EB0DE0" w:rsidRPr="00FC706F" w:rsidRDefault="00EB0DE0" w:rsidP="00EB0DE0">
      <w:pPr>
        <w:spacing w:after="0" w:line="240" w:lineRule="auto"/>
        <w:jc w:val="right"/>
        <w:rPr>
          <w:rFonts w:ascii="Sylfaen" w:hAnsi="Sylfaen" w:cs="Sylfaen"/>
          <w:lang w:val="af-ZA"/>
        </w:rPr>
      </w:pPr>
    </w:p>
    <w:p w:rsidR="00EB0DE0" w:rsidRPr="00FC706F" w:rsidRDefault="00EB0DE0" w:rsidP="00EB0DE0">
      <w:pPr>
        <w:spacing w:after="0" w:line="240" w:lineRule="auto"/>
        <w:jc w:val="center"/>
        <w:rPr>
          <w:rFonts w:ascii="Sylfaen" w:hAnsi="Sylfaen" w:cs="Sylfaen"/>
          <w:b/>
          <w:lang w:val="af-ZA"/>
        </w:rPr>
      </w:pPr>
      <w:r w:rsidRPr="00FC706F">
        <w:rPr>
          <w:rFonts w:ascii="Sylfaen" w:hAnsi="Sylfaen" w:cs="Sylfaen"/>
          <w:b/>
          <w:lang w:val="af-ZA"/>
        </w:rPr>
        <w:t>გულის თანდაყოლილი მანკის კარდიოქირურგიული მკურნალობის  ჩასატარებლად განკუთვნილი ინდივიდუალური მატერიალიზებული ვაუჩერი</w:t>
      </w:r>
      <w:r w:rsidRPr="00FC706F">
        <w:rPr>
          <w:rFonts w:ascii="Sylfaen" w:hAnsi="Sylfaen" w:cs="Sylfaen"/>
          <w:b/>
          <w:lang w:val="de-AT"/>
        </w:rPr>
        <w:t>ს</w:t>
      </w:r>
      <w:r w:rsidRPr="00FC706F">
        <w:rPr>
          <w:rFonts w:ascii="Sylfaen" w:hAnsi="Sylfaen" w:cs="Sylfaen"/>
          <w:b/>
          <w:lang w:val="af-ZA"/>
        </w:rPr>
        <w:t xml:space="preserve"> ბეჭდვისა და გაცემის წესი</w:t>
      </w:r>
    </w:p>
    <w:p w:rsidR="00EB0DE0" w:rsidRDefault="00EB0DE0" w:rsidP="00EB0DE0">
      <w:pPr>
        <w:spacing w:after="0" w:line="240" w:lineRule="auto"/>
        <w:jc w:val="center"/>
        <w:rPr>
          <w:rFonts w:ascii="Sylfaen" w:hAnsi="Sylfaen" w:cs="Sylfaen"/>
          <w:b/>
          <w:lang w:val="af-ZA"/>
        </w:rPr>
      </w:pPr>
    </w:p>
    <w:p w:rsidR="00EB0DE0" w:rsidRDefault="00EB0DE0" w:rsidP="00EB0DE0">
      <w:pPr>
        <w:numPr>
          <w:ilvl w:val="0"/>
          <w:numId w:val="1"/>
        </w:numPr>
        <w:tabs>
          <w:tab w:val="left" w:pos="900"/>
        </w:tabs>
        <w:spacing w:after="0" w:line="240" w:lineRule="auto"/>
        <w:ind w:left="0" w:firstLine="540"/>
        <w:jc w:val="both"/>
        <w:rPr>
          <w:rFonts w:ascii="Sylfaen" w:hAnsi="Sylfaen" w:cs="Sylfaen"/>
          <w:lang w:val="af-ZA"/>
        </w:rPr>
      </w:pPr>
      <w:r>
        <w:rPr>
          <w:rFonts w:ascii="Sylfaen" w:hAnsi="Sylfaen" w:cs="Sylfaen"/>
          <w:lang w:val="af-ZA"/>
        </w:rPr>
        <w:t xml:space="preserve">მოქალაქემ, რომელსაც </w:t>
      </w:r>
      <w:r w:rsidRPr="0017371B">
        <w:rPr>
          <w:rFonts w:ascii="Sylfaen" w:hAnsi="Sylfaen" w:cs="Sylfaen"/>
          <w:lang w:val="af-ZA"/>
        </w:rPr>
        <w:t>გულის თანდაყოლილი მანკის მკურნალობის ჩასატარებლად</w:t>
      </w:r>
      <w:r>
        <w:rPr>
          <w:rFonts w:ascii="Sylfaen" w:hAnsi="Sylfaen" w:cs="Sylfaen"/>
          <w:lang w:val="af-ZA"/>
        </w:rPr>
        <w:t xml:space="preserve"> </w:t>
      </w:r>
      <w:r w:rsidRPr="0017371B">
        <w:rPr>
          <w:rFonts w:ascii="Sylfaen" w:hAnsi="Sylfaen" w:cs="Sylfaen"/>
          <w:lang w:val="af-ZA"/>
        </w:rPr>
        <w:t>ესაჭიროება ინდივიდუალური მატერიალიზებული ვაუჩერი</w:t>
      </w:r>
      <w:r>
        <w:rPr>
          <w:rFonts w:ascii="Sylfaen" w:hAnsi="Sylfaen" w:cs="Sylfaen"/>
          <w:lang w:val="af-ZA"/>
        </w:rPr>
        <w:t xml:space="preserve"> (შემდგომში – </w:t>
      </w:r>
      <w:r>
        <w:rPr>
          <w:rFonts w:ascii="Sylfaen" w:hAnsi="Sylfaen" w:cs="Sylfaen"/>
          <w:lang w:val="ka-GE"/>
        </w:rPr>
        <w:t>„</w:t>
      </w:r>
      <w:r>
        <w:rPr>
          <w:rFonts w:ascii="Sylfaen" w:hAnsi="Sylfaen" w:cs="Sylfaen"/>
          <w:lang w:val="af-ZA"/>
        </w:rPr>
        <w:t>მომლოდინე</w:t>
      </w:r>
      <w:r>
        <w:rPr>
          <w:rFonts w:ascii="Sylfaen" w:hAnsi="Sylfaen" w:cs="Sylfaen"/>
          <w:lang w:val="ka-GE"/>
        </w:rPr>
        <w:t>“</w:t>
      </w:r>
      <w:r>
        <w:rPr>
          <w:rFonts w:ascii="Sylfaen" w:hAnsi="Sylfaen" w:cs="Sylfaen"/>
          <w:lang w:val="af-ZA"/>
        </w:rPr>
        <w:t>), უნდა მიმართოს</w:t>
      </w:r>
      <w:r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af-ZA"/>
        </w:rPr>
        <w:t>პროფილურ სამედიცინო დაწესებულებას, რომელიც უზრუნველყოფს მისთვის ფორმა №</w:t>
      </w:r>
      <w:r>
        <w:rPr>
          <w:rFonts w:ascii="Sylfaen" w:hAnsi="Sylfaen" w:cs="Sylfaen"/>
        </w:rPr>
        <w:t>IV</w:t>
      </w:r>
      <w:r>
        <w:rPr>
          <w:rFonts w:ascii="Sylfaen" w:hAnsi="Sylfaen" w:cs="Sylfaen"/>
          <w:lang w:val="ru-RU"/>
        </w:rPr>
        <w:t>–100/</w:t>
      </w:r>
      <w:r>
        <w:rPr>
          <w:rFonts w:ascii="Sylfaen" w:hAnsi="Sylfaen" w:cs="Sylfaen"/>
          <w:lang w:val="af-ZA"/>
        </w:rPr>
        <w:t>ა</w:t>
      </w:r>
      <w:r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af-ZA"/>
        </w:rPr>
        <w:t>-ს გაცემას (სადაც მითითებული იქნება შესაბამისი გეგმიური ოპერაციის საჭიროება).</w:t>
      </w:r>
    </w:p>
    <w:p w:rsidR="00EB0DE0" w:rsidRPr="004677DE" w:rsidRDefault="00EB0DE0" w:rsidP="00EB0DE0">
      <w:pPr>
        <w:numPr>
          <w:ilvl w:val="0"/>
          <w:numId w:val="1"/>
        </w:numPr>
        <w:tabs>
          <w:tab w:val="left" w:pos="900"/>
        </w:tabs>
        <w:spacing w:after="0" w:line="240" w:lineRule="auto"/>
        <w:ind w:left="0" w:firstLine="540"/>
        <w:jc w:val="both"/>
        <w:rPr>
          <w:rFonts w:ascii="Sylfaen" w:hAnsi="Sylfaen" w:cs="Sylfaen"/>
          <w:lang w:val="af-ZA"/>
        </w:rPr>
      </w:pPr>
      <w:r w:rsidRPr="004677DE">
        <w:rPr>
          <w:rFonts w:ascii="Sylfaen" w:hAnsi="Sylfaen" w:cs="Sylfaen"/>
          <w:lang w:val="af-ZA"/>
        </w:rPr>
        <w:t>გულის თანდაყოლილი მანკის მკურნალობის ჩასატარებლად განკუთვნილი  ინდივიდუალური მატერიალიზებული ვაუჩერის (შემდგომში – “მატერიალიზებული ვაუჩერი”) მიღების მიზნით, მომლოდინემ ან მისმა კანონიერმა წარმომადგენელმა/ოჯახის წევრმა</w:t>
      </w:r>
      <w:r>
        <w:rPr>
          <w:rFonts w:ascii="Sylfaen" w:hAnsi="Sylfaen" w:cs="Sylfaen"/>
          <w:lang w:val="af-ZA"/>
        </w:rPr>
        <w:t>/ახლო ნათესავმა</w:t>
      </w:r>
      <w:r w:rsidRPr="004677DE">
        <w:rPr>
          <w:rFonts w:ascii="Sylfaen" w:hAnsi="Sylfaen" w:cs="Sylfaen"/>
          <w:lang w:val="af-ZA"/>
        </w:rPr>
        <w:t xml:space="preserve"> პირველი პუნქტით გათვალისწინებული დოკუმენტი მომლოდინის პირადობის დამადასტურებელი მოწმობის</w:t>
      </w:r>
      <w:r>
        <w:rPr>
          <w:rFonts w:ascii="Sylfaen" w:hAnsi="Sylfaen" w:cs="Sylfaen"/>
          <w:lang w:val="af-ZA"/>
        </w:rPr>
        <w:t>/დაბადების მოწმობის</w:t>
      </w:r>
      <w:r w:rsidRPr="004677DE">
        <w:rPr>
          <w:rFonts w:ascii="Sylfaen" w:hAnsi="Sylfaen" w:cs="Sylfaen"/>
          <w:lang w:val="af-ZA"/>
        </w:rPr>
        <w:t xml:space="preserve"> ქსეროასლთან ერთად, უნდა წარმოადგინოს სოციალური მომსახურების სააგენტოში (შემდგომში – “სააგენტო”), განცხადება სააგენტოს დირექტორის სახელზე ივსება</w:t>
      </w:r>
      <w:r>
        <w:rPr>
          <w:rFonts w:ascii="Sylfaen" w:hAnsi="Sylfaen" w:cs="Sylfaen"/>
          <w:lang w:val="ka-GE"/>
        </w:rPr>
        <w:t xml:space="preserve"> </w:t>
      </w:r>
      <w:r w:rsidRPr="004677DE">
        <w:rPr>
          <w:rFonts w:ascii="Sylfaen" w:hAnsi="Sylfaen" w:cs="Sylfaen"/>
          <w:lang w:val="af-ZA"/>
        </w:rPr>
        <w:t>ადგილზე,</w:t>
      </w:r>
      <w:r>
        <w:rPr>
          <w:rFonts w:ascii="Sylfaen" w:hAnsi="Sylfaen" w:cs="Sylfaen"/>
          <w:lang w:val="ka-GE"/>
        </w:rPr>
        <w:t xml:space="preserve"> </w:t>
      </w:r>
      <w:r w:rsidRPr="004677DE">
        <w:rPr>
          <w:rFonts w:ascii="Sylfaen" w:hAnsi="Sylfaen" w:cs="Sylfaen"/>
          <w:lang w:val="af-ZA"/>
        </w:rPr>
        <w:t>სააგენტოს ადმინისტრაციის საზოგადოებასთან ურთიერთობის სამმართველოს მოქალაქეთა</w:t>
      </w:r>
      <w:r>
        <w:rPr>
          <w:rFonts w:ascii="Sylfaen" w:hAnsi="Sylfaen" w:cs="Sylfaen"/>
          <w:lang w:val="ka-GE"/>
        </w:rPr>
        <w:t xml:space="preserve"> </w:t>
      </w:r>
      <w:r w:rsidRPr="004677DE">
        <w:rPr>
          <w:rFonts w:ascii="Sylfaen" w:hAnsi="Sylfaen" w:cs="Sylfaen"/>
          <w:lang w:val="af-ZA"/>
        </w:rPr>
        <w:t xml:space="preserve">მისაღებში (შემდგომში – </w:t>
      </w:r>
      <w:r>
        <w:rPr>
          <w:rFonts w:ascii="Sylfaen" w:hAnsi="Sylfaen" w:cs="Sylfaen"/>
          <w:lang w:val="ka-GE"/>
        </w:rPr>
        <w:t>„</w:t>
      </w:r>
      <w:r w:rsidRPr="004677DE">
        <w:rPr>
          <w:rFonts w:ascii="Sylfaen" w:hAnsi="Sylfaen" w:cs="Sylfaen"/>
          <w:lang w:val="af-ZA"/>
        </w:rPr>
        <w:t>მოქალაქეთა მისაღები</w:t>
      </w:r>
      <w:r>
        <w:rPr>
          <w:rFonts w:ascii="Sylfaen" w:hAnsi="Sylfaen" w:cs="Sylfaen"/>
          <w:lang w:val="ka-GE"/>
        </w:rPr>
        <w:t>“</w:t>
      </w:r>
      <w:r w:rsidRPr="004677DE">
        <w:rPr>
          <w:rFonts w:ascii="Sylfaen" w:hAnsi="Sylfaen" w:cs="Sylfaen"/>
          <w:lang w:val="af-ZA"/>
        </w:rPr>
        <w:t>).</w:t>
      </w:r>
      <w:r>
        <w:rPr>
          <w:rFonts w:ascii="Sylfaen" w:hAnsi="Sylfaen" w:cs="Sylfaen"/>
          <w:lang w:val="ka-GE"/>
        </w:rPr>
        <w:t xml:space="preserve"> </w:t>
      </w:r>
      <w:r w:rsidRPr="004677DE">
        <w:rPr>
          <w:rFonts w:ascii="Sylfaen" w:hAnsi="Sylfaen" w:cs="Sylfaen"/>
          <w:lang w:val="af-ZA"/>
        </w:rPr>
        <w:t>თუ</w:t>
      </w:r>
      <w:r>
        <w:rPr>
          <w:rFonts w:ascii="Sylfaen" w:hAnsi="Sylfaen" w:cs="Sylfaen"/>
          <w:lang w:val="ka-GE"/>
        </w:rPr>
        <w:t xml:space="preserve"> </w:t>
      </w:r>
      <w:r w:rsidRPr="004677DE">
        <w:rPr>
          <w:rFonts w:ascii="Sylfaen" w:hAnsi="Sylfaen" w:cs="Sylfaen"/>
          <w:lang w:val="af-ZA"/>
        </w:rPr>
        <w:t>მომლოდინე</w:t>
      </w:r>
      <w:r>
        <w:rPr>
          <w:rFonts w:ascii="Sylfaen" w:hAnsi="Sylfaen" w:cs="Sylfaen"/>
          <w:lang w:val="ka-GE"/>
        </w:rPr>
        <w:t xml:space="preserve"> </w:t>
      </w:r>
      <w:r w:rsidRPr="004677DE">
        <w:rPr>
          <w:rFonts w:ascii="Sylfaen" w:hAnsi="Sylfaen" w:cs="Sylfaen"/>
          <w:lang w:val="af-ZA"/>
        </w:rPr>
        <w:t>არასრუსლწლოვანია,</w:t>
      </w:r>
      <w:r>
        <w:rPr>
          <w:rFonts w:ascii="Sylfaen" w:hAnsi="Sylfaen" w:cs="Sylfaen"/>
          <w:lang w:val="ka-GE"/>
        </w:rPr>
        <w:t xml:space="preserve"> </w:t>
      </w:r>
      <w:r w:rsidRPr="004677DE">
        <w:rPr>
          <w:rFonts w:ascii="Sylfaen" w:hAnsi="Sylfaen" w:cs="Sylfaen"/>
          <w:lang w:val="af-ZA"/>
        </w:rPr>
        <w:t>მაშინ</w:t>
      </w:r>
      <w:r>
        <w:rPr>
          <w:rFonts w:ascii="Sylfaen" w:hAnsi="Sylfaen" w:cs="Sylfaen"/>
          <w:lang w:val="ka-GE"/>
        </w:rPr>
        <w:t xml:space="preserve"> ამ </w:t>
      </w:r>
      <w:r w:rsidRPr="004677DE">
        <w:rPr>
          <w:rFonts w:ascii="Sylfaen" w:hAnsi="Sylfaen" w:cs="Sylfaen"/>
          <w:lang w:val="af-ZA"/>
        </w:rPr>
        <w:t>პუნქტით გათვალისწინებულ</w:t>
      </w:r>
      <w:r>
        <w:rPr>
          <w:rFonts w:ascii="Sylfaen" w:hAnsi="Sylfaen" w:cs="Sylfaen"/>
          <w:lang w:val="ka-GE"/>
        </w:rPr>
        <w:t xml:space="preserve"> </w:t>
      </w:r>
      <w:r w:rsidRPr="004677DE">
        <w:rPr>
          <w:rFonts w:ascii="Sylfaen" w:hAnsi="Sylfaen" w:cs="Sylfaen"/>
          <w:lang w:val="af-ZA"/>
        </w:rPr>
        <w:t>დოკუმენტებს</w:t>
      </w:r>
      <w:r>
        <w:rPr>
          <w:rFonts w:ascii="Sylfaen" w:hAnsi="Sylfaen" w:cs="Sylfaen"/>
          <w:lang w:val="ka-GE"/>
        </w:rPr>
        <w:t xml:space="preserve"> </w:t>
      </w:r>
      <w:r w:rsidRPr="004677DE">
        <w:rPr>
          <w:rFonts w:ascii="Sylfaen" w:hAnsi="Sylfaen" w:cs="Sylfaen"/>
          <w:lang w:val="af-ZA"/>
        </w:rPr>
        <w:t>უნდა</w:t>
      </w:r>
      <w:r>
        <w:rPr>
          <w:rFonts w:ascii="Sylfaen" w:hAnsi="Sylfaen" w:cs="Sylfaen"/>
          <w:lang w:val="ka-GE"/>
        </w:rPr>
        <w:t xml:space="preserve"> </w:t>
      </w:r>
      <w:r w:rsidRPr="004677DE">
        <w:rPr>
          <w:rFonts w:ascii="Sylfaen" w:hAnsi="Sylfaen" w:cs="Sylfaen"/>
          <w:lang w:val="af-ZA"/>
        </w:rPr>
        <w:t>დაერთოს</w:t>
      </w:r>
      <w:r>
        <w:rPr>
          <w:rFonts w:ascii="Sylfaen" w:hAnsi="Sylfaen" w:cs="Sylfaen"/>
          <w:lang w:val="ka-GE"/>
        </w:rPr>
        <w:t xml:space="preserve"> </w:t>
      </w:r>
      <w:r w:rsidRPr="004677DE">
        <w:rPr>
          <w:rFonts w:ascii="Sylfaen" w:hAnsi="Sylfaen" w:cs="Sylfaen"/>
          <w:lang w:val="af-ZA"/>
        </w:rPr>
        <w:t>ასევე,</w:t>
      </w:r>
      <w:r>
        <w:rPr>
          <w:rFonts w:ascii="Sylfaen" w:hAnsi="Sylfaen" w:cs="Sylfaen"/>
          <w:lang w:val="ka-GE"/>
        </w:rPr>
        <w:t xml:space="preserve"> </w:t>
      </w:r>
      <w:r w:rsidRPr="004677DE">
        <w:rPr>
          <w:rFonts w:ascii="Sylfaen" w:hAnsi="Sylfaen" w:cs="Sylfaen"/>
          <w:lang w:val="af-ZA"/>
        </w:rPr>
        <w:t>მისი მშობლების</w:t>
      </w:r>
      <w:r>
        <w:rPr>
          <w:rFonts w:ascii="Sylfaen" w:hAnsi="Sylfaen" w:cs="Sylfaen"/>
          <w:lang w:val="af-ZA"/>
        </w:rPr>
        <w:t>/მშვილებელის/მეურვის/მზრუნველის,</w:t>
      </w:r>
      <w:r>
        <w:rPr>
          <w:rFonts w:ascii="Sylfaen" w:hAnsi="Sylfaen" w:cs="Sylfaen"/>
          <w:lang w:val="ka-GE"/>
        </w:rPr>
        <w:t xml:space="preserve"> </w:t>
      </w:r>
      <w:r w:rsidRPr="004677DE">
        <w:rPr>
          <w:rFonts w:ascii="Sylfaen" w:hAnsi="Sylfaen" w:cs="Sylfaen"/>
          <w:lang w:val="af-ZA"/>
        </w:rPr>
        <w:t>პირადობის დამადასტურებელი მოწმობების ქსეროასლები</w:t>
      </w:r>
      <w:r>
        <w:rPr>
          <w:rFonts w:ascii="Sylfaen" w:hAnsi="Sylfaen" w:cs="Sylfaen"/>
          <w:lang w:val="af-ZA"/>
        </w:rPr>
        <w:t>.</w:t>
      </w:r>
    </w:p>
    <w:p w:rsidR="00EB0DE0" w:rsidRDefault="00EB0DE0" w:rsidP="00EB0DE0">
      <w:pPr>
        <w:numPr>
          <w:ilvl w:val="0"/>
          <w:numId w:val="1"/>
        </w:numPr>
        <w:tabs>
          <w:tab w:val="left" w:pos="900"/>
        </w:tabs>
        <w:spacing w:after="0" w:line="240" w:lineRule="auto"/>
        <w:ind w:left="0" w:firstLine="540"/>
        <w:jc w:val="both"/>
        <w:rPr>
          <w:rFonts w:ascii="Sylfaen" w:hAnsi="Sylfaen" w:cs="Sylfaen"/>
          <w:lang w:val="af-ZA"/>
        </w:rPr>
      </w:pPr>
      <w:r>
        <w:rPr>
          <w:rFonts w:ascii="Sylfaen" w:hAnsi="Sylfaen" w:cs="Sylfaen"/>
          <w:lang w:val="ka-GE"/>
        </w:rPr>
        <w:t>„</w:t>
      </w:r>
      <w:r>
        <w:rPr>
          <w:rFonts w:ascii="Sylfaen" w:hAnsi="Sylfaen" w:cs="Sylfaen"/>
          <w:lang w:val="af-ZA"/>
        </w:rPr>
        <w:t>მატერიალიზებული ვაუჩერი</w:t>
      </w:r>
      <w:r>
        <w:rPr>
          <w:rFonts w:ascii="Sylfaen" w:hAnsi="Sylfaen" w:cs="Sylfaen"/>
          <w:lang w:val="ka-GE"/>
        </w:rPr>
        <w:t xml:space="preserve">“ </w:t>
      </w:r>
      <w:r>
        <w:rPr>
          <w:rFonts w:ascii="Sylfaen" w:hAnsi="Sylfaen" w:cs="Sylfaen"/>
          <w:lang w:val="af-ZA"/>
        </w:rPr>
        <w:t>გაიცემა საჭირო დოკუმენტების წარმოდგენიდან არა უგვიანეს 10 (ათი) სამუშაო დღისა.</w:t>
      </w:r>
    </w:p>
    <w:p w:rsidR="00EB0DE0" w:rsidRDefault="00EB0DE0" w:rsidP="00EB0DE0">
      <w:pPr>
        <w:numPr>
          <w:ilvl w:val="0"/>
          <w:numId w:val="1"/>
        </w:numPr>
        <w:tabs>
          <w:tab w:val="left" w:pos="900"/>
        </w:tabs>
        <w:spacing w:after="0" w:line="240" w:lineRule="auto"/>
        <w:ind w:left="0" w:firstLine="540"/>
        <w:jc w:val="both"/>
        <w:rPr>
          <w:rFonts w:ascii="Sylfaen" w:hAnsi="Sylfaen" w:cs="Sylfaen"/>
          <w:lang w:val="af-ZA"/>
        </w:rPr>
      </w:pPr>
      <w:r>
        <w:rPr>
          <w:rFonts w:ascii="Sylfaen" w:hAnsi="Sylfaen" w:cs="Sylfaen"/>
          <w:lang w:val="ka-GE"/>
        </w:rPr>
        <w:t>„</w:t>
      </w:r>
      <w:r>
        <w:rPr>
          <w:rFonts w:ascii="Sylfaen" w:hAnsi="Sylfaen" w:cs="Sylfaen"/>
          <w:lang w:val="af-ZA"/>
        </w:rPr>
        <w:t>მატერიალიზებულ ვაუჩერს“</w:t>
      </w:r>
      <w:r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af-ZA"/>
        </w:rPr>
        <w:t>ენიჭება</w:t>
      </w:r>
      <w:r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af-ZA"/>
        </w:rPr>
        <w:t>ინდივიდუალური</w:t>
      </w:r>
      <w:r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af-ZA"/>
        </w:rPr>
        <w:t>ნომერი.</w:t>
      </w:r>
      <w:r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af-ZA"/>
        </w:rPr>
        <w:t>მის</w:t>
      </w:r>
      <w:r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af-ZA"/>
        </w:rPr>
        <w:t>წინა</w:t>
      </w:r>
      <w:r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af-ZA"/>
        </w:rPr>
        <w:t xml:space="preserve">გვერდზე დაიტანება შემდეგი ინფორმაცია: ვაუჩერით მოსარგებლის სახელი, გვარი, დაბადების თარიღი, პირადი ნომერი, ვაუჩერის გაცემის თარიღი, ქირურგიული ოპერაციის ღირებულების ლიმიტი, სახელმწიფო პროგრამით დაფინანსების ლიმიტი, ჩარევის სახე. </w:t>
      </w:r>
    </w:p>
    <w:p w:rsidR="00EB0DE0" w:rsidRDefault="00EB0DE0" w:rsidP="00EB0DE0">
      <w:pPr>
        <w:numPr>
          <w:ilvl w:val="0"/>
          <w:numId w:val="1"/>
        </w:numPr>
        <w:tabs>
          <w:tab w:val="left" w:pos="900"/>
        </w:tabs>
        <w:spacing w:after="0" w:line="240" w:lineRule="auto"/>
        <w:ind w:left="0" w:firstLine="540"/>
        <w:jc w:val="both"/>
        <w:rPr>
          <w:rFonts w:ascii="Sylfaen" w:hAnsi="Sylfaen" w:cs="Sylfaen"/>
          <w:lang w:val="af-ZA"/>
        </w:rPr>
      </w:pPr>
      <w:r>
        <w:rPr>
          <w:rFonts w:ascii="Sylfaen" w:hAnsi="Sylfaen" w:cs="Sylfaen"/>
          <w:lang w:val="af-ZA"/>
        </w:rPr>
        <w:t>იმ შემთხვევაში თუ</w:t>
      </w:r>
      <w:r>
        <w:rPr>
          <w:rFonts w:ascii="Sylfaen" w:hAnsi="Sylfaen" w:cs="Sylfaen"/>
          <w:lang w:val="ka-GE"/>
        </w:rPr>
        <w:t xml:space="preserve"> „</w:t>
      </w:r>
      <w:r>
        <w:rPr>
          <w:rFonts w:ascii="Sylfaen" w:hAnsi="Sylfaen" w:cs="Sylfaen"/>
          <w:lang w:val="af-ZA"/>
        </w:rPr>
        <w:t>მატერიალიზებული ვაუჩერი“ გაიცემა მომლოდინის კანონიერ წარმომადგენელზე ან ოჯახის წევრზე/ახლო ნათესავ</w:t>
      </w:r>
      <w:r>
        <w:rPr>
          <w:rFonts w:ascii="Sylfaen" w:hAnsi="Sylfaen" w:cs="Sylfaen"/>
          <w:lang w:val="ka-GE"/>
        </w:rPr>
        <w:t>ზე</w:t>
      </w:r>
      <w:r>
        <w:rPr>
          <w:rFonts w:ascii="Sylfaen" w:hAnsi="Sylfaen" w:cs="Sylfaen"/>
          <w:lang w:val="af-ZA"/>
        </w:rPr>
        <w:t>,</w:t>
      </w:r>
      <w:r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af-ZA"/>
        </w:rPr>
        <w:t>მოქალაქეთა მისაღების</w:t>
      </w:r>
      <w:r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af-ZA"/>
        </w:rPr>
        <w:t xml:space="preserve">თანამშრომლის მიერ, </w:t>
      </w:r>
      <w:r>
        <w:rPr>
          <w:rFonts w:ascii="Sylfaen" w:hAnsi="Sylfaen" w:cs="Sylfaen"/>
          <w:lang w:val="ka-GE"/>
        </w:rPr>
        <w:t>„</w:t>
      </w:r>
      <w:r>
        <w:rPr>
          <w:rFonts w:ascii="Sylfaen" w:hAnsi="Sylfaen" w:cs="Sylfaen"/>
          <w:lang w:val="af-ZA"/>
        </w:rPr>
        <w:t>მატერიალიზებული ვაუჩერის“</w:t>
      </w:r>
      <w:r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af-ZA"/>
        </w:rPr>
        <w:t>წამღები</w:t>
      </w:r>
      <w:r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af-ZA"/>
        </w:rPr>
        <w:t>პირის</w:t>
      </w:r>
      <w:r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af-ZA"/>
        </w:rPr>
        <w:t>პირადობის</w:t>
      </w:r>
      <w:r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af-ZA"/>
        </w:rPr>
        <w:t xml:space="preserve">დამადასტურებელი დოკუმენტის შემოწმების შემდეგ, ვაუჩერის წინა გვერდზე, </w:t>
      </w:r>
      <w:r w:rsidRPr="00BA229E">
        <w:rPr>
          <w:rFonts w:ascii="Sylfaen" w:hAnsi="Sylfaen" w:cs="Sylfaen"/>
          <w:lang w:val="af-ZA"/>
        </w:rPr>
        <w:t>მომლოდინის პირადი მონაცემების ქვეშ,</w:t>
      </w:r>
      <w:r>
        <w:rPr>
          <w:rFonts w:ascii="Sylfaen" w:hAnsi="Sylfaen" w:cs="Sylfaen"/>
          <w:lang w:val="af-ZA"/>
        </w:rPr>
        <w:t xml:space="preserve">  ხელით შეიტანება წამღები პირის სახელი, გვარი და პირადი ნომერი.</w:t>
      </w:r>
    </w:p>
    <w:p w:rsidR="00EB0DE0" w:rsidRDefault="00EB0DE0" w:rsidP="00EB0DE0">
      <w:pPr>
        <w:numPr>
          <w:ilvl w:val="0"/>
          <w:numId w:val="1"/>
        </w:numPr>
        <w:tabs>
          <w:tab w:val="left" w:pos="900"/>
        </w:tabs>
        <w:spacing w:after="0" w:line="240" w:lineRule="auto"/>
        <w:ind w:left="0" w:firstLine="540"/>
        <w:jc w:val="both"/>
        <w:rPr>
          <w:rFonts w:ascii="Sylfaen" w:hAnsi="Sylfaen" w:cs="Sylfaen"/>
          <w:lang w:val="af-ZA"/>
        </w:rPr>
      </w:pPr>
      <w:r>
        <w:rPr>
          <w:rFonts w:ascii="Sylfaen" w:hAnsi="Sylfaen" w:cs="Sylfaen"/>
          <w:lang w:val="af-ZA"/>
        </w:rPr>
        <w:t xml:space="preserve"> ვაუჩერის უკანა</w:t>
      </w:r>
      <w:r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af-ZA"/>
        </w:rPr>
        <w:t>გვერდზე</w:t>
      </w:r>
      <w:r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af-ZA"/>
        </w:rPr>
        <w:t>მითითებულია</w:t>
      </w:r>
      <w:r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af-ZA"/>
        </w:rPr>
        <w:t>ინფორმაცია</w:t>
      </w:r>
      <w:r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af-ZA"/>
        </w:rPr>
        <w:t>ვაუჩერით სარგებლობის შესახებ.</w:t>
      </w:r>
    </w:p>
    <w:p w:rsidR="00EB0DE0" w:rsidRDefault="00EB0DE0" w:rsidP="00EB0DE0">
      <w:pPr>
        <w:numPr>
          <w:ilvl w:val="0"/>
          <w:numId w:val="1"/>
        </w:numPr>
        <w:tabs>
          <w:tab w:val="left" w:pos="900"/>
        </w:tabs>
        <w:spacing w:after="0" w:line="240" w:lineRule="auto"/>
        <w:ind w:left="0" w:firstLine="540"/>
        <w:jc w:val="both"/>
        <w:rPr>
          <w:rFonts w:ascii="Sylfaen" w:hAnsi="Sylfaen" w:cs="Sylfaen"/>
          <w:lang w:val="af-ZA"/>
        </w:rPr>
      </w:pPr>
      <w:r>
        <w:rPr>
          <w:rFonts w:ascii="Sylfaen" w:hAnsi="Sylfaen" w:cs="Sylfaen"/>
          <w:lang w:val="af-ZA"/>
        </w:rPr>
        <w:t xml:space="preserve">სააგენტოში რჩება გაცემული </w:t>
      </w:r>
      <w:r>
        <w:rPr>
          <w:rFonts w:ascii="Sylfaen" w:hAnsi="Sylfaen" w:cs="Sylfaen"/>
          <w:lang w:val="ka-GE"/>
        </w:rPr>
        <w:t>„</w:t>
      </w:r>
      <w:r>
        <w:rPr>
          <w:rFonts w:ascii="Sylfaen" w:hAnsi="Sylfaen" w:cs="Sylfaen"/>
          <w:lang w:val="af-ZA"/>
        </w:rPr>
        <w:t>მატერიალიზებული</w:t>
      </w:r>
      <w:r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af-ZA"/>
        </w:rPr>
        <w:t>ვაუჩერის“</w:t>
      </w:r>
      <w:r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af-ZA"/>
        </w:rPr>
        <w:t>ქსეროასლი,</w:t>
      </w:r>
      <w:r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af-ZA"/>
        </w:rPr>
        <w:t>რომელიც დამოწმებული უნდა</w:t>
      </w:r>
      <w:r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af-ZA"/>
        </w:rPr>
        <w:t>იყოს</w:t>
      </w:r>
      <w:r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af-ZA"/>
        </w:rPr>
        <w:t>როგორც წამღები პირის,</w:t>
      </w:r>
      <w:r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af-ZA"/>
        </w:rPr>
        <w:t>ასევე, მოქალაქეთა</w:t>
      </w:r>
      <w:r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af-ZA"/>
        </w:rPr>
        <w:t>მისაღების თანამშრომლის ხელმოწერით</w:t>
      </w:r>
      <w:r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af-ZA"/>
        </w:rPr>
        <w:t>და მოქალაქეთა მისაღების</w:t>
      </w:r>
      <w:r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af-ZA"/>
        </w:rPr>
        <w:t>მიერ უნდა გადაეცეს</w:t>
      </w:r>
      <w:r>
        <w:rPr>
          <w:rFonts w:ascii="Sylfaen" w:hAnsi="Sylfaen" w:cs="Sylfaen"/>
          <w:lang w:val="ka-GE"/>
        </w:rPr>
        <w:t xml:space="preserve"> </w:t>
      </w:r>
      <w:r w:rsidRPr="00FB6D22">
        <w:rPr>
          <w:rFonts w:ascii="Sylfaen" w:hAnsi="Sylfaen" w:cs="Sylfaen"/>
          <w:lang w:val="af-ZA"/>
        </w:rPr>
        <w:t>სააგენტოს სამედიცინო დაზღვევისა</w:t>
      </w:r>
      <w:r>
        <w:rPr>
          <w:rFonts w:ascii="Sylfaen" w:hAnsi="Sylfaen" w:cs="Sylfaen"/>
          <w:lang w:val="ka-GE"/>
        </w:rPr>
        <w:t xml:space="preserve"> </w:t>
      </w:r>
      <w:r w:rsidRPr="00FB6D22">
        <w:rPr>
          <w:rFonts w:ascii="Sylfaen" w:hAnsi="Sylfaen" w:cs="Sylfaen"/>
          <w:lang w:val="af-ZA"/>
        </w:rPr>
        <w:t>და</w:t>
      </w:r>
      <w:r>
        <w:rPr>
          <w:rFonts w:ascii="Sylfaen" w:hAnsi="Sylfaen" w:cs="Sylfaen"/>
          <w:lang w:val="ka-GE"/>
        </w:rPr>
        <w:t xml:space="preserve"> </w:t>
      </w:r>
      <w:r w:rsidRPr="00FB6D22">
        <w:rPr>
          <w:rFonts w:ascii="Sylfaen" w:hAnsi="Sylfaen" w:cs="Sylfaen"/>
          <w:lang w:val="af-ZA"/>
        </w:rPr>
        <w:t>ჯანმრთელობის</w:t>
      </w:r>
      <w:r>
        <w:rPr>
          <w:rFonts w:ascii="Sylfaen" w:hAnsi="Sylfaen" w:cs="Sylfaen"/>
          <w:lang w:val="ka-GE"/>
        </w:rPr>
        <w:t xml:space="preserve"> </w:t>
      </w:r>
      <w:r w:rsidRPr="00FB6D22">
        <w:rPr>
          <w:rFonts w:ascii="Sylfaen" w:hAnsi="Sylfaen" w:cs="Sylfaen"/>
          <w:lang w:val="af-ZA"/>
        </w:rPr>
        <w:t>დაცვის</w:t>
      </w:r>
      <w:r>
        <w:rPr>
          <w:rFonts w:ascii="Sylfaen" w:hAnsi="Sylfaen" w:cs="Sylfaen"/>
          <w:lang w:val="ka-GE"/>
        </w:rPr>
        <w:t xml:space="preserve"> </w:t>
      </w:r>
      <w:r w:rsidRPr="00FB6D22">
        <w:rPr>
          <w:rFonts w:ascii="Sylfaen" w:hAnsi="Sylfaen" w:cs="Sylfaen"/>
          <w:lang w:val="af-ZA"/>
        </w:rPr>
        <w:t>პროგრამების</w:t>
      </w:r>
      <w:r>
        <w:rPr>
          <w:rFonts w:ascii="Sylfaen" w:hAnsi="Sylfaen" w:cs="Sylfaen"/>
          <w:lang w:val="ka-GE"/>
        </w:rPr>
        <w:t xml:space="preserve"> </w:t>
      </w:r>
      <w:r w:rsidRPr="00FB6D22">
        <w:rPr>
          <w:rFonts w:ascii="Sylfaen" w:hAnsi="Sylfaen" w:cs="Sylfaen"/>
          <w:lang w:val="af-ZA"/>
        </w:rPr>
        <w:t>დეპარტამენტის ჯანმრთელობის</w:t>
      </w:r>
      <w:r>
        <w:rPr>
          <w:rFonts w:ascii="Sylfaen" w:hAnsi="Sylfaen" w:cs="Sylfaen"/>
          <w:lang w:val="ka-GE"/>
        </w:rPr>
        <w:t xml:space="preserve"> </w:t>
      </w:r>
      <w:r w:rsidRPr="00FB6D22">
        <w:rPr>
          <w:rFonts w:ascii="Sylfaen" w:hAnsi="Sylfaen" w:cs="Sylfaen"/>
          <w:lang w:val="af-ZA"/>
        </w:rPr>
        <w:t>დაცვის</w:t>
      </w:r>
      <w:r>
        <w:rPr>
          <w:rFonts w:ascii="Sylfaen" w:hAnsi="Sylfaen" w:cs="Sylfaen"/>
          <w:lang w:val="ka-GE"/>
        </w:rPr>
        <w:t xml:space="preserve"> </w:t>
      </w:r>
      <w:r w:rsidRPr="00FB6D22">
        <w:rPr>
          <w:rFonts w:ascii="Sylfaen" w:hAnsi="Sylfaen" w:cs="Sylfaen"/>
          <w:lang w:val="af-ZA"/>
        </w:rPr>
        <w:t>სამმართველოს</w:t>
      </w:r>
      <w:r>
        <w:rPr>
          <w:rFonts w:ascii="Sylfaen" w:hAnsi="Sylfaen" w:cs="Sylfaen"/>
          <w:lang w:val="ka-GE"/>
        </w:rPr>
        <w:t xml:space="preserve"> </w:t>
      </w:r>
      <w:r w:rsidRPr="00FB6D22">
        <w:rPr>
          <w:rFonts w:ascii="Sylfaen" w:hAnsi="Sylfaen" w:cs="Sylfaen"/>
          <w:lang w:val="af-ZA"/>
        </w:rPr>
        <w:t>(შემდგომში</w:t>
      </w:r>
      <w:r>
        <w:rPr>
          <w:rFonts w:ascii="Sylfaen" w:hAnsi="Sylfaen" w:cs="Sylfaen"/>
          <w:lang w:val="ka-GE"/>
        </w:rPr>
        <w:t xml:space="preserve"> </w:t>
      </w:r>
      <w:r w:rsidRPr="00FB6D22">
        <w:rPr>
          <w:rFonts w:ascii="Sylfaen" w:hAnsi="Sylfaen" w:cs="Sylfaen"/>
          <w:lang w:val="af-ZA"/>
        </w:rPr>
        <w:t xml:space="preserve">– </w:t>
      </w:r>
      <w:r>
        <w:rPr>
          <w:rFonts w:ascii="Sylfaen" w:hAnsi="Sylfaen" w:cs="Sylfaen"/>
          <w:lang w:val="ka-GE"/>
        </w:rPr>
        <w:t>„</w:t>
      </w:r>
      <w:r w:rsidRPr="00FB6D22">
        <w:rPr>
          <w:rFonts w:ascii="Sylfaen" w:hAnsi="Sylfaen" w:cs="Sylfaen"/>
          <w:lang w:val="af-ZA"/>
        </w:rPr>
        <w:t>სამმართველო”)</w:t>
      </w:r>
      <w:r>
        <w:rPr>
          <w:rFonts w:ascii="Sylfaen" w:hAnsi="Sylfaen" w:cs="Sylfaen"/>
          <w:lang w:val="af-ZA"/>
        </w:rPr>
        <w:t xml:space="preserve">.  </w:t>
      </w:r>
    </w:p>
    <w:p w:rsidR="00EB0DE0" w:rsidRDefault="00EB0DE0" w:rsidP="00EB0DE0">
      <w:pPr>
        <w:numPr>
          <w:ilvl w:val="0"/>
          <w:numId w:val="1"/>
        </w:numPr>
        <w:tabs>
          <w:tab w:val="left" w:pos="900"/>
        </w:tabs>
        <w:spacing w:after="0" w:line="240" w:lineRule="auto"/>
        <w:ind w:left="0" w:firstLine="540"/>
        <w:jc w:val="both"/>
        <w:rPr>
          <w:rFonts w:ascii="Sylfaen" w:hAnsi="Sylfaen" w:cs="Sylfaen"/>
          <w:lang w:val="af-ZA"/>
        </w:rPr>
      </w:pPr>
      <w:r w:rsidRPr="00FB6D22">
        <w:rPr>
          <w:rFonts w:ascii="Sylfaen" w:hAnsi="Sylfaen" w:cs="Sylfaen"/>
          <w:lang w:val="af-ZA"/>
        </w:rPr>
        <w:t>სამმართველომ</w:t>
      </w:r>
      <w:r>
        <w:rPr>
          <w:rFonts w:ascii="Sylfaen" w:hAnsi="Sylfaen" w:cs="Sylfaen"/>
          <w:lang w:val="af-ZA"/>
        </w:rPr>
        <w:t>,</w:t>
      </w:r>
      <w:r>
        <w:rPr>
          <w:rFonts w:ascii="Sylfaen" w:hAnsi="Sylfaen" w:cs="Sylfaen"/>
          <w:lang w:val="ka-GE"/>
        </w:rPr>
        <w:t xml:space="preserve"> </w:t>
      </w:r>
      <w:r w:rsidRPr="00FB6D22">
        <w:rPr>
          <w:rFonts w:ascii="Sylfaen" w:hAnsi="Sylfaen" w:cs="Sylfaen"/>
          <w:lang w:val="af-ZA"/>
        </w:rPr>
        <w:t>საჭიროების</w:t>
      </w:r>
      <w:r>
        <w:rPr>
          <w:rFonts w:ascii="Sylfaen" w:hAnsi="Sylfaen" w:cs="Sylfaen"/>
          <w:lang w:val="ka-GE"/>
        </w:rPr>
        <w:t xml:space="preserve"> </w:t>
      </w:r>
      <w:r w:rsidRPr="00FB6D22">
        <w:rPr>
          <w:rFonts w:ascii="Sylfaen" w:hAnsi="Sylfaen" w:cs="Sylfaen"/>
          <w:lang w:val="af-ZA"/>
        </w:rPr>
        <w:t>შემთხვევაში</w:t>
      </w:r>
      <w:r>
        <w:rPr>
          <w:rFonts w:ascii="Sylfaen" w:hAnsi="Sylfaen" w:cs="Sylfaen"/>
          <w:lang w:val="af-ZA"/>
        </w:rPr>
        <w:t>,</w:t>
      </w:r>
      <w:r>
        <w:rPr>
          <w:rFonts w:ascii="Sylfaen" w:hAnsi="Sylfaen" w:cs="Sylfaen"/>
          <w:lang w:val="ka-GE"/>
        </w:rPr>
        <w:t xml:space="preserve"> </w:t>
      </w:r>
      <w:r w:rsidRPr="00FB6D22">
        <w:rPr>
          <w:rFonts w:ascii="Sylfaen" w:hAnsi="Sylfaen" w:cs="Sylfaen"/>
          <w:lang w:val="af-ZA"/>
        </w:rPr>
        <w:t>მოახდინოს</w:t>
      </w:r>
      <w:r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af-ZA"/>
        </w:rPr>
        <w:t>მომლოდინეთათვის</w:t>
      </w:r>
      <w:r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af-ZA"/>
        </w:rPr>
        <w:t>ვაუჩერის გაცემის შემდეგ, ნოზოლოგიური კოდის ან ასანაზღაურებელი თანხის კორექტირება.</w:t>
      </w:r>
    </w:p>
    <w:p w:rsidR="00483DDC" w:rsidRDefault="00EB0DE0" w:rsidP="00EB0DE0">
      <w:pPr>
        <w:numPr>
          <w:ilvl w:val="0"/>
          <w:numId w:val="1"/>
        </w:numPr>
        <w:tabs>
          <w:tab w:val="left" w:pos="900"/>
        </w:tabs>
        <w:spacing w:after="0" w:line="240" w:lineRule="auto"/>
        <w:ind w:left="0" w:firstLine="540"/>
        <w:jc w:val="both"/>
      </w:pPr>
      <w:r w:rsidRPr="00EB0DE0">
        <w:rPr>
          <w:rFonts w:ascii="Sylfaen" w:hAnsi="Sylfaen" w:cs="Sylfaen"/>
          <w:lang w:val="ka-GE"/>
        </w:rPr>
        <w:t>„</w:t>
      </w:r>
      <w:r w:rsidRPr="00EB0DE0">
        <w:rPr>
          <w:rFonts w:ascii="Sylfaen" w:hAnsi="Sylfaen" w:cs="Sylfaen"/>
          <w:lang w:val="af-ZA"/>
        </w:rPr>
        <w:t>მატერიალიზებული ვაუჩერის“ დაკარგვის შემთხვევაში</w:t>
      </w:r>
      <w:r w:rsidRPr="00EB0DE0">
        <w:rPr>
          <w:rFonts w:ascii="Sylfaen" w:hAnsi="Sylfaen" w:cs="Sylfaen"/>
          <w:lang w:val="ka-GE"/>
        </w:rPr>
        <w:t>,</w:t>
      </w:r>
      <w:r w:rsidRPr="00EB0DE0">
        <w:rPr>
          <w:rFonts w:ascii="Sylfaen" w:hAnsi="Sylfaen" w:cs="Sylfaen"/>
          <w:lang w:val="af-ZA"/>
        </w:rPr>
        <w:t xml:space="preserve"> მომლოდინის განცხადების საფუძველზე</w:t>
      </w:r>
      <w:r w:rsidRPr="00EB0DE0">
        <w:rPr>
          <w:rFonts w:ascii="Sylfaen" w:hAnsi="Sylfaen" w:cs="Sylfaen"/>
          <w:lang w:val="ka-GE"/>
        </w:rPr>
        <w:t>,</w:t>
      </w:r>
      <w:r w:rsidRPr="00EB0DE0">
        <w:rPr>
          <w:rFonts w:ascii="Sylfaen" w:hAnsi="Sylfaen" w:cs="Sylfaen"/>
          <w:lang w:val="af-ZA"/>
        </w:rPr>
        <w:t xml:space="preserve"> უნდა გაიცეს ახალი ვაუჩერი იდენტური</w:t>
      </w:r>
      <w:r w:rsidRPr="00EB0DE0">
        <w:rPr>
          <w:rFonts w:ascii="Sylfaen" w:hAnsi="Sylfaen" w:cs="Sylfaen"/>
          <w:lang w:val="ka-GE"/>
        </w:rPr>
        <w:t xml:space="preserve"> </w:t>
      </w:r>
      <w:r w:rsidRPr="00EB0DE0">
        <w:rPr>
          <w:rFonts w:ascii="Sylfaen" w:hAnsi="Sylfaen" w:cs="Sylfaen"/>
          <w:lang w:val="af-ZA"/>
        </w:rPr>
        <w:t xml:space="preserve">ნომრით, წინამდებარე წესით დადგენილი მოთხოვნების დაცვით. </w:t>
      </w:r>
    </w:p>
    <w:sectPr w:rsidR="00483DDC" w:rsidSect="00FC706F">
      <w:pgSz w:w="12240" w:h="15840"/>
      <w:pgMar w:top="1296" w:right="1296" w:bottom="1296" w:left="129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45CA4"/>
    <w:multiLevelType w:val="hybridMultilevel"/>
    <w:tmpl w:val="8D16ED5A"/>
    <w:lvl w:ilvl="0" w:tplc="BF2CAE12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EB0DE0"/>
    <w:rsid w:val="000200A6"/>
    <w:rsid w:val="00483DDC"/>
    <w:rsid w:val="00820F25"/>
    <w:rsid w:val="00EB0D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0DE0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421</Words>
  <Characters>2401</Characters>
  <Application>Microsoft Office Word</Application>
  <DocSecurity>0</DocSecurity>
  <Lines>20</Lines>
  <Paragraphs>5</Paragraphs>
  <ScaleCrop>false</ScaleCrop>
  <Company>SSA</Company>
  <LinksUpToDate>false</LinksUpToDate>
  <CharactersWithSpaces>2817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nmelashvili-gloveli</dc:creator>
  <cp:keywords/>
  <dc:description/>
  <cp:lastModifiedBy>XP SP2</cp:lastModifiedBy>
  <cp:revision>2</cp:revision>
  <dcterms:created xsi:type="dcterms:W3CDTF">2012-03-08T16:38:00Z</dcterms:created>
  <dcterms:modified xsi:type="dcterms:W3CDTF">2012-03-08T16:38:00Z</dcterms:modified>
</cp:coreProperties>
</file>