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AB6ABE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თებერვლის</w:t>
            </w:r>
            <w:r w:rsidR="0052331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0E53ED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20A2B" w:rsidRDefault="00F20A2B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თანამშროლები: </w:t>
            </w:r>
          </w:p>
          <w:p w:rsidR="001251C2" w:rsidRDefault="001251C2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დავით ხარატიშვილი - 800 ლარი </w:t>
            </w:r>
            <w:r w:rsidRPr="00F03CA6">
              <w:rPr>
                <w:rFonts w:ascii="Sylfaen" w:hAnsi="Sylfaen"/>
                <w:lang w:val="ka-GE"/>
              </w:rPr>
              <w:t>(უზრუნველყოფდა</w:t>
            </w:r>
            <w:r>
              <w:rPr>
                <w:rFonts w:ascii="Sylfaen" w:hAnsi="Sylfaen"/>
                <w:lang w:val="ka-GE"/>
              </w:rPr>
              <w:t xml:space="preserve"> მიმდინარე ღონისძიებების ფოტო გადაღებას, დამუშავებას)</w:t>
            </w:r>
          </w:p>
          <w:p w:rsidR="001251C2" w:rsidRDefault="001251C2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ვალერი ქველაძე - 800 ლარი (</w:t>
            </w:r>
            <w:r w:rsidRPr="00F03CA6">
              <w:rPr>
                <w:rFonts w:ascii="Sylfaen" w:hAnsi="Sylfaen"/>
                <w:lang w:val="ka-GE"/>
              </w:rPr>
              <w:t>უზრუნველყოფდა</w:t>
            </w:r>
            <w:r>
              <w:rPr>
                <w:rFonts w:ascii="Sylfaen" w:hAnsi="Sylfaen"/>
                <w:lang w:val="ka-GE"/>
              </w:rPr>
              <w:t xml:space="preserve"> ღონისძიებების ვიდეო გაადაღებას, მონტაჟს,  ვიდეო რგოლების მომზადებას)</w:t>
            </w:r>
          </w:p>
          <w:p w:rsidR="001251C2" w:rsidRDefault="001251C2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ტალახაძე - 1000 ლარი (უზრუნველყოფდა ღონისძიებების დაგეგმვას/ორგანიზებას,  მედიასთან ურთიერთობას, უზრუნველყოფდა კანცელარიასთან ურთიერთობას, პასუხისმგებელი იყო პროაქტიული ინფორმაციის გამოქვეყნებაზე)</w:t>
            </w:r>
          </w:p>
          <w:p w:rsidR="00BE3453" w:rsidRPr="00BE3453" w:rsidRDefault="00BE345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bookmarkStart w:id="0" w:name="_GoBack"/>
            <w:bookmarkEnd w:id="0"/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F07DF"/>
    <w:rsid w:val="000F4C91"/>
    <w:rsid w:val="001251C2"/>
    <w:rsid w:val="00145FBF"/>
    <w:rsid w:val="00174F86"/>
    <w:rsid w:val="00187019"/>
    <w:rsid w:val="00213AE2"/>
    <w:rsid w:val="002E4F9B"/>
    <w:rsid w:val="00306537"/>
    <w:rsid w:val="00361DC2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B6ABE"/>
    <w:rsid w:val="00B07C76"/>
    <w:rsid w:val="00B14EA7"/>
    <w:rsid w:val="00B26461"/>
    <w:rsid w:val="00B57163"/>
    <w:rsid w:val="00BC26AE"/>
    <w:rsid w:val="00BD3CC9"/>
    <w:rsid w:val="00BD433C"/>
    <w:rsid w:val="00BE3453"/>
    <w:rsid w:val="00BF5F1C"/>
    <w:rsid w:val="00C01D01"/>
    <w:rsid w:val="00CB4917"/>
    <w:rsid w:val="00CF6EF1"/>
    <w:rsid w:val="00DB25B6"/>
    <w:rsid w:val="00DD7E4C"/>
    <w:rsid w:val="00E45D5C"/>
    <w:rsid w:val="00E51167"/>
    <w:rsid w:val="00EB6B83"/>
    <w:rsid w:val="00EC0364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8857-1446-4BB2-810D-AF5B7CE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5</cp:revision>
  <dcterms:created xsi:type="dcterms:W3CDTF">2017-02-22T12:01:00Z</dcterms:created>
  <dcterms:modified xsi:type="dcterms:W3CDTF">2017-02-22T12:04:00Z</dcterms:modified>
</cp:coreProperties>
</file>