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48" w:rsidRDefault="00D61F48" w:rsidP="00D61F48">
      <w:pPr>
        <w:jc w:val="center"/>
        <w:rPr>
          <w:rFonts w:ascii="Sylfaen" w:eastAsia="Calibri" w:hAnsi="Sylfaen" w:cs="Sylfaen"/>
          <w:b/>
          <w:sz w:val="28"/>
          <w:szCs w:val="28"/>
        </w:rPr>
      </w:pPr>
      <w:r w:rsidRPr="00D61F48">
        <w:rPr>
          <w:rFonts w:ascii="Sylfaen" w:eastAsia="Calibri" w:hAnsi="Sylfaen" w:cs="Sylfaen"/>
          <w:b/>
          <w:sz w:val="28"/>
          <w:szCs w:val="28"/>
          <w:lang w:val="ka-GE"/>
        </w:rPr>
        <w:t>ინფორმაცია</w:t>
      </w:r>
    </w:p>
    <w:p w:rsidR="00B236CB" w:rsidRPr="00B236CB" w:rsidRDefault="00B236CB" w:rsidP="00D61F48">
      <w:pPr>
        <w:jc w:val="center"/>
        <w:rPr>
          <w:rFonts w:ascii="Sylfaen" w:eastAsia="Calibri" w:hAnsi="Sylfaen" w:cs="Sylfaen"/>
          <w:b/>
          <w:sz w:val="28"/>
          <w:szCs w:val="28"/>
        </w:rPr>
      </w:pPr>
    </w:p>
    <w:p w:rsidR="00B236CB" w:rsidRDefault="00B236CB" w:rsidP="00B236CB">
      <w:pPr>
        <w:spacing w:after="0"/>
        <w:ind w:firstLine="720"/>
        <w:jc w:val="both"/>
        <w:rPr>
          <w:rFonts w:ascii="Sylfaen" w:hAnsi="Sylfaen"/>
          <w:sz w:val="24"/>
          <w:szCs w:val="24"/>
          <w:lang w:val="ka-GE"/>
        </w:rPr>
      </w:pPr>
      <w:r>
        <w:rPr>
          <w:rFonts w:ascii="Sylfaen" w:hAnsi="Sylfaen"/>
          <w:sz w:val="24"/>
          <w:szCs w:val="24"/>
          <w:lang w:val="ka-GE"/>
        </w:rPr>
        <w:t xml:space="preserve">საბჭოს მუშაობის წესის გათვალისწინებით,  ა.წ. 14 ივნისის სხდომაზე განხილულ იქნა მოქალაქე გიორგი მერებაშვილისათვის გაწეული სამედიცინო დახმარების საკითხი. სხდომაზე აზრი გამოთქვეს რეცენზენტებმა, საბჭოს წევრებმა (მათ შორის, ონკოლოგი - პროფ. რ. გაგუა), თავად გ. მერებაშვილმა და მისმა ადვოკატმა. მსჯელობისას, გ. მერებაშვილმა დაადასტურა, რომ ავადმყოფობა, რომელიც მას ჰქონდა ოპერაციამდე, გერმანიაში  ჩატარებული გამოკვლევებით აღარ აღენიშნებოდა. რაც შეეხება, საბჭოს წევრის, პროფ. გ.ინგოროყვას კომენტარს, სილიკონის დრენაჟის ინდიფერენტულობასა და უვნებლობასთან დაკავშირებით, იყო განმარტებითი ხასიათის და არა „შეურაცხმყოფელი“ და ირონიის შემცველი. საკითხის განხილვისას ტენდენციურ მიდგომებს ადგილი არ ჰქონია. ყველა გამოთქმული მოსაზრება გამყარებული იყო სათანადო არგუმენტებით. </w:t>
      </w:r>
    </w:p>
    <w:p w:rsidR="00B236CB" w:rsidRDefault="00B236CB" w:rsidP="00B236CB">
      <w:pPr>
        <w:spacing w:after="0"/>
        <w:ind w:firstLine="720"/>
        <w:jc w:val="both"/>
        <w:rPr>
          <w:rFonts w:ascii="Sylfaen" w:hAnsi="Sylfaen"/>
          <w:sz w:val="24"/>
          <w:szCs w:val="24"/>
          <w:lang w:val="ka-GE"/>
        </w:rPr>
      </w:pPr>
      <w:r>
        <w:rPr>
          <w:rFonts w:ascii="Sylfaen" w:hAnsi="Sylfaen"/>
          <w:sz w:val="24"/>
          <w:szCs w:val="24"/>
          <w:lang w:val="ka-GE"/>
        </w:rPr>
        <w:t xml:space="preserve">დიაგნოზი - კიბო. დადასტურებულია მორფოლოგიური კვლევით; </w:t>
      </w:r>
    </w:p>
    <w:p w:rsidR="00B236CB" w:rsidRDefault="00B236CB" w:rsidP="00B236CB">
      <w:pPr>
        <w:spacing w:after="0"/>
        <w:ind w:firstLine="720"/>
        <w:jc w:val="both"/>
        <w:rPr>
          <w:rFonts w:ascii="Sylfaen" w:hAnsi="Sylfaen"/>
          <w:sz w:val="24"/>
          <w:szCs w:val="24"/>
          <w:lang w:val="ka-GE"/>
        </w:rPr>
      </w:pPr>
      <w:r>
        <w:rPr>
          <w:rFonts w:ascii="Sylfaen" w:hAnsi="Sylfaen"/>
          <w:sz w:val="24"/>
          <w:szCs w:val="24"/>
          <w:lang w:val="ka-GE"/>
        </w:rPr>
        <w:t xml:space="preserve"> მკურნალობა - ოპერაცია. ძალიან დიდი და რთული ოპერაცია, რომელიც ითვლება ერთ-ერთ ყველაზე რთულად უროლოგიაში </w:t>
      </w:r>
      <w:r>
        <w:rPr>
          <w:rFonts w:ascii="Sylfaen" w:hAnsi="Sylfaen"/>
          <w:sz w:val="24"/>
          <w:szCs w:val="24"/>
        </w:rPr>
        <w:t>(</w:t>
      </w:r>
      <w:r>
        <w:rPr>
          <w:rFonts w:ascii="Sylfaen" w:hAnsi="Sylfaen"/>
          <w:sz w:val="24"/>
          <w:szCs w:val="24"/>
          <w:lang w:val="ka-GE"/>
        </w:rPr>
        <w:t>ექიმი ქარაზანაშვილი</w:t>
      </w:r>
      <w:r>
        <w:rPr>
          <w:rFonts w:ascii="Sylfaen" w:hAnsi="Sylfaen"/>
          <w:sz w:val="24"/>
          <w:szCs w:val="24"/>
        </w:rPr>
        <w:t>)</w:t>
      </w:r>
      <w:r>
        <w:rPr>
          <w:rFonts w:ascii="Sylfaen" w:hAnsi="Sylfaen"/>
          <w:sz w:val="24"/>
          <w:szCs w:val="24"/>
          <w:lang w:val="ka-GE"/>
        </w:rPr>
        <w:t xml:space="preserve">; </w:t>
      </w:r>
    </w:p>
    <w:p w:rsidR="00B236CB" w:rsidRDefault="00B236CB" w:rsidP="00B236CB">
      <w:pPr>
        <w:spacing w:after="0"/>
        <w:ind w:firstLine="720"/>
        <w:jc w:val="both"/>
        <w:rPr>
          <w:rFonts w:ascii="Sylfaen" w:hAnsi="Sylfaen"/>
          <w:sz w:val="24"/>
          <w:szCs w:val="24"/>
          <w:lang w:val="ka-GE"/>
        </w:rPr>
      </w:pPr>
      <w:r>
        <w:rPr>
          <w:rFonts w:ascii="Sylfaen" w:hAnsi="Sylfaen"/>
          <w:sz w:val="24"/>
          <w:szCs w:val="24"/>
          <w:lang w:val="ka-GE"/>
        </w:rPr>
        <w:t>ამოკვეთილია შარდის ბუშტი,  რომელიც, ქარაზანაშვილის განცხადებით, შენახულია და საჭიროების შემთხვევაში, ნებისმიერ დროს შეიძლება წარედგინოს შესაბამის, მათ შორის, სამართალდამცავ ორგანოს;</w:t>
      </w:r>
    </w:p>
    <w:p w:rsidR="00B236CB" w:rsidRDefault="00B236CB" w:rsidP="00B236CB">
      <w:pPr>
        <w:spacing w:after="0"/>
        <w:ind w:firstLine="720"/>
        <w:jc w:val="both"/>
        <w:rPr>
          <w:rFonts w:ascii="Sylfaen" w:hAnsi="Sylfaen"/>
          <w:sz w:val="24"/>
          <w:szCs w:val="24"/>
          <w:lang w:val="ka-GE"/>
        </w:rPr>
      </w:pPr>
      <w:r>
        <w:rPr>
          <w:rFonts w:ascii="Sylfaen" w:hAnsi="Sylfaen"/>
          <w:sz w:val="24"/>
          <w:szCs w:val="24"/>
          <w:lang w:val="ka-GE"/>
        </w:rPr>
        <w:t>კათეტერები - ჩადგმული იქნა დანიშნულებისამებრ და არ არსებობს საფუძველი, რაიმე სახის ეჭვი, რომ არასწორად იყო ჩადგმული;</w:t>
      </w:r>
    </w:p>
    <w:p w:rsidR="00B236CB" w:rsidRDefault="00B236CB" w:rsidP="00B236CB">
      <w:pPr>
        <w:spacing w:after="0"/>
        <w:ind w:firstLine="720"/>
        <w:jc w:val="both"/>
        <w:rPr>
          <w:rFonts w:ascii="Sylfaen" w:hAnsi="Sylfaen"/>
          <w:sz w:val="24"/>
          <w:szCs w:val="24"/>
          <w:lang w:val="ka-GE"/>
        </w:rPr>
      </w:pPr>
      <w:r>
        <w:rPr>
          <w:rFonts w:ascii="Sylfaen" w:hAnsi="Sylfaen"/>
          <w:sz w:val="24"/>
          <w:szCs w:val="24"/>
          <w:lang w:val="ka-GE"/>
        </w:rPr>
        <w:t>კათეტერი ქარაზანაშვილს არ ამოუღია. ამოიღო სხვა ექიმმა და ჩაითვალა, რომ დარღვევებით, რის გამოც დაეკისრა პასუხისმგებლობა;</w:t>
      </w:r>
    </w:p>
    <w:p w:rsidR="00B236CB" w:rsidRDefault="00B236CB" w:rsidP="00B236CB">
      <w:pPr>
        <w:spacing w:after="0"/>
        <w:ind w:firstLine="720"/>
        <w:jc w:val="both"/>
        <w:rPr>
          <w:rFonts w:ascii="Sylfaen" w:hAnsi="Sylfaen"/>
          <w:sz w:val="24"/>
          <w:szCs w:val="24"/>
          <w:lang w:val="ka-GE"/>
        </w:rPr>
      </w:pPr>
      <w:r>
        <w:rPr>
          <w:rFonts w:ascii="Sylfaen" w:hAnsi="Sylfaen"/>
          <w:sz w:val="24"/>
          <w:szCs w:val="24"/>
          <w:lang w:val="ka-GE"/>
        </w:rPr>
        <w:t>ქარაზანაშვილის პასუხისმგებლობის საკითხი არ დადგა, რადგან არ გამოიკვეთა საფუძველი.</w:t>
      </w:r>
    </w:p>
    <w:p w:rsidR="00B236CB" w:rsidRDefault="00B236CB" w:rsidP="00B236CB">
      <w:pPr>
        <w:spacing w:after="0"/>
        <w:ind w:firstLine="720"/>
        <w:jc w:val="both"/>
        <w:rPr>
          <w:rFonts w:ascii="Sylfaen" w:hAnsi="Sylfaen"/>
          <w:sz w:val="24"/>
          <w:szCs w:val="24"/>
          <w:lang w:val="ka-GE"/>
        </w:rPr>
      </w:pPr>
      <w:r>
        <w:rPr>
          <w:rFonts w:ascii="Sylfaen" w:hAnsi="Sylfaen"/>
          <w:sz w:val="24"/>
          <w:szCs w:val="24"/>
          <w:lang w:val="ka-GE"/>
        </w:rPr>
        <w:t>რაც შეეხება „ბალაგანს“ საბჭოს სხდომაზე, შეურაცხმყოფელი და სრული სიცრუეა. საბჭო არის სამინისტროს უმაღლესი სათათბირო ორგანო და საკითხის მიმართ მაღალი ინტერესიდან  და განმცხადებლის არაერთგზის მომართვიდან გამომდინარე,  პაციენტს და მის ადვოკატს სხდომაზე დასწრების უფლება მიეცათ. ჟურნალისტ ოქრუაშვილსაც შეეძლო, სხდომას დასწრებოდა,  ყველაფერი საკუთარი თვალით ენახა და შეეფასებინა.   მითუმეტეს,  რომ ამავე გაზეთის წინა ნომერში დაბეჭდილ თავის წერილში, თვითონვე აღნიშნავს სააგენტოდან საბჭოზე დასწრების შეთავაზების მიღებას.</w:t>
      </w:r>
    </w:p>
    <w:p w:rsidR="00B236CB" w:rsidRDefault="00B236CB" w:rsidP="00B236CB">
      <w:pPr>
        <w:spacing w:after="0"/>
        <w:ind w:firstLine="720"/>
        <w:jc w:val="both"/>
        <w:rPr>
          <w:rFonts w:ascii="Sylfaen" w:hAnsi="Sylfaen"/>
          <w:sz w:val="24"/>
          <w:szCs w:val="24"/>
          <w:lang w:val="ka-GE"/>
        </w:rPr>
      </w:pPr>
    </w:p>
    <w:p w:rsidR="00B236CB" w:rsidRDefault="00B236CB" w:rsidP="00B236CB">
      <w:pPr>
        <w:jc w:val="right"/>
        <w:rPr>
          <w:rFonts w:ascii="Sylfaen" w:hAnsi="Sylfaen"/>
          <w:b/>
          <w:lang w:val="ka-GE"/>
        </w:rPr>
      </w:pPr>
    </w:p>
    <w:p w:rsidR="00B236CB" w:rsidRPr="007B7883" w:rsidRDefault="00B236CB" w:rsidP="00B236CB">
      <w:pPr>
        <w:jc w:val="right"/>
        <w:rPr>
          <w:rFonts w:ascii="Sylfaen" w:hAnsi="Sylfaen"/>
          <w:b/>
        </w:rPr>
      </w:pPr>
      <w:r>
        <w:rPr>
          <w:rFonts w:ascii="Sylfaen" w:hAnsi="Sylfaen"/>
          <w:b/>
          <w:lang w:val="ka-GE"/>
        </w:rPr>
        <w:t xml:space="preserve">რაც შეეხება  კლინიკა  </w:t>
      </w:r>
      <w:r w:rsidRPr="007B7883">
        <w:rPr>
          <w:rFonts w:ascii="Sylfaen" w:hAnsi="Sylfaen"/>
          <w:b/>
          <w:lang w:val="ka-GE"/>
        </w:rPr>
        <w:t xml:space="preserve">ს.ს. „თანამედროვე  სამედიცინო  </w:t>
      </w:r>
      <w:r>
        <w:rPr>
          <w:rFonts w:ascii="Sylfaen" w:hAnsi="Sylfaen"/>
          <w:b/>
          <w:lang w:val="ka-GE"/>
        </w:rPr>
        <w:t>ტექნოლოგიებთან</w:t>
      </w:r>
      <w:r w:rsidRPr="007B7883">
        <w:rPr>
          <w:rFonts w:ascii="Sylfaen" w:hAnsi="Sylfaen"/>
          <w:b/>
          <w:lang w:val="ka-GE"/>
        </w:rPr>
        <w:t xml:space="preserve">“   </w:t>
      </w:r>
      <w:r>
        <w:rPr>
          <w:rFonts w:ascii="Sylfaen" w:hAnsi="Sylfaen"/>
          <w:b/>
          <w:lang w:val="ka-GE"/>
        </w:rPr>
        <w:t>დაკავშირებით   სტატიაში მოყვანილ „თეიმურაზ პირველაშვილის წერილს“ და „გია თვალავაძის ბრძანებას“.</w:t>
      </w:r>
    </w:p>
    <w:p w:rsidR="00B236CB" w:rsidRDefault="00B236CB" w:rsidP="00B236CB">
      <w:pPr>
        <w:jc w:val="both"/>
        <w:rPr>
          <w:rFonts w:ascii="Sylfaen" w:hAnsi="Sylfaen"/>
          <w:lang w:val="ka-GE"/>
        </w:rPr>
      </w:pPr>
    </w:p>
    <w:p w:rsidR="00B236CB" w:rsidRPr="00BF2E61" w:rsidRDefault="00B236CB" w:rsidP="00B236CB">
      <w:pPr>
        <w:jc w:val="both"/>
        <w:rPr>
          <w:rFonts w:ascii="Sylfaen" w:hAnsi="Sylfaen"/>
          <w:b/>
          <w:lang w:val="ka-GE"/>
        </w:rPr>
      </w:pPr>
      <w:r w:rsidRPr="00BF2E61">
        <w:rPr>
          <w:rFonts w:ascii="Sylfaen" w:hAnsi="Sylfaen" w:cs="Sylfaen"/>
          <w:b/>
          <w:lang w:val="ka-GE"/>
        </w:rPr>
        <w:t xml:space="preserve">   დაწესებულების</w:t>
      </w:r>
      <w:r w:rsidRPr="00BF2E61">
        <w:rPr>
          <w:rFonts w:ascii="Sylfaen" w:hAnsi="Sylfaen"/>
          <w:b/>
          <w:lang w:val="ka-GE"/>
        </w:rPr>
        <w:t xml:space="preserve">  ადმინისტრაციამ    2012 წლის  2 აპრილს</w:t>
      </w:r>
      <w:r w:rsidRPr="007B7883">
        <w:rPr>
          <w:rFonts w:ascii="Sylfaen" w:hAnsi="Sylfaen"/>
          <w:lang w:val="ka-GE"/>
        </w:rPr>
        <w:t xml:space="preserve">,  პირველად  მიმართა  სამინისტროს განცხადებით (N25655  02.04.2012წ),   სადაც  ითხოვდა  „დროებით  ნებართვას“.  </w:t>
      </w:r>
      <w:r w:rsidRPr="00BF2E61">
        <w:rPr>
          <w:rFonts w:ascii="Sylfaen" w:hAnsi="Sylfaen"/>
          <w:b/>
          <w:lang w:val="ka-GE"/>
        </w:rPr>
        <w:t xml:space="preserve">ვინაიდან  ასეთი  სახის  ნებართვის  გაცემა  კანონმდებლობით  გათვალისწინებული  არ იყო,  აღნიშნულის  თაობაზე  წერილობით  ეცნობა  განმცხადებელს (N02/21270   18.04.2012წ).  </w:t>
      </w:r>
    </w:p>
    <w:p w:rsidR="00B236CB" w:rsidRPr="007B7883" w:rsidRDefault="00797309" w:rsidP="00B236CB">
      <w:pPr>
        <w:jc w:val="both"/>
        <w:rPr>
          <w:rFonts w:ascii="Sylfaen" w:hAnsi="Sylfaen"/>
        </w:rPr>
      </w:pPr>
      <w:r>
        <w:rPr>
          <w:rFonts w:ascii="Sylfaen" w:hAnsi="Sylfaen" w:cs="Sylfaen"/>
          <w:lang w:val="ka-GE"/>
        </w:rPr>
        <w:t xml:space="preserve">     </w:t>
      </w:r>
      <w:r w:rsidR="00B236CB" w:rsidRPr="007B7883">
        <w:rPr>
          <w:rFonts w:ascii="Sylfaen" w:hAnsi="Sylfaen" w:cs="Sylfaen"/>
          <w:lang w:val="ka-GE"/>
        </w:rPr>
        <w:t>სტაციონარული</w:t>
      </w:r>
      <w:r w:rsidR="00B236CB" w:rsidRPr="007B7883">
        <w:rPr>
          <w:rFonts w:ascii="Sylfaen" w:hAnsi="Sylfaen"/>
          <w:lang w:val="ka-GE"/>
        </w:rPr>
        <w:t xml:space="preserve">  დაწესებულების  </w:t>
      </w:r>
      <w:r w:rsidR="00B236CB" w:rsidRPr="00BF2E61">
        <w:rPr>
          <w:rFonts w:ascii="Sylfaen" w:hAnsi="Sylfaen"/>
          <w:b/>
          <w:lang w:val="ka-GE"/>
        </w:rPr>
        <w:t>ნებართვისა  და  ნებართვის  დანართების  მოპოვების  მიზნით</w:t>
      </w:r>
      <w:r w:rsidR="00B236CB" w:rsidRPr="007B7883">
        <w:rPr>
          <w:rFonts w:ascii="Sylfaen" w:hAnsi="Sylfaen"/>
          <w:lang w:val="ka-GE"/>
        </w:rPr>
        <w:t xml:space="preserve">,  ს.ს. „თანამედროვე  სამედიცინო  ტექნოლოგიები“-ს  მიერ  </w:t>
      </w:r>
      <w:r w:rsidR="00B236CB" w:rsidRPr="00797309">
        <w:rPr>
          <w:rFonts w:ascii="Sylfaen" w:hAnsi="Sylfaen"/>
          <w:b/>
          <w:lang w:val="ka-GE"/>
        </w:rPr>
        <w:t>განცხადება  და  თანდართული  დოკუმენტაცია   სააგენტოში  შემოტანილ  იქნა  2012  წლის  24  აპრილს</w:t>
      </w:r>
      <w:r w:rsidR="00B236CB" w:rsidRPr="007B7883">
        <w:rPr>
          <w:rFonts w:ascii="Sylfaen" w:hAnsi="Sylfaen"/>
        </w:rPr>
        <w:t xml:space="preserve">.  </w:t>
      </w:r>
    </w:p>
    <w:p w:rsidR="00B236CB" w:rsidRPr="00797309" w:rsidRDefault="00797309" w:rsidP="00B236CB">
      <w:pPr>
        <w:jc w:val="both"/>
        <w:rPr>
          <w:rFonts w:ascii="Sylfaen" w:hAnsi="Sylfaen"/>
          <w:b/>
          <w:lang w:val="ka-GE"/>
        </w:rPr>
      </w:pPr>
      <w:r w:rsidRPr="00797309">
        <w:rPr>
          <w:rFonts w:ascii="Sylfaen" w:hAnsi="Sylfaen"/>
          <w:b/>
          <w:lang w:val="ka-GE"/>
        </w:rPr>
        <w:t xml:space="preserve">    </w:t>
      </w:r>
      <w:r w:rsidR="00B236CB" w:rsidRPr="00797309">
        <w:rPr>
          <w:rFonts w:ascii="Sylfaen" w:hAnsi="Sylfaen"/>
          <w:b/>
          <w:lang w:val="ka-GE"/>
        </w:rPr>
        <w:t xml:space="preserve"> 2012  წლის  27 აპრილს  განხორციელდა  ადგილზე  შემოწმება, ადგილზე შემოწმების  შედეგები  დაწვრილებითაა აღწერილი სანებართვო  პირობების  ადგილზე შემოწმების აქტში N90 (27.04.2012წ</w:t>
      </w:r>
      <w:r w:rsidR="00B236CB" w:rsidRPr="007B7883">
        <w:rPr>
          <w:rFonts w:ascii="Sylfaen" w:hAnsi="Sylfaen"/>
          <w:lang w:val="ka-GE"/>
        </w:rPr>
        <w:t xml:space="preserve">), რომლის  მიხედვითაც, დაწესებულებაში  არსებული  სანებართვო  პირობები აკმაყოფილებდა საქართველოს კანონმდებლობით  (2010 წლის 17 დეკემბრის N385 დადგენილება) დადგენილ  მოთხოვნებს.       აღნიშნულის  გათვალისწინებით,  ს.ს. „თანამედროვე  სამედიცინო  ტექნოლოგიები“-ზე  </w:t>
      </w:r>
      <w:r w:rsidR="00B236CB" w:rsidRPr="00797309">
        <w:rPr>
          <w:rFonts w:ascii="Sylfaen" w:hAnsi="Sylfaen"/>
          <w:b/>
          <w:lang w:val="ka-GE"/>
        </w:rPr>
        <w:t>2012 წლის  30  აპრილს  გაიცა   სტაციონარული  დაწესებულების  ნებართვა  და ნებართვის  დანართები  ქირურგიული   და  გინეკოლოგიური  პროფილის  საქმიანობებში.</w:t>
      </w:r>
    </w:p>
    <w:p w:rsidR="00B236CB" w:rsidRPr="007B7883" w:rsidRDefault="007B3C8E" w:rsidP="00B236CB">
      <w:pPr>
        <w:jc w:val="both"/>
        <w:rPr>
          <w:rFonts w:ascii="Sylfaen" w:hAnsi="Sylfaen"/>
          <w:lang w:val="ka-GE"/>
        </w:rPr>
      </w:pPr>
      <w:r>
        <w:rPr>
          <w:rFonts w:ascii="Sylfaen" w:hAnsi="Sylfaen"/>
          <w:lang w:val="ka-GE"/>
        </w:rPr>
        <w:t xml:space="preserve">     </w:t>
      </w:r>
      <w:r w:rsidR="00B236CB" w:rsidRPr="007B7883">
        <w:rPr>
          <w:rFonts w:ascii="Sylfaen" w:hAnsi="Sylfaen"/>
          <w:lang w:val="ka-GE"/>
        </w:rPr>
        <w:t>უნდა  აღინიშნოს, რომ  2013  წელს   სამინისტროში  შემოსული მოქ. ზ. ხუციშვილის  განცხადებების  შესწავლასთან  დაკავშირებით   სამინისტროს   შიდა  აუდიტის  დეპარტამენტის  მიერ  ჩატარებულ იქნა</w:t>
      </w:r>
      <w:r>
        <w:rPr>
          <w:rFonts w:ascii="Sylfaen" w:hAnsi="Sylfaen"/>
          <w:lang w:val="ka-GE"/>
        </w:rPr>
        <w:t xml:space="preserve"> შესაბამისი ღონისძიებები</w:t>
      </w:r>
      <w:bookmarkStart w:id="0" w:name="_GoBack"/>
      <w:bookmarkEnd w:id="0"/>
      <w:r w:rsidR="00B236CB" w:rsidRPr="007B7883">
        <w:rPr>
          <w:rFonts w:ascii="Sylfaen" w:hAnsi="Sylfaen"/>
          <w:lang w:val="ka-GE"/>
        </w:rPr>
        <w:t xml:space="preserve">,  რომლის  მიხედვით,    ს.ს. „თანამედროვე  სამედიცინო  ტექნოლოგიები“- ს მიერ სააგენტოში  წარმოდგენილ   განაცხადის  საქმის  წარმოებასა  და     ასევე, გაცემულ  ნებართვასთან  დაკავშირებით,    შენიშვნა   არ   დაფიქსირებულა  (დეპარტამენტის  უფროსის,  კ. ძიმისტარიშვილის 2013  წლის  30  სექტემბრის  N01-16431   მოხსენებითი  ბარათი).  </w:t>
      </w:r>
    </w:p>
    <w:p w:rsidR="00B236CB" w:rsidRPr="007B7883" w:rsidRDefault="00B236CB" w:rsidP="00B236CB">
      <w:pPr>
        <w:spacing w:after="0"/>
        <w:ind w:firstLine="720"/>
        <w:jc w:val="both"/>
        <w:rPr>
          <w:rFonts w:ascii="Sylfaen" w:hAnsi="Sylfaen"/>
        </w:rPr>
      </w:pPr>
    </w:p>
    <w:p w:rsidR="00B236CB" w:rsidRPr="007B7883" w:rsidRDefault="00B236CB" w:rsidP="00B236CB">
      <w:pPr>
        <w:spacing w:after="0"/>
        <w:ind w:firstLine="720"/>
        <w:jc w:val="both"/>
        <w:rPr>
          <w:rFonts w:ascii="Sylfaen" w:hAnsi="Sylfaen"/>
          <w:lang w:val="ka-GE"/>
        </w:rPr>
      </w:pPr>
    </w:p>
    <w:p w:rsidR="00B236CB" w:rsidRPr="00B236CB" w:rsidRDefault="00B236CB" w:rsidP="00D61F48">
      <w:pPr>
        <w:jc w:val="center"/>
        <w:rPr>
          <w:rFonts w:ascii="Sylfaen" w:eastAsia="Calibri" w:hAnsi="Sylfaen" w:cs="Sylfaen"/>
          <w:b/>
          <w:sz w:val="28"/>
          <w:szCs w:val="28"/>
        </w:rPr>
      </w:pPr>
    </w:p>
    <w:p w:rsidR="00573834" w:rsidRPr="00573834" w:rsidRDefault="00573834" w:rsidP="00D61F48">
      <w:pPr>
        <w:ind w:firstLine="720"/>
        <w:jc w:val="both"/>
        <w:rPr>
          <w:rFonts w:ascii="Sylfaen" w:hAnsi="Sylfaen"/>
          <w:lang w:val="ka-GE"/>
        </w:rPr>
      </w:pPr>
    </w:p>
    <w:sectPr w:rsidR="00573834" w:rsidRPr="00573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AD"/>
    <w:rsid w:val="00001815"/>
    <w:rsid w:val="000D474E"/>
    <w:rsid w:val="001B42D0"/>
    <w:rsid w:val="00254CB6"/>
    <w:rsid w:val="002B13AD"/>
    <w:rsid w:val="003A4A29"/>
    <w:rsid w:val="003F7F9F"/>
    <w:rsid w:val="004C44FE"/>
    <w:rsid w:val="0051357B"/>
    <w:rsid w:val="00573834"/>
    <w:rsid w:val="00613039"/>
    <w:rsid w:val="006C0173"/>
    <w:rsid w:val="00797309"/>
    <w:rsid w:val="007B3C8E"/>
    <w:rsid w:val="00B236CB"/>
    <w:rsid w:val="00BF2E61"/>
    <w:rsid w:val="00D6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1F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1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Jvania</dc:creator>
  <cp:keywords/>
  <dc:description/>
  <cp:lastModifiedBy>mariana Jvania</cp:lastModifiedBy>
  <cp:revision>20</cp:revision>
  <cp:lastPrinted>2016-07-08T12:29:00Z</cp:lastPrinted>
  <dcterms:created xsi:type="dcterms:W3CDTF">2016-07-08T12:01:00Z</dcterms:created>
  <dcterms:modified xsi:type="dcterms:W3CDTF">2016-07-19T08:09:00Z</dcterms:modified>
</cp:coreProperties>
</file>