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F48" w:rsidRPr="00D61F48" w:rsidRDefault="00D61F48" w:rsidP="00D61F48">
      <w:pPr>
        <w:jc w:val="center"/>
        <w:rPr>
          <w:rFonts w:ascii="Sylfaen" w:eastAsia="Calibri" w:hAnsi="Sylfaen" w:cs="Sylfaen"/>
          <w:b/>
          <w:sz w:val="28"/>
          <w:szCs w:val="28"/>
          <w:lang w:val="ka-GE"/>
        </w:rPr>
      </w:pPr>
      <w:r w:rsidRPr="00D61F48">
        <w:rPr>
          <w:rFonts w:ascii="Sylfaen" w:eastAsia="Calibri" w:hAnsi="Sylfaen" w:cs="Sylfaen"/>
          <w:b/>
          <w:sz w:val="28"/>
          <w:szCs w:val="28"/>
          <w:lang w:val="ka-GE"/>
        </w:rPr>
        <w:t>ინფორმაცია</w:t>
      </w:r>
    </w:p>
    <w:p w:rsidR="00D61F48" w:rsidRDefault="00D61F48" w:rsidP="00D61F48">
      <w:pPr>
        <w:jc w:val="both"/>
        <w:rPr>
          <w:rFonts w:ascii="Sylfaen" w:eastAsia="Calibri" w:hAnsi="Sylfaen" w:cs="Sylfaen"/>
        </w:rPr>
      </w:pPr>
    </w:p>
    <w:p w:rsidR="00D61F48" w:rsidRDefault="00D61F48" w:rsidP="00D61F48">
      <w:pPr>
        <w:ind w:firstLine="720"/>
        <w:jc w:val="both"/>
        <w:rPr>
          <w:rFonts w:ascii="Calibri" w:eastAsia="Calibri" w:hAnsi="Calibri" w:cs="Times New Roman"/>
          <w:lang w:val="ka-GE"/>
        </w:rPr>
      </w:pPr>
      <w:r>
        <w:rPr>
          <w:rFonts w:ascii="Sylfaen" w:eastAsia="Calibri" w:hAnsi="Sylfaen" w:cs="Sylfaen"/>
          <w:lang w:val="ka-GE"/>
        </w:rPr>
        <w:t>რეგულირების</w:t>
      </w:r>
      <w:r>
        <w:rPr>
          <w:rFonts w:ascii="Calibri" w:eastAsia="Calibri" w:hAnsi="Calibri" w:cs="Times New Roman"/>
          <w:lang w:val="ka-GE"/>
        </w:rPr>
        <w:t xml:space="preserve"> </w:t>
      </w:r>
      <w:r>
        <w:rPr>
          <w:rFonts w:ascii="Sylfaen" w:eastAsia="Calibri" w:hAnsi="Sylfaen" w:cs="Sylfaen"/>
          <w:lang w:val="ka-GE"/>
        </w:rPr>
        <w:t>სააგენტო</w:t>
      </w:r>
      <w:r>
        <w:rPr>
          <w:rFonts w:ascii="Calibri" w:eastAsia="Calibri" w:hAnsi="Calibri" w:cs="Times New Roman"/>
          <w:lang w:val="ka-GE"/>
        </w:rPr>
        <w:t xml:space="preserve">, </w:t>
      </w:r>
      <w:r>
        <w:rPr>
          <w:rFonts w:ascii="Sylfaen" w:eastAsia="Calibri" w:hAnsi="Sylfaen" w:cs="Sylfaen"/>
          <w:lang w:val="ka-GE"/>
        </w:rPr>
        <w:t>კომპეტენციის</w:t>
      </w:r>
      <w:r>
        <w:rPr>
          <w:rFonts w:ascii="Calibri" w:eastAsia="Calibri" w:hAnsi="Calibri" w:cs="Times New Roman"/>
          <w:lang w:val="ka-GE"/>
        </w:rPr>
        <w:t xml:space="preserve"> </w:t>
      </w:r>
      <w:r>
        <w:rPr>
          <w:rFonts w:ascii="Sylfaen" w:eastAsia="Calibri" w:hAnsi="Sylfaen" w:cs="Sylfaen"/>
          <w:lang w:val="ka-GE"/>
        </w:rPr>
        <w:t>ფარგლებში</w:t>
      </w:r>
      <w:r>
        <w:rPr>
          <w:rFonts w:ascii="Calibri" w:eastAsia="Calibri" w:hAnsi="Calibri" w:cs="Times New Roman"/>
          <w:lang w:val="ka-GE"/>
        </w:rPr>
        <w:t xml:space="preserve">, </w:t>
      </w:r>
      <w:r>
        <w:rPr>
          <w:rFonts w:ascii="Sylfaen" w:eastAsia="Calibri" w:hAnsi="Sylfaen" w:cs="Sylfaen"/>
          <w:lang w:val="ka-GE"/>
        </w:rPr>
        <w:t>რეაგირებას</w:t>
      </w:r>
      <w:r>
        <w:rPr>
          <w:rFonts w:ascii="Calibri" w:eastAsia="Calibri" w:hAnsi="Calibri" w:cs="Times New Roman"/>
          <w:lang w:val="ka-GE"/>
        </w:rPr>
        <w:t xml:space="preserve"> </w:t>
      </w:r>
      <w:r>
        <w:rPr>
          <w:rFonts w:ascii="Sylfaen" w:eastAsia="Calibri" w:hAnsi="Sylfaen" w:cs="Sylfaen"/>
          <w:lang w:val="ka-GE"/>
        </w:rPr>
        <w:t>ახდენს</w:t>
      </w:r>
      <w:r>
        <w:rPr>
          <w:rFonts w:ascii="Calibri" w:eastAsia="Calibri" w:hAnsi="Calibri" w:cs="Times New Roman"/>
          <w:lang w:val="ka-GE"/>
        </w:rPr>
        <w:t xml:space="preserve"> </w:t>
      </w:r>
      <w:r>
        <w:rPr>
          <w:rFonts w:ascii="Sylfaen" w:eastAsia="Calibri" w:hAnsi="Sylfaen" w:cs="Sylfaen"/>
          <w:lang w:val="ka-GE"/>
        </w:rPr>
        <w:t>ინტერესთა</w:t>
      </w:r>
      <w:r>
        <w:rPr>
          <w:rFonts w:ascii="Calibri" w:eastAsia="Calibri" w:hAnsi="Calibri" w:cs="Times New Roman"/>
          <w:lang w:val="ka-GE"/>
        </w:rPr>
        <w:t xml:space="preserve"> </w:t>
      </w:r>
      <w:r>
        <w:rPr>
          <w:rFonts w:ascii="Sylfaen" w:eastAsia="Calibri" w:hAnsi="Sylfaen" w:cs="Sylfaen"/>
          <w:lang w:val="ka-GE"/>
        </w:rPr>
        <w:t>შეუთავსებლობის</w:t>
      </w:r>
      <w:r>
        <w:rPr>
          <w:rFonts w:ascii="Calibri" w:eastAsia="Calibri" w:hAnsi="Calibri" w:cs="Times New Roman"/>
          <w:lang w:val="ka-GE"/>
        </w:rPr>
        <w:t xml:space="preserve"> </w:t>
      </w:r>
      <w:r>
        <w:rPr>
          <w:rFonts w:ascii="Sylfaen" w:eastAsia="Calibri" w:hAnsi="Sylfaen" w:cs="Sylfaen"/>
          <w:lang w:val="ka-GE"/>
        </w:rPr>
        <w:t>ნორმების</w:t>
      </w:r>
      <w:r>
        <w:rPr>
          <w:rFonts w:ascii="Calibri" w:eastAsia="Calibri" w:hAnsi="Calibri" w:cs="Times New Roman"/>
          <w:lang w:val="ka-GE"/>
        </w:rPr>
        <w:t xml:space="preserve"> </w:t>
      </w:r>
      <w:r>
        <w:rPr>
          <w:rFonts w:ascii="Sylfaen" w:eastAsia="Calibri" w:hAnsi="Sylfaen" w:cs="Sylfaen"/>
          <w:lang w:val="ka-GE"/>
        </w:rPr>
        <w:t>დარღვევასთან</w:t>
      </w:r>
      <w:r>
        <w:rPr>
          <w:rFonts w:ascii="Calibri" w:eastAsia="Calibri" w:hAnsi="Calibri" w:cs="Times New Roman"/>
          <w:lang w:val="ka-GE"/>
        </w:rPr>
        <w:t xml:space="preserve"> </w:t>
      </w:r>
      <w:r>
        <w:rPr>
          <w:rFonts w:ascii="Sylfaen" w:eastAsia="Calibri" w:hAnsi="Sylfaen" w:cs="Sylfaen"/>
          <w:lang w:val="ka-GE"/>
        </w:rPr>
        <w:t>დაკავშირებით</w:t>
      </w:r>
      <w:r>
        <w:rPr>
          <w:rFonts w:ascii="Calibri" w:eastAsia="Calibri" w:hAnsi="Calibri" w:cs="Times New Roman"/>
          <w:lang w:val="ka-GE"/>
        </w:rPr>
        <w:t xml:space="preserve"> </w:t>
      </w:r>
      <w:r>
        <w:rPr>
          <w:rFonts w:ascii="Sylfaen" w:eastAsia="Calibri" w:hAnsi="Sylfaen" w:cs="Sylfaen"/>
          <w:lang w:val="ka-GE"/>
        </w:rPr>
        <w:t>მიღებულ</w:t>
      </w:r>
      <w:r>
        <w:rPr>
          <w:rFonts w:ascii="Calibri" w:eastAsia="Calibri" w:hAnsi="Calibri" w:cs="Times New Roman"/>
          <w:lang w:val="ka-GE"/>
        </w:rPr>
        <w:t>/</w:t>
      </w:r>
      <w:r>
        <w:rPr>
          <w:rFonts w:ascii="Sylfaen" w:eastAsia="Calibri" w:hAnsi="Sylfaen" w:cs="Sylfaen"/>
          <w:lang w:val="ka-GE"/>
        </w:rPr>
        <w:t>მოპოვებულ</w:t>
      </w:r>
      <w:r>
        <w:rPr>
          <w:rFonts w:ascii="Calibri" w:eastAsia="Calibri" w:hAnsi="Calibri" w:cs="Times New Roman"/>
          <w:lang w:val="ka-GE"/>
        </w:rPr>
        <w:t xml:space="preserve"> </w:t>
      </w:r>
      <w:r>
        <w:rPr>
          <w:rFonts w:ascii="Sylfaen" w:eastAsia="Calibri" w:hAnsi="Sylfaen" w:cs="Sylfaen"/>
          <w:lang w:val="ka-GE"/>
        </w:rPr>
        <w:t>ინფორმაციაზე</w:t>
      </w:r>
      <w:r>
        <w:rPr>
          <w:rFonts w:ascii="Calibri" w:eastAsia="Calibri" w:hAnsi="Calibri" w:cs="Times New Roman"/>
          <w:lang w:val="ka-GE"/>
        </w:rPr>
        <w:t>.</w:t>
      </w:r>
    </w:p>
    <w:p w:rsidR="00D61F48" w:rsidRDefault="00D61F48" w:rsidP="00D61F48">
      <w:pPr>
        <w:ind w:firstLine="720"/>
        <w:jc w:val="both"/>
        <w:rPr>
          <w:rFonts w:ascii="Sylfaen" w:eastAsia="Calibri" w:hAnsi="Sylfaen" w:cs="Times New Roman"/>
          <w:lang w:val="ka-GE"/>
        </w:rPr>
      </w:pPr>
      <w:r>
        <w:rPr>
          <w:rFonts w:ascii="Sylfaen" w:eastAsia="Calibri" w:hAnsi="Sylfaen" w:cs="Times New Roman"/>
          <w:lang w:val="ka-GE"/>
        </w:rPr>
        <w:t xml:space="preserve"> სამედიცინო დაწესებულებასა/ექიმსა და ფარმაცევტულ კომპანიას შორის სხვადასხვა ფორმით გარიგების (მათ შორის, პირადი კომერციული  დაინტერესების  სანაცვლოდ  პაციენტების გამოყენებისა და ამით რაიმე მატერიალური სარგებლობის მიღებისას)  ფაქტების გამოვლენის შემთხვევაში, სამედიცინო  დაწესებულების ან/და ჯანმრთელობის დაცვის პერსონალის მიერ ინტერესთა შეუთავსებლობის ნორმების დარღვევის გამო,  სსიპ სამედიცინო საქმიანობის სახელმწიფო რეგულირების სააგენტოს მიერ დგება ადმინისტრაციული სამართალდარღვევის ოქმი და  გადაეცემა სასამართლოს.</w:t>
      </w:r>
    </w:p>
    <w:p w:rsidR="00D61F48" w:rsidRDefault="00D61F48" w:rsidP="00D61F48">
      <w:pPr>
        <w:ind w:firstLine="720"/>
        <w:jc w:val="both"/>
        <w:rPr>
          <w:rFonts w:ascii="Sylfaen" w:eastAsia="Calibri" w:hAnsi="Sylfaen" w:cs="Times New Roman"/>
          <w:lang w:val="ka-GE"/>
        </w:rPr>
      </w:pPr>
      <w:r>
        <w:rPr>
          <w:rFonts w:ascii="Sylfaen" w:eastAsia="Calibri" w:hAnsi="Sylfaen" w:cs="Times New Roman"/>
          <w:lang w:val="ka-GE"/>
        </w:rPr>
        <w:t>აღნიშნულთან დაკავშრებით, 2015 წელს,  შედგენილია ერთი ადმინისტრაციული სამართალდარღვევის ოქმი.</w:t>
      </w:r>
    </w:p>
    <w:p w:rsidR="00D61F48" w:rsidRPr="00D61F48" w:rsidRDefault="00D61F48" w:rsidP="00D61F48">
      <w:pPr>
        <w:jc w:val="both"/>
        <w:rPr>
          <w:rFonts w:ascii="Sylfaen" w:eastAsia="Calibri" w:hAnsi="Sylfaen" w:cs="Times New Roman"/>
          <w:lang w:val="ka-GE"/>
        </w:rPr>
      </w:pPr>
      <w:r>
        <w:rPr>
          <w:rStyle w:val="Strong"/>
          <w:rFonts w:ascii="Sylfaen" w:hAnsi="Sylfaen" w:cs="Sylfaen"/>
          <w:lang w:val="ka-GE"/>
        </w:rPr>
        <w:t xml:space="preserve"> </w:t>
      </w:r>
      <w:r>
        <w:rPr>
          <w:rStyle w:val="Strong"/>
          <w:rFonts w:ascii="Sylfaen" w:hAnsi="Sylfaen" w:cs="Sylfaen"/>
          <w:lang w:val="ka-GE"/>
        </w:rPr>
        <w:tab/>
      </w:r>
      <w:r>
        <w:rPr>
          <w:rStyle w:val="Strong"/>
          <w:rFonts w:ascii="Sylfaen" w:hAnsi="Sylfaen" w:cs="Sylfaen"/>
          <w:b w:val="0"/>
          <w:lang w:val="ka-GE"/>
        </w:rPr>
        <w:t xml:space="preserve">სტატიაში, </w:t>
      </w:r>
      <w:r>
        <w:rPr>
          <w:rStyle w:val="Strong"/>
          <w:rFonts w:ascii="Sylfaen" w:hAnsi="Sylfaen" w:cs="Sylfaen"/>
          <w:b w:val="0"/>
        </w:rPr>
        <w:t>ს</w:t>
      </w:r>
      <w:r>
        <w:rPr>
          <w:rStyle w:val="Strong"/>
          <w:rFonts w:ascii="Sylfaen" w:hAnsi="Sylfaen" w:cs="Sylfaen"/>
          <w:b w:val="0"/>
          <w:lang w:val="ka-GE"/>
        </w:rPr>
        <w:t xml:space="preserve">. </w:t>
      </w:r>
      <w:r>
        <w:rPr>
          <w:rStyle w:val="Strong"/>
          <w:b w:val="0"/>
          <w:lang w:val="ka-GE"/>
        </w:rPr>
        <w:t xml:space="preserve"> </w:t>
      </w:r>
      <w:proofErr w:type="spellStart"/>
      <w:proofErr w:type="gramStart"/>
      <w:r>
        <w:rPr>
          <w:rStyle w:val="Strong"/>
          <w:rFonts w:ascii="Sylfaen" w:hAnsi="Sylfaen" w:cs="Sylfaen"/>
          <w:b w:val="0"/>
        </w:rPr>
        <w:t>ჩიხლაძე</w:t>
      </w:r>
      <w:proofErr w:type="spellEnd"/>
      <w:proofErr w:type="gramEnd"/>
      <w:r>
        <w:rPr>
          <w:rStyle w:val="Strong"/>
          <w:b w:val="0"/>
        </w:rPr>
        <w:t xml:space="preserve"> </w:t>
      </w:r>
      <w:r>
        <w:rPr>
          <w:rStyle w:val="Strong"/>
          <w:rFonts w:ascii="Sylfaen" w:hAnsi="Sylfaen"/>
          <w:b w:val="0"/>
          <w:lang w:val="ka-GE"/>
        </w:rPr>
        <w:t>აღნიშნავს:</w:t>
      </w:r>
      <w:r>
        <w:rPr>
          <w:rStyle w:val="Strong"/>
          <w:rFonts w:ascii="Sylfaen" w:hAnsi="Sylfaen"/>
          <w:lang w:val="ka-GE"/>
        </w:rPr>
        <w:t xml:space="preserve"> ,,</w:t>
      </w:r>
      <w:proofErr w:type="spellStart"/>
      <w:r>
        <w:rPr>
          <w:rFonts w:ascii="Sylfaen" w:hAnsi="Sylfaen" w:cs="Sylfaen"/>
        </w:rPr>
        <w:t>გაურკვეველია</w:t>
      </w:r>
      <w:proofErr w:type="spellEnd"/>
      <w:r>
        <w:t xml:space="preserve">, </w:t>
      </w:r>
      <w:proofErr w:type="spellStart"/>
      <w:r>
        <w:rPr>
          <w:rFonts w:ascii="Sylfaen" w:hAnsi="Sylfaen" w:cs="Sylfaen"/>
        </w:rPr>
        <w:t>როგორ</w:t>
      </w:r>
      <w:proofErr w:type="spellEnd"/>
      <w:r>
        <w:t xml:space="preserve"> </w:t>
      </w:r>
      <w:proofErr w:type="spellStart"/>
      <w:r>
        <w:rPr>
          <w:rFonts w:ascii="Sylfaen" w:hAnsi="Sylfaen" w:cs="Sylfaen"/>
        </w:rPr>
        <w:t>ამოწმებენ</w:t>
      </w:r>
      <w:proofErr w:type="spellEnd"/>
      <w:r>
        <w:t xml:space="preserve"> </w:t>
      </w:r>
      <w:proofErr w:type="spellStart"/>
      <w:r>
        <w:rPr>
          <w:rFonts w:ascii="Sylfaen" w:hAnsi="Sylfaen" w:cs="Sylfaen"/>
        </w:rPr>
        <w:t>ქვეყანაში</w:t>
      </w:r>
      <w:proofErr w:type="spellEnd"/>
      <w:r>
        <w:t xml:space="preserve"> </w:t>
      </w:r>
      <w:proofErr w:type="spellStart"/>
      <w:r>
        <w:rPr>
          <w:rFonts w:ascii="Sylfaen" w:hAnsi="Sylfaen" w:cs="Sylfaen"/>
        </w:rPr>
        <w:t>წამლის</w:t>
      </w:r>
      <w:proofErr w:type="spellEnd"/>
      <w:r>
        <w:t xml:space="preserve"> </w:t>
      </w:r>
      <w:proofErr w:type="spellStart"/>
      <w:r>
        <w:rPr>
          <w:rFonts w:ascii="Sylfaen" w:hAnsi="Sylfaen" w:cs="Sylfaen"/>
        </w:rPr>
        <w:t>ხარისხს</w:t>
      </w:r>
      <w:proofErr w:type="spellEnd"/>
      <w:r>
        <w:t xml:space="preserve">, </w:t>
      </w:r>
      <w:proofErr w:type="spellStart"/>
      <w:r>
        <w:rPr>
          <w:rFonts w:ascii="Sylfaen" w:hAnsi="Sylfaen" w:cs="Sylfaen"/>
        </w:rPr>
        <w:t>რადგან</w:t>
      </w:r>
      <w:proofErr w:type="spellEnd"/>
      <w:r>
        <w:t xml:space="preserve"> </w:t>
      </w:r>
      <w:proofErr w:type="spellStart"/>
      <w:r>
        <w:rPr>
          <w:rFonts w:ascii="Sylfaen" w:hAnsi="Sylfaen" w:cs="Sylfaen"/>
        </w:rPr>
        <w:t>ეს</w:t>
      </w:r>
      <w:proofErr w:type="spellEnd"/>
      <w:r>
        <w:t xml:space="preserve"> </w:t>
      </w:r>
      <w:proofErr w:type="spellStart"/>
      <w:r>
        <w:rPr>
          <w:rFonts w:ascii="Sylfaen" w:hAnsi="Sylfaen" w:cs="Sylfaen"/>
        </w:rPr>
        <w:t>პროცედურა</w:t>
      </w:r>
      <w:proofErr w:type="spellEnd"/>
      <w:r>
        <w:t xml:space="preserve"> </w:t>
      </w:r>
      <w:proofErr w:type="spellStart"/>
      <w:r>
        <w:rPr>
          <w:rFonts w:ascii="Sylfaen" w:hAnsi="Sylfaen" w:cs="Sylfaen"/>
        </w:rPr>
        <w:t>დახურული</w:t>
      </w:r>
      <w:proofErr w:type="spellEnd"/>
      <w:r>
        <w:t xml:space="preserve"> </w:t>
      </w:r>
      <w:proofErr w:type="spellStart"/>
      <w:r>
        <w:rPr>
          <w:rFonts w:ascii="Sylfaen" w:hAnsi="Sylfaen" w:cs="Sylfaen"/>
        </w:rPr>
        <w:t>აქვს</w:t>
      </w:r>
      <w:proofErr w:type="spellEnd"/>
      <w:r>
        <w:t xml:space="preserve"> </w:t>
      </w:r>
      <w:proofErr w:type="spellStart"/>
      <w:r>
        <w:rPr>
          <w:rFonts w:ascii="Sylfaen" w:hAnsi="Sylfaen" w:cs="Sylfaen"/>
        </w:rPr>
        <w:t>მარეგულირებელს</w:t>
      </w:r>
      <w:proofErr w:type="spellEnd"/>
      <w:r>
        <w:t xml:space="preserve">, </w:t>
      </w:r>
      <w:proofErr w:type="spellStart"/>
      <w:r>
        <w:rPr>
          <w:rFonts w:ascii="Sylfaen" w:hAnsi="Sylfaen" w:cs="Sylfaen"/>
        </w:rPr>
        <w:t>ანუ</w:t>
      </w:r>
      <w:proofErr w:type="spellEnd"/>
      <w:r>
        <w:t xml:space="preserve"> </w:t>
      </w:r>
      <w:proofErr w:type="spellStart"/>
      <w:r>
        <w:rPr>
          <w:rFonts w:ascii="Sylfaen" w:hAnsi="Sylfaen" w:cs="Sylfaen"/>
        </w:rPr>
        <w:t>ჯანდაცვის</w:t>
      </w:r>
      <w:proofErr w:type="spellEnd"/>
      <w:r>
        <w:t xml:space="preserve"> </w:t>
      </w:r>
      <w:proofErr w:type="spellStart"/>
      <w:r>
        <w:rPr>
          <w:rFonts w:ascii="Sylfaen" w:hAnsi="Sylfaen" w:cs="Sylfaen"/>
        </w:rPr>
        <w:t>სამინისტროს</w:t>
      </w:r>
      <w:proofErr w:type="spellEnd"/>
      <w:r>
        <w:t xml:space="preserve"> </w:t>
      </w:r>
      <w:proofErr w:type="spellStart"/>
      <w:r>
        <w:rPr>
          <w:rFonts w:ascii="Sylfaen" w:hAnsi="Sylfaen" w:cs="Sylfaen"/>
        </w:rPr>
        <w:t>წამლის</w:t>
      </w:r>
      <w:proofErr w:type="spellEnd"/>
      <w:r>
        <w:t xml:space="preserve"> </w:t>
      </w:r>
      <w:proofErr w:type="spellStart"/>
      <w:r>
        <w:rPr>
          <w:rFonts w:ascii="Sylfaen" w:hAnsi="Sylfaen" w:cs="Sylfaen"/>
        </w:rPr>
        <w:t>სააგენტოს</w:t>
      </w:r>
      <w:proofErr w:type="spellEnd"/>
      <w:r>
        <w:rPr>
          <w:rFonts w:ascii="Sylfaen" w:hAnsi="Sylfaen" w:cs="Sylfaen"/>
          <w:lang w:val="ka-GE"/>
        </w:rPr>
        <w:t>“</w:t>
      </w:r>
      <w:r>
        <w:t xml:space="preserve">. </w:t>
      </w:r>
      <w:r>
        <w:rPr>
          <w:rFonts w:ascii="Sylfaen" w:hAnsi="Sylfaen"/>
          <w:lang w:val="ka-GE"/>
        </w:rPr>
        <w:t xml:space="preserve">აღნიშნულთან დაკავშირებით გვინდა  განვმარტოთ, რომ  სსიპ სამედიცინო საქმიანობის სახელმწიფო რეგულირების სააგენტო წამლის ხარისხის  კონტროლს ახორციელებს ,,სამკურნალო საშუალებების ხარისხის კონტროლის სახელმწიფო კონტროლის პროგრამის“ ფარგლებში, რომელიც  დამტკიცებულია საქართველოს მთავრობის  2016 წლის 11 იანვრის N3 დადგენილებით. აღნიშნულ დადგენილებაში  ზუსტად არის განსაზღვრული პროგრამის ფინანსური უზრუნველყოფის საკითხი. </w:t>
      </w:r>
      <w:proofErr w:type="spellStart"/>
      <w:r>
        <w:rPr>
          <w:rFonts w:ascii="Sylfaen" w:eastAsia="Times New Roman" w:hAnsi="Sylfaen" w:cs="Sylfaen"/>
          <w:lang w:val="x-none" w:eastAsia="x-none"/>
        </w:rPr>
        <w:t>სააგენტო</w:t>
      </w:r>
      <w:proofErr w:type="spellEnd"/>
      <w:r>
        <w:rPr>
          <w:rFonts w:ascii="Sylfaen" w:eastAsia="Times New Roman" w:hAnsi="Sylfaen" w:cs="Sylfaen"/>
          <w:lang w:val="ka-GE" w:eastAsia="x-none"/>
        </w:rPr>
        <w:t>, მოქმედი კანონმდებლობის ფარგლებში, ახორციელებს</w:t>
      </w:r>
      <w:r>
        <w:rPr>
          <w:rFonts w:ascii="Sylfaen" w:eastAsia="Times New Roman" w:hAnsi="Sylfaen" w:cs="Sylfaen"/>
          <w:lang w:val="x-none" w:eastAsia="x-none"/>
        </w:rPr>
        <w:t xml:space="preserve"> </w:t>
      </w:r>
      <w:proofErr w:type="spellStart"/>
      <w:r>
        <w:rPr>
          <w:rFonts w:ascii="Sylfaen" w:eastAsia="Times New Roman" w:hAnsi="Sylfaen" w:cs="Sylfaen"/>
          <w:lang w:val="x-none" w:eastAsia="x-none"/>
        </w:rPr>
        <w:t>ფარმაცევტული</w:t>
      </w:r>
      <w:proofErr w:type="spellEnd"/>
      <w:r>
        <w:rPr>
          <w:rFonts w:ascii="Sylfaen" w:eastAsia="Times New Roman" w:hAnsi="Sylfaen" w:cs="Sylfaen"/>
          <w:lang w:val="x-none" w:eastAsia="x-none"/>
        </w:rPr>
        <w:t xml:space="preserve"> </w:t>
      </w:r>
      <w:proofErr w:type="spellStart"/>
      <w:r>
        <w:rPr>
          <w:rFonts w:ascii="Sylfaen" w:eastAsia="Times New Roman" w:hAnsi="Sylfaen" w:cs="Sylfaen"/>
          <w:lang w:val="x-none" w:eastAsia="x-none"/>
        </w:rPr>
        <w:t>პროდუქტის</w:t>
      </w:r>
      <w:proofErr w:type="spellEnd"/>
      <w:r>
        <w:rPr>
          <w:rFonts w:ascii="Sylfaen" w:eastAsia="Times New Roman" w:hAnsi="Sylfaen" w:cs="Sylfaen"/>
          <w:lang w:val="x-none" w:eastAsia="x-none"/>
        </w:rPr>
        <w:t xml:space="preserve"> </w:t>
      </w:r>
      <w:proofErr w:type="spellStart"/>
      <w:r>
        <w:rPr>
          <w:rFonts w:ascii="Sylfaen" w:eastAsia="Times New Roman" w:hAnsi="Sylfaen" w:cs="Sylfaen"/>
          <w:lang w:val="x-none" w:eastAsia="x-none"/>
        </w:rPr>
        <w:t>რეალიზატორების</w:t>
      </w:r>
      <w:proofErr w:type="spellEnd"/>
      <w:r>
        <w:rPr>
          <w:rFonts w:ascii="Sylfaen" w:eastAsia="Times New Roman" w:hAnsi="Sylfaen" w:cs="Sylfaen"/>
          <w:lang w:val="x-none" w:eastAsia="x-none"/>
        </w:rPr>
        <w:t xml:space="preserve"> </w:t>
      </w:r>
      <w:proofErr w:type="spellStart"/>
      <w:r>
        <w:rPr>
          <w:rFonts w:ascii="Sylfaen" w:eastAsia="Times New Roman" w:hAnsi="Sylfaen" w:cs="Sylfaen"/>
          <w:lang w:val="x-none" w:eastAsia="x-none"/>
        </w:rPr>
        <w:t>რისკის</w:t>
      </w:r>
      <w:proofErr w:type="spellEnd"/>
      <w:r>
        <w:rPr>
          <w:rFonts w:ascii="Sylfaen" w:eastAsia="Times New Roman" w:hAnsi="Sylfaen" w:cs="Sylfaen"/>
          <w:lang w:val="x-none" w:eastAsia="x-none"/>
        </w:rPr>
        <w:t xml:space="preserve"> </w:t>
      </w:r>
      <w:proofErr w:type="spellStart"/>
      <w:r>
        <w:rPr>
          <w:rFonts w:ascii="Sylfaen" w:eastAsia="Times New Roman" w:hAnsi="Sylfaen" w:cs="Sylfaen"/>
          <w:lang w:val="x-none" w:eastAsia="x-none"/>
        </w:rPr>
        <w:t>შეფასებაზე</w:t>
      </w:r>
      <w:proofErr w:type="spellEnd"/>
      <w:r>
        <w:rPr>
          <w:rFonts w:ascii="Sylfaen" w:eastAsia="Times New Roman" w:hAnsi="Sylfaen" w:cs="Sylfaen"/>
          <w:lang w:val="x-none" w:eastAsia="x-none"/>
        </w:rPr>
        <w:t xml:space="preserve"> </w:t>
      </w:r>
      <w:proofErr w:type="spellStart"/>
      <w:r>
        <w:rPr>
          <w:rFonts w:ascii="Sylfaen" w:eastAsia="Times New Roman" w:hAnsi="Sylfaen" w:cs="Sylfaen"/>
          <w:lang w:val="x-none" w:eastAsia="x-none"/>
        </w:rPr>
        <w:t>დაფუძნებულ</w:t>
      </w:r>
      <w:proofErr w:type="spellEnd"/>
      <w:r>
        <w:rPr>
          <w:rFonts w:ascii="Sylfaen" w:eastAsia="Times New Roman" w:hAnsi="Sylfaen" w:cs="Sylfaen"/>
          <w:lang w:val="x-none" w:eastAsia="x-none"/>
        </w:rPr>
        <w:t xml:space="preserve"> </w:t>
      </w:r>
      <w:proofErr w:type="spellStart"/>
      <w:r>
        <w:rPr>
          <w:rFonts w:ascii="Sylfaen" w:eastAsia="Times New Roman" w:hAnsi="Sylfaen" w:cs="Sylfaen"/>
          <w:lang w:val="x-none" w:eastAsia="x-none"/>
        </w:rPr>
        <w:t>შერჩევით</w:t>
      </w:r>
      <w:proofErr w:type="spellEnd"/>
      <w:r>
        <w:rPr>
          <w:rFonts w:ascii="Sylfaen" w:eastAsia="Times New Roman" w:hAnsi="Sylfaen" w:cs="Sylfaen"/>
          <w:lang w:val="x-none" w:eastAsia="x-none"/>
        </w:rPr>
        <w:t xml:space="preserve"> </w:t>
      </w:r>
      <w:proofErr w:type="spellStart"/>
      <w:r>
        <w:rPr>
          <w:rFonts w:ascii="Sylfaen" w:eastAsia="Times New Roman" w:hAnsi="Sylfaen" w:cs="Sylfaen"/>
          <w:lang w:val="x-none" w:eastAsia="x-none"/>
        </w:rPr>
        <w:t>კონტროლ</w:t>
      </w:r>
      <w:r>
        <w:rPr>
          <w:rFonts w:ascii="Sylfaen" w:eastAsia="Times New Roman" w:hAnsi="Sylfaen" w:cs="Sylfaen"/>
          <w:lang w:val="ka-GE" w:eastAsia="x-none"/>
        </w:rPr>
        <w:t>ს</w:t>
      </w:r>
      <w:proofErr w:type="spellEnd"/>
      <w:r>
        <w:rPr>
          <w:rFonts w:ascii="Sylfaen" w:eastAsia="Times New Roman" w:hAnsi="Sylfaen" w:cs="Sylfaen"/>
          <w:lang w:val="ka-GE" w:eastAsia="x-none"/>
        </w:rPr>
        <w:t xml:space="preserve">, რისთვისაც იყენებს </w:t>
      </w:r>
      <w:proofErr w:type="spellStart"/>
      <w:r>
        <w:rPr>
          <w:rFonts w:ascii="Sylfaen" w:eastAsia="Times New Roman" w:hAnsi="Sylfaen" w:cs="Sylfaen"/>
          <w:lang w:val="x-none" w:eastAsia="x-none"/>
        </w:rPr>
        <w:t>ლაბორატორიული</w:t>
      </w:r>
      <w:proofErr w:type="spellEnd"/>
      <w:r>
        <w:rPr>
          <w:rFonts w:ascii="Sylfaen" w:eastAsia="Times New Roman" w:hAnsi="Sylfaen" w:cs="Sylfaen"/>
          <w:lang w:val="x-none" w:eastAsia="x-none"/>
        </w:rPr>
        <w:t xml:space="preserve"> </w:t>
      </w:r>
      <w:proofErr w:type="spellStart"/>
      <w:r>
        <w:rPr>
          <w:rFonts w:ascii="Sylfaen" w:eastAsia="Times New Roman" w:hAnsi="Sylfaen" w:cs="Sylfaen"/>
          <w:lang w:val="x-none" w:eastAsia="x-none"/>
        </w:rPr>
        <w:t>კონტროლისა</w:t>
      </w:r>
      <w:proofErr w:type="spellEnd"/>
      <w:r>
        <w:rPr>
          <w:rFonts w:ascii="Sylfaen" w:eastAsia="Times New Roman" w:hAnsi="Sylfaen" w:cs="Sylfaen"/>
          <w:lang w:val="x-none" w:eastAsia="x-none"/>
        </w:rPr>
        <w:t xml:space="preserve"> </w:t>
      </w:r>
      <w:proofErr w:type="spellStart"/>
      <w:r>
        <w:rPr>
          <w:rFonts w:ascii="Sylfaen" w:eastAsia="Times New Roman" w:hAnsi="Sylfaen" w:cs="Sylfaen"/>
          <w:lang w:val="x-none" w:eastAsia="x-none"/>
        </w:rPr>
        <w:t>და</w:t>
      </w:r>
      <w:proofErr w:type="spellEnd"/>
      <w:r>
        <w:rPr>
          <w:rFonts w:ascii="Sylfaen" w:eastAsia="Times New Roman" w:hAnsi="Sylfaen" w:cs="Sylfaen"/>
          <w:lang w:val="x-none" w:eastAsia="x-none"/>
        </w:rPr>
        <w:t xml:space="preserve"> </w:t>
      </w:r>
      <w:proofErr w:type="spellStart"/>
      <w:r>
        <w:rPr>
          <w:rFonts w:ascii="Sylfaen" w:eastAsia="Times New Roman" w:hAnsi="Sylfaen" w:cs="Sylfaen"/>
          <w:lang w:val="x-none" w:eastAsia="x-none"/>
        </w:rPr>
        <w:t>სადისტრიბუციო</w:t>
      </w:r>
      <w:proofErr w:type="spellEnd"/>
      <w:r>
        <w:rPr>
          <w:rFonts w:ascii="Sylfaen" w:eastAsia="Times New Roman" w:hAnsi="Sylfaen" w:cs="Sylfaen"/>
          <w:lang w:val="x-none" w:eastAsia="x-none"/>
        </w:rPr>
        <w:t xml:space="preserve"> </w:t>
      </w:r>
      <w:proofErr w:type="spellStart"/>
      <w:r>
        <w:rPr>
          <w:rFonts w:ascii="Sylfaen" w:eastAsia="Times New Roman" w:hAnsi="Sylfaen" w:cs="Sylfaen"/>
          <w:lang w:val="x-none" w:eastAsia="x-none"/>
        </w:rPr>
        <w:t>ჯაჭვის</w:t>
      </w:r>
      <w:proofErr w:type="spellEnd"/>
      <w:r>
        <w:rPr>
          <w:rFonts w:ascii="Sylfaen" w:eastAsia="Times New Roman" w:hAnsi="Sylfaen" w:cs="Sylfaen"/>
          <w:lang w:val="x-none" w:eastAsia="x-none"/>
        </w:rPr>
        <w:t xml:space="preserve"> </w:t>
      </w:r>
      <w:proofErr w:type="spellStart"/>
      <w:r>
        <w:rPr>
          <w:rFonts w:ascii="Sylfaen" w:eastAsia="Times New Roman" w:hAnsi="Sylfaen" w:cs="Sylfaen"/>
          <w:lang w:val="x-none" w:eastAsia="x-none"/>
        </w:rPr>
        <w:t>ადმინისტრაციული</w:t>
      </w:r>
      <w:proofErr w:type="spellEnd"/>
      <w:r>
        <w:rPr>
          <w:rFonts w:ascii="Sylfaen" w:eastAsia="Times New Roman" w:hAnsi="Sylfaen" w:cs="Sylfaen"/>
          <w:lang w:val="x-none" w:eastAsia="x-none"/>
        </w:rPr>
        <w:t xml:space="preserve"> </w:t>
      </w:r>
      <w:proofErr w:type="spellStart"/>
      <w:r>
        <w:rPr>
          <w:rFonts w:ascii="Sylfaen" w:eastAsia="Times New Roman" w:hAnsi="Sylfaen" w:cs="Sylfaen"/>
          <w:lang w:val="x-none" w:eastAsia="x-none"/>
        </w:rPr>
        <w:t>კონტროლის</w:t>
      </w:r>
      <w:proofErr w:type="spellEnd"/>
      <w:r>
        <w:rPr>
          <w:rFonts w:ascii="Sylfaen" w:eastAsia="Times New Roman" w:hAnsi="Sylfaen" w:cs="Sylfaen"/>
          <w:lang w:val="x-none" w:eastAsia="x-none"/>
        </w:rPr>
        <w:t xml:space="preserve"> </w:t>
      </w:r>
      <w:proofErr w:type="spellStart"/>
      <w:r>
        <w:rPr>
          <w:rFonts w:ascii="Sylfaen" w:eastAsia="Times New Roman" w:hAnsi="Sylfaen" w:cs="Sylfaen"/>
          <w:lang w:val="x-none" w:eastAsia="x-none"/>
        </w:rPr>
        <w:t>მექანიზმებს</w:t>
      </w:r>
      <w:proofErr w:type="spellEnd"/>
      <w:r>
        <w:rPr>
          <w:rFonts w:ascii="Sylfaen" w:eastAsia="Times New Roman" w:hAnsi="Sylfaen" w:cs="Sylfaen"/>
          <w:lang w:val="ka-GE" w:eastAsia="x-none"/>
        </w:rPr>
        <w:t xml:space="preserve">. შედეგად, უკანასკნელ წლებში, შერჩევითი კონტროლის განხორციელებით  გამოვლენილია კანონდარღვევის ასობით ფაქტი. ყველა შემთხვევაში შედგენილია ადმინისტრაციული სამართალდარღვევის ოქმი, რომელსაც იხილავს  შესაბამისი სასამართლო. ცალკეულ  შემთხვევებში, როდესაც ვლინდება სისხლის სამართლის პასუხისმგებლობის ნიშნები, საქმე ეგზავნება შესაბამის უწყებებს, შემდგომი რეაგირებისთვის. </w:t>
      </w:r>
    </w:p>
    <w:p w:rsidR="00D61F48" w:rsidRPr="00D61F48" w:rsidRDefault="00D61F48" w:rsidP="00D61F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lang w:val="ka-GE" w:eastAsia="x-none"/>
        </w:rPr>
      </w:pPr>
      <w:r>
        <w:rPr>
          <w:rFonts w:ascii="Sylfaen" w:hAnsi="Sylfaen"/>
          <w:lang w:val="ka-GE"/>
        </w:rPr>
        <w:tab/>
        <w:t>გაურკევეველია  ს. ჩიხლაძის მოსაზრება იმის შესახებ, რომ  - ,,</w:t>
      </w:r>
      <w:proofErr w:type="spellStart"/>
      <w:r>
        <w:rPr>
          <w:rFonts w:ascii="Sylfaen" w:hAnsi="Sylfaen" w:cs="Sylfaen"/>
        </w:rPr>
        <w:t>თუ</w:t>
      </w:r>
      <w:proofErr w:type="spellEnd"/>
      <w:r>
        <w:t xml:space="preserve"> </w:t>
      </w:r>
      <w:proofErr w:type="spellStart"/>
      <w:r>
        <w:rPr>
          <w:rFonts w:ascii="Sylfaen" w:hAnsi="Sylfaen" w:cs="Sylfaen"/>
        </w:rPr>
        <w:t>მე</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თქვენ</w:t>
      </w:r>
      <w:proofErr w:type="spellEnd"/>
      <w:r>
        <w:t xml:space="preserve"> </w:t>
      </w:r>
      <w:proofErr w:type="spellStart"/>
      <w:r>
        <w:rPr>
          <w:rFonts w:ascii="Sylfaen" w:hAnsi="Sylfaen" w:cs="Sylfaen"/>
        </w:rPr>
        <w:t>მოვინდომებთ</w:t>
      </w:r>
      <w:proofErr w:type="spellEnd"/>
      <w:r>
        <w:t xml:space="preserve"> </w:t>
      </w:r>
      <w:proofErr w:type="spellStart"/>
      <w:r>
        <w:rPr>
          <w:rFonts w:ascii="Sylfaen" w:hAnsi="Sylfaen" w:cs="Sylfaen"/>
        </w:rPr>
        <w:t>რომელიმე</w:t>
      </w:r>
      <w:proofErr w:type="spellEnd"/>
      <w:r>
        <w:t xml:space="preserve"> </w:t>
      </w:r>
      <w:proofErr w:type="spellStart"/>
      <w:r>
        <w:rPr>
          <w:rFonts w:ascii="Sylfaen" w:hAnsi="Sylfaen" w:cs="Sylfaen"/>
        </w:rPr>
        <w:t>წამლის</w:t>
      </w:r>
      <w:proofErr w:type="spellEnd"/>
      <w:r>
        <w:t xml:space="preserve"> </w:t>
      </w:r>
      <w:proofErr w:type="spellStart"/>
      <w:r>
        <w:rPr>
          <w:rFonts w:ascii="Sylfaen" w:hAnsi="Sylfaen" w:cs="Sylfaen"/>
        </w:rPr>
        <w:t>ხარისხის</w:t>
      </w:r>
      <w:proofErr w:type="spellEnd"/>
      <w:r>
        <w:t xml:space="preserve"> </w:t>
      </w:r>
      <w:proofErr w:type="spellStart"/>
      <w:r>
        <w:rPr>
          <w:rFonts w:ascii="Sylfaen" w:hAnsi="Sylfaen" w:cs="Sylfaen"/>
        </w:rPr>
        <w:t>შესწავლას</w:t>
      </w:r>
      <w:proofErr w:type="spellEnd"/>
      <w:r>
        <w:t xml:space="preserve">, </w:t>
      </w:r>
      <w:proofErr w:type="spellStart"/>
      <w:r>
        <w:rPr>
          <w:rFonts w:ascii="Sylfaen" w:hAnsi="Sylfaen" w:cs="Sylfaen"/>
        </w:rPr>
        <w:t>ჩვენი</w:t>
      </w:r>
      <w:proofErr w:type="spellEnd"/>
      <w:r>
        <w:t xml:space="preserve"> </w:t>
      </w:r>
      <w:proofErr w:type="spellStart"/>
      <w:r>
        <w:rPr>
          <w:rFonts w:ascii="Sylfaen" w:hAnsi="Sylfaen" w:cs="Sylfaen"/>
        </w:rPr>
        <w:t>კვლევის</w:t>
      </w:r>
      <w:proofErr w:type="spellEnd"/>
      <w:r>
        <w:t xml:space="preserve"> </w:t>
      </w:r>
      <w:proofErr w:type="spellStart"/>
      <w:r>
        <w:rPr>
          <w:rFonts w:ascii="Sylfaen" w:hAnsi="Sylfaen" w:cs="Sylfaen"/>
        </w:rPr>
        <w:t>შედეგების</w:t>
      </w:r>
      <w:proofErr w:type="spellEnd"/>
      <w:r>
        <w:t xml:space="preserve"> </w:t>
      </w:r>
      <w:proofErr w:type="spellStart"/>
      <w:r>
        <w:rPr>
          <w:rFonts w:ascii="Sylfaen" w:hAnsi="Sylfaen" w:cs="Sylfaen"/>
        </w:rPr>
        <w:t>შედარება</w:t>
      </w:r>
      <w:proofErr w:type="spellEnd"/>
      <w:r>
        <w:rPr>
          <w:rFonts w:ascii="Sylfaen" w:hAnsi="Sylfaen" w:cs="Sylfaen"/>
          <w:lang w:val="ka-GE"/>
        </w:rPr>
        <w:t>,</w:t>
      </w:r>
      <w:r>
        <w:rPr>
          <w:lang w:val="ka-GE"/>
        </w:rPr>
        <w:t xml:space="preserve"> </w:t>
      </w:r>
      <w:proofErr w:type="spellStart"/>
      <w:r>
        <w:rPr>
          <w:rFonts w:ascii="Sylfaen" w:hAnsi="Sylfaen" w:cs="Sylfaen"/>
        </w:rPr>
        <w:t>სახელმწიფო</w:t>
      </w:r>
      <w:proofErr w:type="spellEnd"/>
      <w:r>
        <w:t xml:space="preserve"> </w:t>
      </w:r>
      <w:proofErr w:type="spellStart"/>
      <w:r>
        <w:rPr>
          <w:rFonts w:ascii="Sylfaen" w:hAnsi="Sylfaen" w:cs="Sylfaen"/>
        </w:rPr>
        <w:t>მარეგულირებლის</w:t>
      </w:r>
      <w:proofErr w:type="spellEnd"/>
      <w:r>
        <w:t xml:space="preserve"> </w:t>
      </w:r>
      <w:proofErr w:type="spellStart"/>
      <w:r>
        <w:rPr>
          <w:rFonts w:ascii="Sylfaen" w:hAnsi="Sylfaen" w:cs="Sylfaen"/>
        </w:rPr>
        <w:t>კვლევასთან</w:t>
      </w:r>
      <w:proofErr w:type="spellEnd"/>
      <w:r>
        <w:t xml:space="preserve"> </w:t>
      </w:r>
      <w:proofErr w:type="spellStart"/>
      <w:r>
        <w:rPr>
          <w:rFonts w:ascii="Sylfaen" w:hAnsi="Sylfaen" w:cs="Sylfaen"/>
        </w:rPr>
        <w:t>ვერ</w:t>
      </w:r>
      <w:proofErr w:type="spellEnd"/>
      <w:r>
        <w:t xml:space="preserve"> </w:t>
      </w:r>
      <w:proofErr w:type="spellStart"/>
      <w:r>
        <w:rPr>
          <w:rFonts w:ascii="Sylfaen" w:hAnsi="Sylfaen" w:cs="Sylfaen"/>
        </w:rPr>
        <w:t>მოხერხდება</w:t>
      </w:r>
      <w:proofErr w:type="spellEnd"/>
      <w:r>
        <w:t xml:space="preserve">, </w:t>
      </w:r>
      <w:proofErr w:type="spellStart"/>
      <w:r>
        <w:rPr>
          <w:rFonts w:ascii="Sylfaen" w:hAnsi="Sylfaen" w:cs="Sylfaen"/>
        </w:rPr>
        <w:t>რადგან</w:t>
      </w:r>
      <w:proofErr w:type="spellEnd"/>
      <w:r>
        <w:t xml:space="preserve"> </w:t>
      </w:r>
      <w:proofErr w:type="spellStart"/>
      <w:r>
        <w:rPr>
          <w:rFonts w:ascii="Sylfaen" w:hAnsi="Sylfaen" w:cs="Sylfaen"/>
        </w:rPr>
        <w:t>სახელმწიფოს</w:t>
      </w:r>
      <w:proofErr w:type="spellEnd"/>
      <w:r>
        <w:t xml:space="preserve"> </w:t>
      </w:r>
      <w:proofErr w:type="spellStart"/>
      <w:r>
        <w:rPr>
          <w:rFonts w:ascii="Sylfaen" w:hAnsi="Sylfaen" w:cs="Sylfaen"/>
        </w:rPr>
        <w:t>თავისი</w:t>
      </w:r>
      <w:proofErr w:type="spellEnd"/>
      <w:r>
        <w:t xml:space="preserve"> </w:t>
      </w:r>
      <w:proofErr w:type="spellStart"/>
      <w:r>
        <w:rPr>
          <w:rFonts w:ascii="Sylfaen" w:hAnsi="Sylfaen" w:cs="Sylfaen"/>
        </w:rPr>
        <w:t>სტანდარტები</w:t>
      </w:r>
      <w:proofErr w:type="spellEnd"/>
      <w:r>
        <w:t xml:space="preserve"> </w:t>
      </w:r>
      <w:proofErr w:type="spellStart"/>
      <w:r>
        <w:rPr>
          <w:rFonts w:ascii="Sylfaen" w:hAnsi="Sylfaen" w:cs="Sylfaen"/>
        </w:rPr>
        <w:t>დახურული</w:t>
      </w:r>
      <w:proofErr w:type="spellEnd"/>
      <w:r>
        <w:t xml:space="preserve"> </w:t>
      </w:r>
      <w:proofErr w:type="spellStart"/>
      <w:r>
        <w:rPr>
          <w:rFonts w:ascii="Sylfaen" w:hAnsi="Sylfaen" w:cs="Sylfaen"/>
        </w:rPr>
        <w:t>აქვს</w:t>
      </w:r>
      <w:proofErr w:type="spellEnd"/>
      <w:r>
        <w:rPr>
          <w:rFonts w:ascii="Sylfaen" w:hAnsi="Sylfaen" w:cs="Sylfaen"/>
          <w:lang w:val="ka-GE"/>
        </w:rPr>
        <w:t>“..</w:t>
      </w:r>
      <w:r>
        <w:t xml:space="preserve">. </w:t>
      </w:r>
      <w:r>
        <w:rPr>
          <w:rFonts w:ascii="Sylfaen" w:hAnsi="Sylfaen"/>
          <w:lang w:val="ka-GE"/>
        </w:rPr>
        <w:t xml:space="preserve"> გაუგებარია, რას გულისხმობს რესპოდენტი </w:t>
      </w:r>
      <w:r>
        <w:rPr>
          <w:rFonts w:ascii="Sylfaen" w:hAnsi="Sylfaen"/>
          <w:lang w:val="ka-GE"/>
        </w:rPr>
        <w:lastRenderedPageBreak/>
        <w:t xml:space="preserve">სტანდარტების დახურვაში.  პროგრამის შედეგები სრულიად გამჭვირვალეა. შესაბამისად, მასთან დაკავშირებული მონაცემები სააგენტოს არაერთხელ გაუცია, საჯარო ინფორმაციის სახით.  აღვნიშნავთ, რომ  ს. ჩიხლაძეს, ამ საკითხზე, რეგულირების სააგენტოსთვის არასდროს მოუმართავს.  თუ ინფორმაციის  მიღებას წამლის სააგენტოსგან ცდილობს, ასეთ შემთხვევაში, შევახსენებთ, რომ წამლის სააგენტო, როგორც მაკონტროლებელი ორგანო,  2008 წლიდან ლიკვიდირებულია და ფარმაცევტული ბაზრის ზედამხედველობას და კონტროლს, მითითებული პერიოდიდან, ახორციელებს სსიპ სამედიცინო საქმიანობის სახელმწიფო რეგულირების სააგენტო. </w:t>
      </w:r>
    </w:p>
    <w:p w:rsidR="00D61F48" w:rsidRDefault="00D61F48" w:rsidP="00613039">
      <w:pPr>
        <w:ind w:firstLine="720"/>
        <w:jc w:val="both"/>
        <w:rPr>
          <w:rFonts w:ascii="Sylfaen" w:hAnsi="Sylfaen"/>
          <w:lang w:val="ka-GE"/>
        </w:rPr>
      </w:pPr>
      <w:r>
        <w:rPr>
          <w:rFonts w:ascii="Sylfaen" w:hAnsi="Sylfaen"/>
          <w:lang w:val="ka-GE"/>
        </w:rPr>
        <w:t xml:space="preserve"> დაბოლოს, თუ ს. ჩიხლაძე, ან ნებისმიერი მოქალაქე,</w:t>
      </w:r>
      <w:r>
        <w:rPr>
          <w:rFonts w:ascii="Sylfaen" w:eastAsia="Calibri" w:hAnsi="Sylfaen" w:cs="Times New Roman"/>
          <w:lang w:val="ka-GE"/>
        </w:rPr>
        <w:t xml:space="preserve"> სამედიცინო დაწესებულებასა/ექიმსა და ფარმაცევტულ კომპანიებს შორის სხვადასხვა ფორმით  გარიგებების შესახებ კონკრეტულ  ინფორმაციას  ფლობს,  შეუძლიათ, ეს ინფორმაცია მიაწოდონ  რეგულირების სააგენტოს! </w:t>
      </w:r>
      <w:bookmarkStart w:id="0" w:name="_GoBack"/>
      <w:bookmarkEnd w:id="0"/>
    </w:p>
    <w:p w:rsidR="006C0173" w:rsidRPr="00573834" w:rsidRDefault="00573834" w:rsidP="00D61F48">
      <w:pPr>
        <w:ind w:firstLine="720"/>
        <w:jc w:val="both"/>
        <w:rPr>
          <w:rFonts w:ascii="Sylfaen" w:hAnsi="Sylfaen"/>
          <w:lang w:val="ka-GE"/>
        </w:rPr>
      </w:pPr>
      <w:r>
        <w:rPr>
          <w:rFonts w:ascii="Sylfaen" w:hAnsi="Sylfaen"/>
          <w:lang w:val="ka-GE"/>
        </w:rPr>
        <w:t xml:space="preserve"> </w:t>
      </w:r>
    </w:p>
    <w:p w:rsidR="00573834" w:rsidRPr="00573834" w:rsidRDefault="00573834" w:rsidP="00D61F48">
      <w:pPr>
        <w:ind w:firstLine="720"/>
        <w:jc w:val="both"/>
        <w:rPr>
          <w:rFonts w:ascii="Sylfaen" w:hAnsi="Sylfaen"/>
          <w:lang w:val="ka-GE"/>
        </w:rPr>
      </w:pPr>
    </w:p>
    <w:sectPr w:rsidR="00573834" w:rsidRPr="005738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3AD"/>
    <w:rsid w:val="00001815"/>
    <w:rsid w:val="000D474E"/>
    <w:rsid w:val="001B42D0"/>
    <w:rsid w:val="00254CB6"/>
    <w:rsid w:val="002B13AD"/>
    <w:rsid w:val="003A4A29"/>
    <w:rsid w:val="003F7F9F"/>
    <w:rsid w:val="0051357B"/>
    <w:rsid w:val="00573834"/>
    <w:rsid w:val="00613039"/>
    <w:rsid w:val="006C0173"/>
    <w:rsid w:val="00D61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61F4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61F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00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Jvania</dc:creator>
  <cp:keywords/>
  <dc:description/>
  <cp:lastModifiedBy>mariana Jvania</cp:lastModifiedBy>
  <cp:revision>14</cp:revision>
  <cp:lastPrinted>2016-07-08T12:29:00Z</cp:lastPrinted>
  <dcterms:created xsi:type="dcterms:W3CDTF">2016-07-08T12:01:00Z</dcterms:created>
  <dcterms:modified xsi:type="dcterms:W3CDTF">2016-07-12T12:00:00Z</dcterms:modified>
</cp:coreProperties>
</file>