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8B07CE" w:rsidRPr="00695E2E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695E2E" w:rsidRDefault="008B07CE" w:rsidP="00665D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695E2E" w:rsidRDefault="00E757BC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8B07C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8B07C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26514D" w:rsidRPr="00695E2E" w:rsidTr="00573FC6">
        <w:trPr>
          <w:cantSplit/>
          <w:trHeight w:val="12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695E2E" w:rsidRDefault="002A1411" w:rsidP="00665DAC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695E2E" w:rsidRDefault="0026514D" w:rsidP="00665DAC">
            <w:pPr>
              <w:pStyle w:val="ListParagraph"/>
              <w:spacing w:after="0" w:line="240" w:lineRule="auto"/>
              <w:ind w:left="208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8B07CE" w:rsidRPr="00695E2E" w:rsidTr="00573FC6">
        <w:trPr>
          <w:trHeight w:val="12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07CE" w:rsidRPr="00695E2E" w:rsidRDefault="008B07C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0B6" w:rsidRPr="00695E2E" w:rsidRDefault="00BF30B6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შსს</w:t>
            </w:r>
          </w:p>
          <w:p w:rsidR="00BF30B6" w:rsidRPr="00695E2E" w:rsidRDefault="00BF30B6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10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F30B6" w:rsidRPr="00695E2E" w:rsidRDefault="00BF30B6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შეხვედრა/სწავლება</w:t>
            </w:r>
          </w:p>
          <w:p w:rsidR="00E05A0E" w:rsidRPr="00695E2E" w:rsidRDefault="00BF30B6" w:rsidP="00665D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სამოქალაქო-სამხედრო/უწყებათშორის განხორციელებას, რომლებიც მიღებულ იქნა 2014 წელს.</w:t>
            </w:r>
          </w:p>
          <w:p w:rsidR="00BF30B6" w:rsidRPr="00695E2E" w:rsidRDefault="00BF30B6" w:rsidP="00665DA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მიღებული ცოდნის შედეგად მოქალაქეები, რომლებსაც ჩაუტარდათ სწავლება, მეტად ინფორმირებულები იქნებიან, გამოუმუშავდებათ საგანგებო სიტუაციების დროს საჭირო უნარ-ჩვევები, რაც გაზრდის მათ და მათ ირგვლივ მყოფი ადამიანების უსაფრთხოებას</w:t>
            </w:r>
          </w:p>
        </w:tc>
      </w:tr>
      <w:tr w:rsidR="00D22DC9" w:rsidRPr="00695E2E" w:rsidTr="005D7540">
        <w:trPr>
          <w:trHeight w:val="163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საავტომობილო გზების დეპარტამენტი,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შიდასახელმწიფოებრივი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მნიშვნელობის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გუმბათი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ხირსა</w:t>
            </w:r>
            <w:r w:rsidRPr="00695E2E">
              <w:rPr>
                <w:rFonts w:ascii="Sylfaen" w:hAnsi="Sylfaen"/>
                <w:sz w:val="24"/>
                <w:szCs w:val="24"/>
              </w:rPr>
              <w:t>-</w:t>
            </w:r>
            <w:r w:rsidRPr="00695E2E">
              <w:rPr>
                <w:rFonts w:ascii="Sylfaen" w:hAnsi="Sylfaen" w:cs="Sylfaen"/>
                <w:sz w:val="24"/>
                <w:szCs w:val="24"/>
              </w:rPr>
              <w:t>ენამთა</w:t>
            </w:r>
            <w:r w:rsidRPr="00695E2E">
              <w:rPr>
                <w:rFonts w:ascii="Sylfaen" w:hAnsi="Sylfaen"/>
                <w:sz w:val="24"/>
                <w:szCs w:val="24"/>
              </w:rPr>
              <w:t>-</w:t>
            </w:r>
            <w:r w:rsidRPr="00695E2E">
              <w:rPr>
                <w:rFonts w:ascii="Sylfaen" w:hAnsi="Sylfaen" w:cs="Sylfaen"/>
                <w:sz w:val="24"/>
                <w:szCs w:val="24"/>
              </w:rPr>
              <w:t>სამთაწყარო</w:t>
            </w:r>
            <w:r w:rsidRPr="00695E2E">
              <w:rPr>
                <w:rFonts w:ascii="Sylfaen" w:hAnsi="Sylfaen"/>
                <w:sz w:val="24"/>
                <w:szCs w:val="24"/>
              </w:rPr>
              <w:t>-</w:t>
            </w:r>
            <w:r w:rsidRPr="00695E2E">
              <w:rPr>
                <w:rFonts w:ascii="Sylfaen" w:hAnsi="Sylfaen" w:cs="Sylfaen"/>
                <w:sz w:val="24"/>
                <w:szCs w:val="24"/>
              </w:rPr>
              <w:t>საბათლოს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საავტომობილო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გზის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7 კილომეტრიანი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მონაკვეთის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რეაბილიტაციას ახორციელებს</w:t>
            </w:r>
          </w:p>
          <w:p w:rsidR="00D22DC9" w:rsidRPr="00695E2E" w:rsidRDefault="00D22DC9" w:rsidP="00665DAC">
            <w:pPr>
              <w:spacing w:line="254" w:lineRule="auto"/>
              <w:rPr>
                <w:rFonts w:ascii="Sylfaen" w:hAnsi="Sylfaen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ძირითადი გზავნილები:  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დედოფლისწყაროს მუნიციპალიტეტში გზის 7 </w:t>
            </w:r>
            <w:proofErr w:type="spellStart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კილოემტრიანი</w:t>
            </w:r>
            <w:proofErr w:type="spellEnd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მონაკვეთის რეაბილიტაცია მიმდინარეობს. რეაბილიტაციის პროექტით გათვალისწინებულია: ასფალტ-ბეტონის საფარის დაგება, </w:t>
            </w:r>
            <w:proofErr w:type="spellStart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სახიდე</w:t>
            </w:r>
            <w:proofErr w:type="spellEnd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გადასასვლელისა და ხელოვნური ნაგებობების რეაბილიტაცია.</w:t>
            </w:r>
          </w:p>
        </w:tc>
      </w:tr>
      <w:tr w:rsidR="00D22DC9" w:rsidRPr="00695E2E" w:rsidTr="00F144CE">
        <w:trPr>
          <w:trHeight w:val="9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11-16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D22DC9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11-15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695E2E" w:rsidRDefault="00D22DC9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881844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</w:tc>
      </w:tr>
      <w:tr w:rsidR="00D22DC9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11-14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881844">
            <w:pPr>
              <w:spacing w:line="254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</w:tc>
      </w:tr>
      <w:tr w:rsidR="00D22DC9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11-13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695E2E" w:rsidRDefault="00D22DC9" w:rsidP="0088184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E94AE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695E2E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</w:tc>
      </w:tr>
      <w:tr w:rsidR="00D22DC9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695E2E" w:rsidRDefault="00D22DC9" w:rsidP="00E94AE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ეროვნული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არქივი</w:t>
            </w:r>
          </w:p>
          <w:p w:rsidR="00D22DC9" w:rsidRPr="00695E2E" w:rsidRDefault="00D22DC9" w:rsidP="00E94AE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695E2E" w:rsidRDefault="00D22DC9" w:rsidP="00E94AE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იუსტიციის მინისტრი თეა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  <w:lang w:val="ka-GE"/>
              </w:rPr>
              <w:t>წულუკიანი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დაათვალიერებს ქუთაისის ცენტრალური არქივის მშენებლობის მიმდინარეობას</w:t>
            </w:r>
          </w:p>
          <w:p w:rsidR="00D22DC9" w:rsidRPr="00695E2E" w:rsidRDefault="00D22DC9" w:rsidP="004F1AD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ქუთაისს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ცენტრალური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არქივის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შენობა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2017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გაზაფხულზე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ექნება</w:t>
            </w:r>
            <w:proofErr w:type="spellEnd"/>
            <w:r w:rsidRPr="00695E2E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proofErr w:type="gram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საცავებ</w:t>
            </w:r>
            <w:proofErr w:type="spellEnd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  <w:lang w:val="ka-GE"/>
              </w:rPr>
              <w:t>ი</w:t>
            </w:r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კონდიცირების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ვენტილაციისა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ხანძარსაწინააღმდეგო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სისტემებით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აღიჭურვება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საქართველოს</w:t>
            </w:r>
            <w:proofErr w:type="spellEnd"/>
            <w:proofErr w:type="gram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რეგიონებში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არსებულ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არქივებს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შორის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ქუთაისის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არქივი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უდიდესია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ახალ</w:t>
            </w:r>
            <w:proofErr w:type="spellEnd"/>
            <w:proofErr w:type="gram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საცავებში</w:t>
            </w:r>
            <w:proofErr w:type="spellEnd"/>
            <w:r w:rsidRPr="00695E2E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იმერეთის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რაჭა</w:t>
            </w:r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ლეჩხუმისა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ქვემო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სვანეთის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წერილობითი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ფონდების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900 000-მდე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საქმე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განთავსდება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საერთაშორისო</w:t>
            </w:r>
            <w:proofErr w:type="spellEnd"/>
            <w:r w:rsidRPr="00695E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სტანდარტები</w:t>
            </w:r>
            <w:r w:rsidRPr="00695E2E">
              <w:rPr>
                <w:rStyle w:val="textexposedshow"/>
                <w:rFonts w:ascii="Sylfaen" w:hAnsi="Sylfaen"/>
                <w:sz w:val="24"/>
                <w:szCs w:val="24"/>
              </w:rPr>
              <w:t>ს</w:t>
            </w:r>
            <w:proofErr w:type="spellEnd"/>
            <w:r w:rsidRPr="00695E2E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შესაბამისად</w:t>
            </w:r>
            <w:proofErr w:type="spellEnd"/>
            <w:r w:rsidRPr="00695E2E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იქნება</w:t>
            </w:r>
            <w:proofErr w:type="spellEnd"/>
            <w:r w:rsidRPr="00695E2E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დაცული</w:t>
            </w:r>
            <w:proofErr w:type="spellEnd"/>
            <w:r w:rsidRPr="00695E2E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FC7AF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 სამინისტროს საჯარო რეესტრი</w:t>
            </w:r>
          </w:p>
          <w:p w:rsidR="008440B8" w:rsidRPr="00695E2E" w:rsidRDefault="008440B8" w:rsidP="00FC7AF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695E2E" w:rsidRDefault="008440B8" w:rsidP="00FC7AF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მიწის რეგისტრაციის გამარტივება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პროექტისა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პაკეტის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კუთხით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არსებულმა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პრობლემებმა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გამოიწვია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hAnsi="Sylfaen" w:cs="Sylfaen"/>
                <w:sz w:val="24"/>
                <w:szCs w:val="24"/>
              </w:rPr>
              <w:t>კერძოდ</w:t>
            </w:r>
            <w:proofErr w:type="spellEnd"/>
            <w:proofErr w:type="gramEnd"/>
            <w:r w:rsidRPr="00695E2E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დღეისათვის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ნაკვეთების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25%-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მდეა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რეგისტრირებული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რაც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ძალიან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ცოტაა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hAnsi="Sylfaen" w:cs="Sylfaen"/>
                <w:sz w:val="24"/>
                <w:szCs w:val="24"/>
              </w:rPr>
              <w:t>ცვლილებების</w:t>
            </w:r>
            <w:proofErr w:type="spellEnd"/>
            <w:proofErr w:type="gram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უმთავრესი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მიზანი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სწორედ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პროცესის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გამარტივება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წახალისებაა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hAnsi="Sylfaen" w:cs="Sylfaen"/>
                <w:sz w:val="24"/>
                <w:szCs w:val="24"/>
              </w:rPr>
              <w:t>პროექტზე</w:t>
            </w:r>
            <w:proofErr w:type="spellEnd"/>
            <w:proofErr w:type="gram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მუშაობისას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გამოვლინდა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მარტივი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რეგისტრაციისთვის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ხელისშემშლელი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პრობლემები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მათ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აღმოსაფხვრელად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მომზადდა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ცვლილებები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0B570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ფინანსთა სამინისტრო</w:t>
            </w:r>
          </w:p>
          <w:p w:rsidR="008440B8" w:rsidRPr="00695E2E" w:rsidRDefault="008440B8" w:rsidP="000B570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695E2E" w:rsidRDefault="008440B8" w:rsidP="000B570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</w:rPr>
              <w:t>EBRD-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ის მხარდაჭერით ქვეყანაში გრძელდება მყარი ნარჩენების მართვის სისტემის გაუმჯობესება</w:t>
            </w:r>
          </w:p>
          <w:p w:rsidR="008440B8" w:rsidRPr="00695E2E" w:rsidRDefault="008440B8" w:rsidP="00161CC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პროექტის მიზანია მყარი ნარჩენების მართვის შესაძლებლობების გაუმჯობესება, რაც ითვალისწინებს მყარი ნარჩენების შემგროვებელი მანქანებისა და კონტეინერების შეძენას. მყარი ნარჩენების შემგროვებელი მანქანები და კონტეინერები  განკუთვნილია 64 მუნიციპალიტეტისათვის. პროექტის განსახორციელებლად EBRD-ის მიერ გამოყოფილი იქნება 10 მლნ ევრო სესხის სახით და ასევე 2 მლნ ევრო  გრანტის სახით.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8440B8" w:rsidRPr="00695E2E" w:rsidRDefault="008440B8" w:rsidP="0088184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14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695E2E" w:rsidRDefault="008440B8" w:rsidP="0088184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სამთავრობო კომისიის სხდომა  გაიმართება, სადაც ბათუმის „გარემო ევროპისთვის“  მინისტერიალის შედეგებს შეაჯამებენ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ბათუმის „გარემო ევროპისთვის“  მინისტერიალი ამ თემატიკის და მსგავსი მასშტაბის ღონისძიება რეგიონში პირველი იყო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საქართველო  საერთაშორისო არენაზე გამოვიდა და თავისი სიტყვა თქვა გარემოსდაცვითი მიმართულებით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მიიღეს ბათუმის დეკლარაცია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საქართველოსათვის აქტუალური გარემოსდაცვითი საკითხები განიხილეს (ჰაერი, მწვანე ეკონომიკა, განათლება </w:t>
            </w:r>
            <w:proofErr w:type="spellStart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მდგრაი</w:t>
            </w:r>
            <w:proofErr w:type="spellEnd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განვითარებისთვის)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სხვადსხვა ქვეყნებიდან ჩამოვიდნენ ჟურნალისტები, რამაც საქართველოს პოპულარობა გაზარდა.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161CC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8440B8" w:rsidRPr="00695E2E" w:rsidRDefault="008440B8" w:rsidP="00161CC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7: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695E2E" w:rsidRDefault="008440B8" w:rsidP="00161CCA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</w:rPr>
              <w:t>თბილისის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</w:rPr>
              <w:t>საერთაშორისო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</w:rPr>
              <w:t>აეროპორტ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ის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</w:rPr>
              <w:t>განახლებული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bCs/>
                <w:sz w:val="24"/>
                <w:szCs w:val="24"/>
              </w:rPr>
              <w:t>ასაფრენ-დასაფრენი</w:t>
            </w:r>
            <w:proofErr w:type="spellEnd"/>
            <w:r w:rsidRPr="00695E2E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695E2E">
              <w:rPr>
                <w:rFonts w:ascii="Sylfaen" w:hAnsi="Sylfaen"/>
                <w:bCs/>
                <w:sz w:val="24"/>
                <w:szCs w:val="24"/>
                <w:lang w:val="ka-GE"/>
              </w:rPr>
              <w:t>ზოლის გახსნის ღონისძიება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ჩვენ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გვაქვს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სრულად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განახლებული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ასაფრენი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ზოლი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II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კატეგორიის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სანავიგაციო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შუქ</w:t>
            </w:r>
            <w:proofErr w:type="spellEnd"/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ტექნიკა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უზრუნველყოფს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უფრო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მეტ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უსაფრთხოებას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კომფორტს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ავიაკომპანიებისა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მგზავრებისათვის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იუნესკოს მეორმოცე სესიაზე განიხილება ქართული კულტურული მემკვიდრეობის ძეგლის (მცხეთა) ძირითად სიაში დაბრუნების საკითხი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კულტურის სამინისტრო მჭიდროდ თანამშრომლობს იუნესკოს ექსპერტებთან და ითვალისწინებს მათ რეკომენდაციებს. სამინისტროს წარმატებული მუშაობის შედეგად ქართული კულტურული მემკვიდრეობის ძეგლი დაბრუნდა ძირითად სიაში; </w:t>
            </w:r>
            <w:r w:rsidRPr="00695E2E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 xml:space="preserve">(საკითხის დადებითად გადაწყვეტის </w:t>
            </w:r>
            <w:proofErr w:type="spellStart"/>
            <w:r w:rsidRPr="00695E2E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>ალბათბა</w:t>
            </w:r>
            <w:proofErr w:type="spellEnd"/>
            <w:r w:rsidRPr="00695E2E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 xml:space="preserve"> არის 50/50ზე)</w:t>
            </w:r>
          </w:p>
        </w:tc>
      </w:tr>
      <w:tr w:rsidR="008440B8" w:rsidRPr="00695E2E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695E2E" w:rsidRDefault="008440B8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8440B8" w:rsidRPr="00695E2E" w:rsidRDefault="008440B8" w:rsidP="00665DA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695E2E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თემებზე - „ბრაზის მართვა“ და „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ცხოვრებისეული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რისკები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პირო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ვ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ნული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რესურსები</w:t>
            </w:r>
            <w:proofErr w:type="spellEnd"/>
            <w:r w:rsidRPr="00695E2E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“</w:t>
            </w:r>
          </w:p>
        </w:tc>
      </w:tr>
    </w:tbl>
    <w:p w:rsidR="00F83642" w:rsidRPr="00695E2E" w:rsidRDefault="00F83642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4065FA" w:rsidRPr="00695E2E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695E2E" w:rsidRDefault="00F83642" w:rsidP="00665D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695E2E" w:rsidRDefault="00E757BC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4065FA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4065FA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4065FA" w:rsidRPr="00695E2E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695E2E" w:rsidRDefault="004065FA" w:rsidP="00665DAC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695E2E" w:rsidRDefault="004065FA" w:rsidP="00665DAC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4065FA" w:rsidRPr="00695E2E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65FA" w:rsidRPr="00695E2E" w:rsidRDefault="000354E3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1D" w:rsidRPr="00695E2E" w:rsidRDefault="002A2A1D" w:rsidP="002A2A1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 სამინისტრო</w:t>
            </w:r>
          </w:p>
          <w:p w:rsidR="002A2A1D" w:rsidRPr="00695E2E" w:rsidRDefault="002A2A1D" w:rsidP="002A2A1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11:00</w:t>
            </w:r>
          </w:p>
          <w:p w:rsidR="002A2A1D" w:rsidRPr="00695E2E" w:rsidRDefault="002A2A1D" w:rsidP="002A2A1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მესტიაში წყლის გამწმენდი ნაგებობის მშენებლობა მიმდინარეობს</w:t>
            </w:r>
          </w:p>
          <w:p w:rsidR="002A2A1D" w:rsidRPr="00695E2E" w:rsidRDefault="002A2A1D" w:rsidP="002A2A1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შედეგი: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დასრულების შემდეგ, მესტიაში მცხოვრები 1000-მდე ოჯახი და ასევე, იქ ჩასული ტურისტები  24 საათიანი წყალმომარაგებით იქნებიან უზრუნველყოფილნი. პროექტის ფარგლებში 100-მდე ადგილობრივი მოსახლე დასაქმდება. </w:t>
            </w:r>
          </w:p>
          <w:p w:rsidR="004065FA" w:rsidRPr="00695E2E" w:rsidRDefault="002A2A1D" w:rsidP="002A2A1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დამფინანსებელი: აზიის განვითარების ბანკი, ღირებულება 21 მილიონ ლარი.</w:t>
            </w:r>
          </w:p>
        </w:tc>
      </w:tr>
      <w:tr w:rsidR="000E2C2E" w:rsidRPr="00695E2E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მიმართვა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>C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ჰეპატიტით დაავადებულ პაციენტებს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ღონისძიების მიზანია მომლოდინე პაციენტებისათვის ინფორმაციის კიდევ ერთხელ შეხსენება, მოლოდინის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პერიდის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შემცირება და ასევე მედიკამენტის დროული მიღება.</w:t>
            </w:r>
          </w:p>
        </w:tc>
      </w:tr>
      <w:tr w:rsidR="000E2C2E" w:rsidRPr="00695E2E" w:rsidTr="00573FC6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E2C2E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695E2E" w:rsidRDefault="000E2C2E" w:rsidP="002A2A1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E2C2E" w:rsidRPr="00695E2E" w:rsidRDefault="000E2C2E" w:rsidP="002A2A1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12-16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0E2C2E" w:rsidRPr="00695E2E" w:rsidRDefault="000E2C2E" w:rsidP="002A2A1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E2C2E" w:rsidRPr="00695E2E" w:rsidRDefault="000E2C2E" w:rsidP="00665DAC">
            <w:pPr>
              <w:spacing w:line="254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0E2C2E" w:rsidRPr="00695E2E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proofErr w:type="spellStart"/>
            <w:r w:rsidRPr="00695E2E">
              <w:rPr>
                <w:rFonts w:ascii="Sylfaen" w:hAnsi="Sylfaen" w:cs="Sylfaen"/>
                <w:b/>
                <w:sz w:val="24"/>
                <w:szCs w:val="24"/>
                <w:highlight w:val="yellow"/>
              </w:rPr>
              <w:t>დევნილთა</w:t>
            </w:r>
            <w:proofErr w:type="spellEnd"/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1:3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მინისტრი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მიგრანტთა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სარეინტეგრაციო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დახმარების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პროგრამის ფარგლებში დაფინანსებულ ბიზნეს პროექტებს მოინახულებს</w:t>
            </w:r>
          </w:p>
          <w:p w:rsidR="000E2C2E" w:rsidRPr="00695E2E" w:rsidRDefault="000E2C2E" w:rsidP="000E2C2E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დევნილთა</w:t>
            </w:r>
            <w:proofErr w:type="spellEnd"/>
            <w:proofErr w:type="gramEnd"/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ბიუჯეტის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დაფინანსებით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სამშობლოში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დაბრუნებული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მოქალაქეების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რეინტეგრაციის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მხარდაჭერას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ახორციელებს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>.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Style w:val="Strong"/>
                <w:rFonts w:ascii="Sylfaen" w:hAnsi="Sylfaen" w:cs="Sylfaen"/>
                <w:b w:val="0"/>
                <w:sz w:val="24"/>
                <w:szCs w:val="24"/>
                <w:highlight w:val="yellow"/>
                <w:lang w:val="ka-GE"/>
              </w:rPr>
              <w:t xml:space="preserve">ერთი წლის განმავლობაში შესაბამისი </w:t>
            </w:r>
            <w:proofErr w:type="spellStart"/>
            <w:r w:rsidRPr="00695E2E">
              <w:rPr>
                <w:rStyle w:val="Strong"/>
                <w:rFonts w:ascii="Sylfaen" w:hAnsi="Sylfaen" w:cs="Sylfaen"/>
                <w:b w:val="0"/>
                <w:sz w:val="24"/>
                <w:szCs w:val="24"/>
                <w:highlight w:val="yellow"/>
                <w:lang w:val="ka-GE"/>
              </w:rPr>
              <w:t>სარეინტეგრაციო</w:t>
            </w:r>
            <w:proofErr w:type="spellEnd"/>
            <w:r w:rsidRPr="00695E2E">
              <w:rPr>
                <w:rStyle w:val="Strong"/>
                <w:rFonts w:ascii="Sylfaen" w:hAnsi="Sylfaen" w:cs="Sylfaen"/>
                <w:b w:val="0"/>
                <w:sz w:val="24"/>
                <w:szCs w:val="24"/>
                <w:highlight w:val="yellow"/>
                <w:lang w:val="ka-GE"/>
              </w:rPr>
              <w:t xml:space="preserve"> დახმარება </w:t>
            </w:r>
            <w:r w:rsidRPr="00695E2E">
              <w:rPr>
                <w:rStyle w:val="Strong"/>
                <w:rFonts w:ascii="Sylfaen" w:hAnsi="Sylfaen" w:cs="Sylfaen"/>
                <w:b w:val="0"/>
                <w:color w:val="0D0D0D" w:themeColor="text1" w:themeTint="F2"/>
                <w:sz w:val="24"/>
                <w:szCs w:val="24"/>
                <w:highlight w:val="yellow"/>
                <w:lang w:val="ka-GE"/>
              </w:rPr>
              <w:t>165 მიგრანტს  გაეწია, მათ შორის</w:t>
            </w:r>
            <w:r w:rsidRPr="00695E2E">
              <w:rPr>
                <w:rStyle w:val="Strong"/>
                <w:rFonts w:ascii="Sylfaen" w:hAnsi="Sylfaen" w:cs="Sylfaen"/>
                <w:color w:val="0D0D0D" w:themeColor="text1" w:themeTint="F2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color w:val="0D0D0D" w:themeColor="text1" w:themeTint="F2"/>
                <w:sz w:val="24"/>
                <w:szCs w:val="24"/>
                <w:highlight w:val="yellow"/>
                <w:lang w:val="ka-GE"/>
              </w:rPr>
              <w:t>შემოსავლის</w:t>
            </w:r>
            <w:r w:rsidRPr="00695E2E">
              <w:rPr>
                <w:rFonts w:ascii="Sylfaen" w:hAnsi="Sylfaen"/>
                <w:color w:val="0D0D0D" w:themeColor="text1" w:themeTint="F2"/>
                <w:sz w:val="24"/>
                <w:szCs w:val="24"/>
                <w:highlight w:val="yellow"/>
                <w:lang w:val="ka-GE"/>
              </w:rPr>
              <w:t xml:space="preserve"> წყაროს გაჩენის მიზნით,  სოციალური პროექტები 52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სამშობლოში დაბრუნებულ საქართველოს მოქალაქეს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დაუფინანსდა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. 2016 წელს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დაფინანსება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200 000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ლარით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გაიზარდა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ამ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ეტაპზე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600 000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t>ლარს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highlight w:val="yellow"/>
              </w:rPr>
              <w:lastRenderedPageBreak/>
              <w:t>შეადგენს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</w:rPr>
              <w:t>.</w:t>
            </w:r>
          </w:p>
        </w:tc>
      </w:tr>
      <w:tr w:rsidR="000E2C2E" w:rsidRPr="00695E2E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695E2E" w:rsidRDefault="000E2C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695E2E" w:rsidRDefault="000E2C2E" w:rsidP="00665DA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0E2C2E" w:rsidRPr="00695E2E" w:rsidRDefault="000E2C2E" w:rsidP="00665DA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E2C2E" w:rsidRPr="00695E2E" w:rsidRDefault="000E2C2E" w:rsidP="00665DAC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სურსათის ეროვნული სააგენტოს სპეციალისტები</w:t>
            </w: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ცხოველთა იდენტიფიკაცია-რეგისტრაციის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ახორციელებენ.</w:t>
            </w:r>
          </w:p>
          <w:p w:rsidR="000E2C2E" w:rsidRPr="00695E2E" w:rsidRDefault="000E2C2E" w:rsidP="0083488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საქონლის იდენტიფიკაცია-რეგისტრაცია  სავალდებულოა ევროკავშირის ყველა წევრი ქვეყნისათვის და უზრუნველყოფს ცხოველთა ჯამრთელობის დაცვას, დაავადებების პრევენციასა და კონტროლს, ცხოველური წარმოშობის პროდუქციის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მიკვლევადობას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და შეუფერხებელ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რელაიზაციას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, მომხმარებლის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ინეტერსების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დაცვას და ეპიზოოტიურ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კეთილსაიმედოობას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, რაც ქვეყნის საექსპორტო პოტენციალზე დადებითად აისახება.</w:t>
            </w:r>
          </w:p>
        </w:tc>
      </w:tr>
      <w:tr w:rsidR="0035713C" w:rsidRPr="00695E2E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713C" w:rsidRPr="00695E2E" w:rsidRDefault="0035713C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3C" w:rsidRPr="00695E2E" w:rsidRDefault="0035713C" w:rsidP="0035713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35713C" w:rsidRPr="00695E2E" w:rsidRDefault="0035713C" w:rsidP="0035713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12:00 და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7: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35713C" w:rsidRPr="00695E2E" w:rsidRDefault="0035713C" w:rsidP="0035713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სსიპ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სააგენტო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საპარტნიორო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ფონდი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,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ხელშეწყობის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,,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“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,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პრეზენტაციით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ოზურგეთსა და ზუგდიდს ესტუმრებიან.</w:t>
            </w:r>
          </w:p>
          <w:p w:rsidR="0035713C" w:rsidRPr="00695E2E" w:rsidRDefault="0035713C" w:rsidP="0035713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„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„  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ფინანსურ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მხარდაჭერას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აღმოუჩენს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დამწყები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იდეებს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ინფრასტრუქტურისა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შესაბამისი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ეკოსისტემის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გარდა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დაფინანსების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კომპონენტისა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მოიცავს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საგადასახადო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იურიდიული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პროცედურების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გამარტივებას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ასევე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შესაბამისი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განათლების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ხელშეწყობასაც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ინფორმაციული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ეკოსისტემის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სტრატეგიის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მთავრობის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მიერ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გატარებული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ყველა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ამ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ღონისძიების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საბოლოო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ა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ქვეყანაში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სამეწარმეო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გარემოს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შექმნა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დამწყები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ბიზნესმენების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წახალისება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.</w:t>
            </w:r>
          </w:p>
        </w:tc>
      </w:tr>
      <w:tr w:rsidR="0035713C" w:rsidRPr="00695E2E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713C" w:rsidRPr="00695E2E" w:rsidRDefault="0035713C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3C" w:rsidRPr="00695E2E" w:rsidRDefault="0035713C" w:rsidP="0083488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35713C" w:rsidRPr="00695E2E" w:rsidRDefault="0035713C" w:rsidP="0083488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35713C" w:rsidRPr="00695E2E" w:rsidRDefault="0035713C" w:rsidP="00834885">
            <w:pPr>
              <w:spacing w:line="254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„პირველად ქართულ პენიტენციურ სისტემაში - შრომის რეალიზებული უფლება გისოსებში“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- პროექტის პრეზენტაცია და მსჯავრდებულთა ნამუშევრების გამოფენა-გაყიდვა</w:t>
            </w:r>
          </w:p>
          <w:p w:rsidR="0035713C" w:rsidRPr="00695E2E" w:rsidRDefault="0035713C" w:rsidP="0083488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აღნიშნული პროექტი საშუალებას მისცემს მსჯავრდებულებს/ბრალდებულებს თავიანთი ნამუშევრები გაყიდონ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ე.წ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. ონლაინ მაღაზიის მეშვეობით და თავისუფლების აღკვეთის პირობებშიც მიიღონ გარკვეული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შემოსავლი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,  რითაც ოჯახებს დაეხმარებიან.</w:t>
            </w:r>
          </w:p>
        </w:tc>
      </w:tr>
    </w:tbl>
    <w:p w:rsidR="00AE40F1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AE40F1" w:rsidRPr="00695E2E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695E2E" w:rsidRDefault="00AE40F1" w:rsidP="00665D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695E2E" w:rsidRDefault="00AE40F1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AE40F1" w:rsidRPr="00695E2E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695E2E" w:rsidRDefault="00AE40F1" w:rsidP="00665DAC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695E2E" w:rsidRDefault="00AE40F1" w:rsidP="00665DAC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FD0FE7" w:rsidRPr="00695E2E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0FE7" w:rsidRPr="00695E2E" w:rsidRDefault="00FD0FE7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FE7" w:rsidRPr="00695E2E" w:rsidRDefault="00FD0FE7" w:rsidP="00FD0FE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FD0FE7" w:rsidRPr="00695E2E" w:rsidRDefault="00FD0FE7" w:rsidP="00FD0F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13-14 ივლისი</w:t>
            </w:r>
          </w:p>
          <w:p w:rsidR="00FD0FE7" w:rsidRPr="00695E2E" w:rsidRDefault="00FD0FE7" w:rsidP="00FD0F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09:45</w:t>
            </w:r>
          </w:p>
          <w:p w:rsidR="00FD0FE7" w:rsidRPr="00695E2E" w:rsidRDefault="00FD0FE7" w:rsidP="00FD0FE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საქართველოს ევროპული გზა - მე-12 საერთაშორისო კონფერენცია</w:t>
            </w:r>
          </w:p>
          <w:p w:rsidR="00FD0FE7" w:rsidRPr="00695E2E" w:rsidRDefault="00FD0FE7" w:rsidP="00FD0FE7">
            <w:pPr>
              <w:keepNext/>
              <w:spacing w:before="240" w:after="60"/>
              <w:outlineLvl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„აღმოსავლეთ პარტნიორობის“ რიგის სამიტის შეგედები, </w:t>
            </w:r>
            <w:proofErr w:type="spellStart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ევროკავშრთან</w:t>
            </w:r>
            <w:proofErr w:type="spellEnd"/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ასოცირების შესახებ შეთანხმების და თავისუფალი სავაჭრო სივრცის განხორციელების მნიშვნელობის განხილვა,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გამოწვევებს.</w:t>
            </w:r>
          </w:p>
        </w:tc>
      </w:tr>
      <w:tr w:rsidR="00FD0FE7" w:rsidRPr="00695E2E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0FE7" w:rsidRPr="00695E2E" w:rsidRDefault="00FD0FE7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FE7" w:rsidRPr="00695E2E" w:rsidRDefault="00FD0FE7" w:rsidP="009465A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FD0FE7" w:rsidRPr="00695E2E" w:rsidRDefault="00FD0FE7" w:rsidP="009465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0: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FD0FE7" w:rsidRPr="00695E2E" w:rsidRDefault="00FD0FE7" w:rsidP="009465A0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12-15 ივლისს საქართველოში დაავადება თურქულის საერთაშორისო სიმულაციური სავარჯიშო ჩატარდება</w:t>
            </w:r>
          </w:p>
          <w:p w:rsidR="00FD0FE7" w:rsidRPr="00695E2E" w:rsidRDefault="00FD0FE7" w:rsidP="002D76C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ეპიდაფეთქებების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შემთხვევაში, რაც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დაავდების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კონტროლსა და პრევენციას შეუწყობს ხელს. საქართველოში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დაავდება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თურქულთან დაკავშირებით სტაბილური ეპიზოოტიური </w:t>
            </w:r>
            <w:proofErr w:type="spellStart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მდგოამრეობაა</w:t>
            </w:r>
            <w:proofErr w:type="spellEnd"/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.</w:t>
            </w:r>
          </w:p>
        </w:tc>
      </w:tr>
      <w:tr w:rsidR="000501F8" w:rsidRPr="00695E2E" w:rsidTr="000501F8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501F8" w:rsidRPr="00695E2E" w:rsidRDefault="000501F8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F8" w:rsidRPr="00695E2E" w:rsidRDefault="000501F8" w:rsidP="000501F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0501F8" w:rsidRPr="00695E2E" w:rsidRDefault="000501F8" w:rsidP="000501F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:00</w:t>
            </w:r>
          </w:p>
          <w:p w:rsidR="000501F8" w:rsidRPr="00695E2E" w:rsidRDefault="000501F8" w:rsidP="000501F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695E2E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დღეები</w:t>
            </w:r>
            <w:proofErr w:type="spellEnd"/>
            <w:r w:rsidRPr="00695E2E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რეგიონებში</w:t>
            </w:r>
            <w:proofErr w:type="spellEnd"/>
            <w:r w:rsidRPr="00695E2E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highlight w:val="yellow"/>
              </w:rPr>
              <w:t xml:space="preserve"> USAID-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თან</w:t>
            </w:r>
            <w:proofErr w:type="spellEnd"/>
            <w:r w:rsidRPr="00695E2E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თანამშრომლობის</w:t>
            </w:r>
            <w:proofErr w:type="spellEnd"/>
            <w:r w:rsidRPr="00695E2E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</w:rPr>
              <w:t>ფარგლ</w:t>
            </w:r>
            <w:proofErr w:type="spellEnd"/>
            <w:r w:rsidRPr="00695E2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highlight w:val="yellow"/>
                <w:lang w:val="ka-GE"/>
              </w:rPr>
              <w:t>ებში</w:t>
            </w:r>
          </w:p>
          <w:p w:rsidR="000501F8" w:rsidRPr="00695E2E" w:rsidRDefault="000501F8" w:rsidP="000501F8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სსიპ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სააგენტო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USAID-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პროექტ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ZRDA- </w:t>
            </w:r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რეგიონული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დღეების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ორგანიზებას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იწყებს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.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 xml:space="preserve">რომლის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მიზანია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მოქალაქეებს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განსაკუთრებით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კი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ახალგაზრდებს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რომლებსაც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აქამდე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ფინანსური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რესურსის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 xml:space="preserve">მიუწვდომლობის 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გამო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შეეძლოთ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დაწყება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მიეცეთ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უნიკალური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შანსი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განახორციელონ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თავიანთი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იდეები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დაიწყონ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საკუთარი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განხორციელების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შედეგად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ქვეყანაში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სამეწარმეო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სულისკვეთება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ამაღლდება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გაჩნდება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მრავალი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ახალი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კომპანია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შეიქმნება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ახალი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სამუშაო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ადგილები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lastRenderedPageBreak/>
              <w:t>მოსახლეობას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საკუთარი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შემოსავლის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წყარო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გაუჩნდება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მიზანია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ხელი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შეუწყოს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ინოვატორების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იდეებზე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დაფუძნებული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საერთაშორისო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ბაზარზე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გასვლას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0501F8" w:rsidRPr="00695E2E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01F8" w:rsidRPr="00695E2E" w:rsidRDefault="000501F8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F8" w:rsidRPr="00695E2E" w:rsidRDefault="000501F8" w:rsidP="002D76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501F8" w:rsidRPr="00695E2E" w:rsidRDefault="000501F8" w:rsidP="002D76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501F8" w:rsidRPr="00695E2E" w:rsidRDefault="000501F8" w:rsidP="002D76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მუნიციპალური განვითარების ფონდი, „სოფლად სახლის“ პროექტის  ფარგლებში, დასავლეთ საქართველოში იძულებით გადაადგილებულ პირთათვის დამატებით  100 000 ევროს ღირებულების  სახლებს შეიძენს</w:t>
            </w:r>
          </w:p>
          <w:p w:rsidR="000501F8" w:rsidRPr="00695E2E" w:rsidRDefault="000501F8" w:rsidP="002D76CB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შედეგი: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მუდმივი საცხოვრებლით  დამატებით 10 ოჯახი დაკმაყოფილდება.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საერთო ჯამში, გრძელვადიანი განსახლების პროექტის ფარგლებში, 591 დევნილი ოჯახის ბინით უზრუნველყოფა მოხერხდება.</w:t>
            </w:r>
          </w:p>
        </w:tc>
      </w:tr>
      <w:tr w:rsidR="00695E2E" w:rsidRPr="00695E2E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95E2E" w:rsidRPr="00695E2E" w:rsidRDefault="00695E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E" w:rsidRPr="00695E2E" w:rsidRDefault="00695E2E" w:rsidP="00695E2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bookmarkStart w:id="0" w:name="_GoBack"/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695E2E" w:rsidRPr="00695E2E" w:rsidRDefault="00695E2E" w:rsidP="00695E2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12:00 და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7: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695E2E" w:rsidRPr="00695E2E" w:rsidRDefault="00695E2E" w:rsidP="00695E2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სსიპ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სააგენტო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საპარტნიორო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ფონდი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,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ხელშეწყობის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,,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“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,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პრეზენტაციით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ამბროლაურსა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და ქუთაისს</w:t>
            </w:r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ესტუმრებიან</w:t>
            </w:r>
            <w:bookmarkEnd w:id="0"/>
            <w:r w:rsidRPr="00695E2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.</w:t>
            </w:r>
          </w:p>
          <w:p w:rsidR="00695E2E" w:rsidRPr="00695E2E" w:rsidRDefault="00695E2E" w:rsidP="00695E2E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„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„  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ფინანსურ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მხარდაჭერას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აღმოუჩენს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დამწყები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იდეებს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სტარტაპ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ინფრასტრუქტურისა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შესაბამისი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ეკოსისტემის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გარდა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დაფინანსების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კომპონენტისა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მოიცავს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საგადასახადო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იურიდიული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პროცედურების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გამარტივებას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ასევე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შესაბამისი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განათლების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ხელშეწყობასაც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ინფორმაციული</w:t>
            </w:r>
            <w:proofErr w:type="spellEnd"/>
            <w:proofErr w:type="gram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ინოვაციური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ეკოსისტემის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სტრატეგიის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მთავრობის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მიერ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გატარებული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ყველა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ამ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ღონისძიების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საბოლოო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ა</w:t>
            </w: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ქვეყანაში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სამეწარმეო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გარემოს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შექმნა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დამწყები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ბიზნესმენების</w:t>
            </w:r>
            <w:proofErr w:type="spellEnd"/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წახალისება</w:t>
            </w:r>
            <w:proofErr w:type="spellEnd"/>
            <w:r w:rsidRPr="00695E2E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.</w:t>
            </w:r>
          </w:p>
        </w:tc>
      </w:tr>
      <w:tr w:rsidR="00695E2E" w:rsidRPr="00695E2E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95E2E" w:rsidRPr="00695E2E" w:rsidRDefault="00695E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E" w:rsidRPr="00695E2E" w:rsidRDefault="00695E2E" w:rsidP="002D76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695E2E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თემაზე - „</w:t>
            </w:r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კონფლიქტების მართვა და </w:t>
            </w:r>
            <w:proofErr w:type="spellStart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ასერტული</w:t>
            </w:r>
            <w:proofErr w:type="spellEnd"/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ქცევა</w:t>
            </w:r>
            <w:r w:rsidRPr="00695E2E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“</w:t>
            </w:r>
          </w:p>
        </w:tc>
      </w:tr>
      <w:tr w:rsidR="00695E2E" w:rsidRPr="00695E2E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95E2E" w:rsidRPr="00695E2E" w:rsidRDefault="00695E2E" w:rsidP="00665DA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E" w:rsidRPr="00695E2E" w:rsidRDefault="00695E2E" w:rsidP="002D76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13 - 18 ივლისი 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ამერიკელი ღვინის პროფესიონალების ტური საქართველოში</w:t>
            </w:r>
          </w:p>
          <w:p w:rsidR="00695E2E" w:rsidRPr="00695E2E" w:rsidRDefault="00695E2E" w:rsidP="002D76C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695E2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 ღვინის ეროვნული სააგენტოს ხელშეწყობით ამერიკელი ღვინის პროფესიონალების 8-კაციან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ღვინოები, რაც ხელს შეუწყობს ქართული ღვინის ამაღლებას და ცნობადობის გაზრდას აშშ-ში, რაც დადებითად იმოქმედებს ქართული ღვინის ზრდაზე აშშ-ში</w:t>
            </w:r>
          </w:p>
        </w:tc>
      </w:tr>
    </w:tbl>
    <w:p w:rsidR="00AE40F1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F45379" w:rsidRPr="00695E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695E2E" w:rsidRDefault="00F45379" w:rsidP="0003209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F83642" w:rsidRPr="00695E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695E2E" w:rsidRDefault="00E757BC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A86FA1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FA1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F45379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F45379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F45379" w:rsidRPr="00695E2E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695E2E" w:rsidRDefault="00F45379" w:rsidP="00032093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695E2E" w:rsidRDefault="00F45379" w:rsidP="00032093">
            <w:pPr>
              <w:spacing w:after="0" w:line="240" w:lineRule="auto"/>
              <w:ind w:left="208"/>
              <w:rPr>
                <w:rFonts w:ascii="Sylfaen" w:hAnsi="Sylfaen"/>
                <w:i/>
                <w:color w:val="FF0000"/>
                <w:sz w:val="24"/>
                <w:szCs w:val="24"/>
                <w:lang w:val="ka-GE"/>
              </w:rPr>
            </w:pPr>
          </w:p>
          <w:p w:rsidR="00F45379" w:rsidRPr="00695E2E" w:rsidRDefault="00F45379" w:rsidP="00032093">
            <w:pPr>
              <w:spacing w:after="0" w:line="240" w:lineRule="auto"/>
              <w:ind w:left="208"/>
              <w:rPr>
                <w:rFonts w:ascii="Sylfaen" w:hAnsi="Sylfaen"/>
                <w:sz w:val="24"/>
                <w:szCs w:val="24"/>
              </w:rPr>
            </w:pPr>
          </w:p>
        </w:tc>
      </w:tr>
      <w:tr w:rsidR="00F45379" w:rsidRPr="00695E2E" w:rsidTr="00F92A56">
        <w:trPr>
          <w:trHeight w:val="8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5379" w:rsidRPr="00695E2E" w:rsidRDefault="00FD0FE7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A32" w:rsidRPr="00695E2E" w:rsidRDefault="009B4A32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9B4A32" w:rsidRPr="00695E2E" w:rsidRDefault="009B4A32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9B4A32" w:rsidRPr="00695E2E" w:rsidRDefault="009B4A32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პერინატალური რეგიონალიზაციის რეფორმა </w:t>
            </w:r>
            <w:proofErr w:type="spellStart"/>
            <w:r w:rsidRPr="00695E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სამეგრელო-ზემო</w:t>
            </w:r>
            <w:proofErr w:type="spellEnd"/>
            <w:r w:rsidRPr="00695E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სვანეთში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იწყება</w:t>
            </w:r>
          </w:p>
          <w:p w:rsidR="009B4A32" w:rsidRPr="00695E2E" w:rsidRDefault="009B4A32" w:rsidP="0003209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რეფორმის მიზანია ორსული ქალების, დედებისა და ახალშობილებისათვის სათანადო დონის, მაღალი ხარისხის, უსაფრთხო და დროული მოვლის ხელმისაწვდომობის უზრუნველყოფა, 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გულისხმობს.</w:t>
            </w:r>
          </w:p>
          <w:p w:rsidR="003214DD" w:rsidRPr="00695E2E" w:rsidRDefault="009B4A32" w:rsidP="00032093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კონფერენცია </w:t>
            </w:r>
            <w:r w:rsidRPr="00695E2E">
              <w:rPr>
                <w:rFonts w:ascii="Sylfaen" w:hAnsi="Sylfaen" w:cs="Sylfaen"/>
                <w:sz w:val="24"/>
                <w:szCs w:val="24"/>
              </w:rPr>
              <w:t>UNICEF</w:t>
            </w:r>
            <w:r w:rsidRPr="00695E2E">
              <w:rPr>
                <w:rFonts w:ascii="Sylfaen" w:hAnsi="Sylfaen" w:cs="Sylfaen"/>
                <w:sz w:val="24"/>
                <w:szCs w:val="24"/>
                <w:lang w:val="ru-RU"/>
              </w:rPr>
              <w:t>-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ის ფინანსური მხარდაჭერით იმართება.</w:t>
            </w:r>
          </w:p>
        </w:tc>
      </w:tr>
      <w:tr w:rsidR="00F678CF" w:rsidRPr="00695E2E" w:rsidTr="00F92A56">
        <w:trPr>
          <w:trHeight w:val="12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678CF" w:rsidRPr="00695E2E" w:rsidRDefault="00FD0FE7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CF" w:rsidRPr="00695E2E" w:rsidRDefault="00F678CF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F678CF" w:rsidRPr="00695E2E" w:rsidRDefault="00F678CF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F678CF" w:rsidRPr="00695E2E" w:rsidRDefault="00F678CF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როშკა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არხოტის გზის მშენებლობა</w:t>
            </w:r>
          </w:p>
          <w:p w:rsidR="00F678CF" w:rsidRPr="00695E2E" w:rsidRDefault="00F678CF" w:rsidP="00032093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შედეგი: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დააკავშირებს.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ამ დროისთვის უკვე გაჭრილია  გზის 10 კილომეტრიანი მონაკვეთი. გზის მთლიანი სიგრძე 28 კმ-ია.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დასრულების თარიღი - </w:t>
            </w:r>
            <w:r w:rsidRPr="00695E2E">
              <w:rPr>
                <w:rFonts w:ascii="Sylfaen" w:hAnsi="Sylfaen"/>
                <w:sz w:val="24"/>
                <w:szCs w:val="24"/>
              </w:rPr>
              <w:t>11/21/2017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ღირებულება - </w:t>
            </w:r>
            <w:r w:rsidRPr="00695E2E">
              <w:rPr>
                <w:rFonts w:ascii="Sylfaen" w:hAnsi="Sylfaen"/>
                <w:sz w:val="24"/>
                <w:szCs w:val="24"/>
              </w:rPr>
              <w:t>10,900,000.00</w:t>
            </w:r>
          </w:p>
        </w:tc>
      </w:tr>
      <w:tr w:rsidR="00FB508A" w:rsidRPr="00695E2E" w:rsidTr="00F92A56">
        <w:trPr>
          <w:trHeight w:val="12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B508A" w:rsidRPr="00695E2E" w:rsidRDefault="00FD0FE7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8A" w:rsidRPr="00695E2E" w:rsidRDefault="00FB508A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FB508A" w:rsidRPr="00695E2E" w:rsidRDefault="00FB508A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FB508A" w:rsidRPr="00695E2E" w:rsidRDefault="00FB508A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სუხიშვილების ახალგაზრდა დასის კონცერტი</w:t>
            </w:r>
          </w:p>
          <w:p w:rsidR="00FB508A" w:rsidRPr="00695E2E" w:rsidRDefault="00FB508A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პროექტის მიზანია რეგიონში კულტურული ცხოვრების გამდიდრება; ქართული ფოლკლორის პოპულარიზაცია</w:t>
            </w:r>
          </w:p>
        </w:tc>
      </w:tr>
      <w:tr w:rsidR="00F91B28" w:rsidRPr="00695E2E" w:rsidTr="00F92A56">
        <w:trPr>
          <w:trHeight w:val="6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91B28" w:rsidRPr="00695E2E" w:rsidRDefault="00FD0FE7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28" w:rsidRPr="00695E2E" w:rsidRDefault="00F91B28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F91B28" w:rsidRPr="00695E2E" w:rsidRDefault="00F91B28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F91B28" w:rsidRPr="00695E2E" w:rsidRDefault="00F91B28" w:rsidP="0003209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695E2E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თემაზე - </w:t>
            </w:r>
            <w:r w:rsidRPr="00695E2E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„დანაშაულის გაცნობიერება“</w:t>
            </w:r>
          </w:p>
        </w:tc>
      </w:tr>
      <w:tr w:rsidR="00ED51A4" w:rsidRPr="00695E2E" w:rsidTr="00F92A56">
        <w:trPr>
          <w:trHeight w:val="6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D51A4" w:rsidRPr="00695E2E" w:rsidRDefault="00FD0FE7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A4" w:rsidRPr="00695E2E" w:rsidRDefault="00ED51A4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D51A4" w:rsidRPr="00695E2E" w:rsidRDefault="00ED51A4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ED51A4" w:rsidRPr="00695E2E" w:rsidRDefault="00ED51A4" w:rsidP="0003209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ED51A4" w:rsidRPr="00695E2E" w:rsidTr="00F92A56">
        <w:trPr>
          <w:trHeight w:val="1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D51A4" w:rsidRPr="00695E2E" w:rsidRDefault="00ED51A4" w:rsidP="0003209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1A4" w:rsidRPr="00695E2E" w:rsidRDefault="00ED51A4" w:rsidP="000320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ED51A4" w:rsidRPr="00695E2E" w:rsidRDefault="00ED51A4" w:rsidP="0003209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14 - 18 ივლისი </w:t>
            </w:r>
          </w:p>
          <w:p w:rsidR="00ED51A4" w:rsidRPr="00695E2E" w:rsidRDefault="00ED51A4" w:rsidP="000320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ED51A4" w:rsidRPr="00695E2E" w:rsidRDefault="00ED51A4" w:rsidP="00032093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835E3F" w:rsidRPr="00695E2E">
              <w:rPr>
                <w:rFonts w:ascii="Sylfaen" w:eastAsiaTheme="minorEastAsia" w:hAnsi="Sylfaen"/>
                <w:sz w:val="24"/>
                <w:szCs w:val="24"/>
                <w:lang w:val="ka-GE"/>
              </w:rPr>
              <w:t xml:space="preserve">სოფლისა და სოფლის მეურნეობის განვითრების ევროპის სამეზობლო პროგრამა -  ENPARD-ის ფარგლებში შექმნილი კოოპერატივებისა და </w:t>
            </w:r>
            <w:proofErr w:type="spellStart"/>
            <w:r w:rsidR="00835E3F" w:rsidRPr="00695E2E">
              <w:rPr>
                <w:rFonts w:ascii="Sylfaen" w:eastAsiaTheme="minorEastAsia" w:hAnsi="Sylfaen"/>
                <w:sz w:val="24"/>
                <w:szCs w:val="24"/>
                <w:lang w:val="ka-GE"/>
              </w:rPr>
              <w:t>აგროსერვისცენტრის</w:t>
            </w:r>
            <w:proofErr w:type="spellEnd"/>
            <w:r w:rsidR="00835E3F" w:rsidRPr="00695E2E">
              <w:rPr>
                <w:rFonts w:ascii="Sylfaen" w:eastAsiaTheme="minorEastAsia" w:hAnsi="Sylfaen"/>
                <w:sz w:val="24"/>
                <w:szCs w:val="24"/>
                <w:lang w:val="ka-GE"/>
              </w:rPr>
              <w:t xml:space="preserve"> დათვალიერება აჭარაში</w:t>
            </w:r>
          </w:p>
        </w:tc>
      </w:tr>
    </w:tbl>
    <w:p w:rsidR="00F83642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/>
      </w:r>
    </w:p>
    <w:p w:rsidR="00FA0041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512"/>
        <w:tblW w:w="14522" w:type="dxa"/>
        <w:tblLook w:val="04A0" w:firstRow="1" w:lastRow="0" w:firstColumn="1" w:lastColumn="0" w:noHBand="0" w:noVBand="1"/>
      </w:tblPr>
      <w:tblGrid>
        <w:gridCol w:w="558"/>
        <w:gridCol w:w="13964"/>
      </w:tblGrid>
      <w:tr w:rsidR="00883A19" w:rsidRPr="00695E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83A19" w:rsidRPr="00695E2E" w:rsidRDefault="00883A19" w:rsidP="005A62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3A19" w:rsidRPr="00695E2E" w:rsidRDefault="00E757BC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6B1794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B1794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883A19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883A19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883A19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პარასკევი</w:t>
            </w:r>
            <w:proofErr w:type="spellEnd"/>
          </w:p>
        </w:tc>
      </w:tr>
      <w:tr w:rsidR="00613584" w:rsidRPr="00695E2E" w:rsidTr="00F92A56">
        <w:trPr>
          <w:cantSplit/>
          <w:trHeight w:val="15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13584" w:rsidRPr="00695E2E" w:rsidRDefault="00613584" w:rsidP="005A6270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695E2E" w:rsidRDefault="00613584" w:rsidP="005A627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13584" w:rsidRPr="00695E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695E2E" w:rsidRDefault="00613584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პერინატალური რეგიონალიზაციის რეფორმა აჭარაში იწყება</w:t>
            </w:r>
          </w:p>
          <w:p w:rsidR="00613584" w:rsidRPr="00695E2E" w:rsidRDefault="00613584" w:rsidP="005A627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რეფორმის მიზანია ორსული ქალების, დედებისა და ახალშობილებისათვის სათანადო დონის, მაღალი ხარისხის, უსაფრთხო და დროული მოვლის ხელმისაწვდომობის უზრუნველყოფა, 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გულისხმობს.</w:t>
            </w:r>
          </w:p>
          <w:p w:rsidR="00613584" w:rsidRPr="00695E2E" w:rsidRDefault="00613584" w:rsidP="005A627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კონფერენცია </w:t>
            </w:r>
            <w:r w:rsidRPr="00695E2E">
              <w:rPr>
                <w:rFonts w:ascii="Sylfaen" w:hAnsi="Sylfaen" w:cs="Sylfaen"/>
                <w:sz w:val="24"/>
                <w:szCs w:val="24"/>
              </w:rPr>
              <w:t>UNICEF</w:t>
            </w:r>
            <w:r w:rsidRPr="00695E2E">
              <w:rPr>
                <w:rFonts w:ascii="Sylfaen" w:hAnsi="Sylfaen" w:cs="Sylfaen"/>
                <w:sz w:val="24"/>
                <w:szCs w:val="24"/>
                <w:lang w:val="ru-RU"/>
              </w:rPr>
              <w:t>-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ის ფინანსური მხარდაჭერით იმართება.</w:t>
            </w:r>
          </w:p>
        </w:tc>
      </w:tr>
      <w:tr w:rsidR="00613584" w:rsidRPr="00695E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695E2E" w:rsidRDefault="00613584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საავტომობილო გზების დეპარტამენტი,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შიდასახელმწიფოებრივი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მნიშვნელობის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სიღნაღი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წნორის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გზის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5.6</w:t>
            </w:r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კილომეტრიანი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მონაკვეთის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პერიოდული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შეკეთების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სამუშაოებს</w:t>
            </w:r>
            <w:proofErr w:type="spellEnd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ახორციელებს</w:t>
            </w:r>
            <w:proofErr w:type="spellEnd"/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მონაკვეთი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დაზიანებული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იყო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სრულად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ვერ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უზრუნველყოფდა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hAnsi="Sylfaen" w:cs="Sylfaen"/>
                <w:sz w:val="24"/>
                <w:szCs w:val="24"/>
              </w:rPr>
              <w:t>მოთხოვნებს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სამუშაოების დასრულების შემდგომ კი მოგვარდება არსებული პრობლემები.</w:t>
            </w:r>
          </w:p>
        </w:tc>
      </w:tr>
      <w:tr w:rsidR="00613584" w:rsidRPr="00695E2E" w:rsidTr="00F92A56">
        <w:trPr>
          <w:trHeight w:val="8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15-16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695E2E" w:rsidRDefault="00613584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</w:tc>
      </w:tr>
      <w:tr w:rsidR="00BF5B37" w:rsidRPr="00695E2E" w:rsidTr="00F92A56">
        <w:trPr>
          <w:trHeight w:val="83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F5B37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37" w:rsidRPr="00695E2E" w:rsidRDefault="00BF5B37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BF5B37" w:rsidRPr="00695E2E" w:rsidRDefault="00BF5B37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695E2E">
              <w:rPr>
                <w:rFonts w:ascii="Sylfaen" w:hAnsi="Sylfaen"/>
                <w:sz w:val="24"/>
                <w:szCs w:val="24"/>
              </w:rPr>
              <w:t>15-16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BF5B37" w:rsidRPr="00695E2E" w:rsidRDefault="00BF5B37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F5B37" w:rsidRPr="00695E2E" w:rsidRDefault="00BF5B37" w:rsidP="005A627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B150F4" w:rsidRPr="00695E2E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631820" w:rsidRPr="00695E2E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12:00</w:t>
            </w:r>
          </w:p>
          <w:p w:rsidR="00631820" w:rsidRPr="00695E2E" w:rsidRDefault="00631820" w:rsidP="005A6270">
            <w:pPr>
              <w:spacing w:before="120" w:after="12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სურსათის ეროვნულ სააგენტოსთან არსებული სამოქალაქო დარბაზის მორიგი სხდომა გაიმართება</w:t>
            </w:r>
          </w:p>
          <w:p w:rsidR="00631820" w:rsidRPr="00695E2E" w:rsidRDefault="00631820" w:rsidP="005A6270">
            <w:pPr>
              <w:spacing w:before="120" w:after="120" w:line="240" w:lineRule="auto"/>
              <w:rPr>
                <w:rFonts w:ascii="Sylfaen" w:eastAsia="Calibri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  <w:r w:rsidRPr="00695E2E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695E2E">
              <w:rPr>
                <w:rFonts w:ascii="Sylfaen" w:hAnsi="Sylfaen" w:cs="Calibri"/>
                <w:sz w:val="24"/>
                <w:szCs w:val="24"/>
                <w:lang w:val="ka-GE"/>
              </w:rPr>
              <w:t>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 ეფექტიანად ინფორმირებისთვის</w:t>
            </w:r>
          </w:p>
        </w:tc>
      </w:tr>
      <w:tr w:rsidR="00631820" w:rsidRPr="00695E2E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13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:45</w:t>
            </w:r>
          </w:p>
          <w:p w:rsidR="00631820" w:rsidRPr="00695E2E" w:rsidRDefault="00631820" w:rsidP="00221A9E">
            <w:pPr>
              <w:spacing w:before="120" w:after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მარტვილის კანიონის ბუნების ძეგლზე ტურისტული ინფრასტრუქტურის გახსნის ცერემონია გაიმართება.  ადმინისტრაციის ახალ შენობას საქართველოს პრემიერ-მინისტრი გიორგი კვირიკაშვილი გარემოს დაცვის მინისტრთან გიგლა აგულაშვილთან ერთად გახსნის.</w:t>
            </w:r>
          </w:p>
          <w:p w:rsidR="00631820" w:rsidRPr="00695E2E" w:rsidRDefault="00631820" w:rsidP="00221A9E">
            <w:pPr>
              <w:spacing w:before="120" w:after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მარტვილის კანიონის ბუნების ძეგლზე განახლებული ტურისტული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ინფრასტრუქტრა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რეგიონში ტურისტების</w:t>
            </w:r>
            <w:r w:rsidR="00221A9E"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ნაკადის ზრდასა და ადგილობრივი მოსახლეობის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დასაქამებას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ხელს შეუწყობს.</w:t>
            </w:r>
          </w:p>
        </w:tc>
      </w:tr>
      <w:tr w:rsidR="00631820" w:rsidRPr="00695E2E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18:00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იუსტიციის</w:t>
            </w:r>
            <w:proofErr w:type="spellEnd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სასწავლო</w:t>
            </w:r>
            <w:proofErr w:type="spellEnd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ცენტრის</w:t>
            </w:r>
            <w:proofErr w:type="spellEnd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საზაფხულო</w:t>
            </w:r>
            <w:proofErr w:type="spellEnd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695E2E">
              <w:rPr>
                <w:rFonts w:ascii="Sylfaen" w:eastAsia="Times New Roman" w:hAnsi="Sylfaen" w:cs="Segoe UI"/>
                <w:bCs/>
                <w:sz w:val="24"/>
                <w:szCs w:val="24"/>
              </w:rPr>
              <w:t>სკოლა</w:t>
            </w:r>
            <w:proofErr w:type="spellEnd"/>
            <w:r w:rsidRPr="00695E2E">
              <w:rPr>
                <w:rFonts w:ascii="Sylfaen" w:eastAsia="Times New Roman" w:hAnsi="Sylfaen" w:cs="Times New Roman CYR"/>
                <w:sz w:val="24"/>
                <w:szCs w:val="24"/>
                <w:lang w:val="ru-RU"/>
              </w:rPr>
              <w:t> </w:t>
            </w:r>
          </w:p>
          <w:p w:rsidR="00631820" w:rsidRPr="00695E2E" w:rsidRDefault="00631820" w:rsidP="005A6270">
            <w:pPr>
              <w:spacing w:before="120" w:after="120" w:line="240" w:lineRule="auto"/>
              <w:rPr>
                <w:rFonts w:ascii="Sylfaen" w:eastAsia="Calibri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</w:t>
            </w:r>
            <w:r w:rsidRPr="00695E2E">
              <w:rPr>
                <w:rFonts w:ascii="Sylfaen" w:hAnsi="Sylfaen"/>
                <w:b/>
                <w:sz w:val="24"/>
                <w:szCs w:val="24"/>
              </w:rPr>
              <w:t xml:space="preserve">: </w:t>
            </w: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მოცემული პროექტის მიზანია ახალგაზრდებში , საჯარო სამსახურის მუშაობის პრინციპების გაცნობა, საჯარო მმართველობის მიმართ ინტერესის გაღრმავება და სამოქალაქო ღირებულებების გათვითცნობიერება.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პროექტი ითვალისწინებს ახალგაზრდებს შორის სამოქალაქო ჩართულობის გაზრდას, ინტერესის გაღვივებას სახელმწიფო სტრუქტურების მიმართ, </w:t>
            </w: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რომლის შედეგადაც  მათ სურვილი გაუჩნდებათ უმაღლესი განათლება მიიღო საჯარო მმართველობის მიმართულებით.</w:t>
            </w:r>
          </w:p>
        </w:tc>
      </w:tr>
      <w:tr w:rsidR="00631820" w:rsidRPr="00695E2E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ბათუმი ტრადიციულად ჯაზ ფესტივალს მასპინძლობს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რეგიონის კულტურული ცხოვრების გამდიდრება, საერთაშორისო კულტურულ რუკაზე საქართველოს წარმოჩენა, ტურისტული ნაკადის ზრდა</w:t>
            </w:r>
          </w:p>
        </w:tc>
      </w:tr>
      <w:tr w:rsidR="00631820" w:rsidRPr="00695E2E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695E2E" w:rsidRDefault="00FD0FE7" w:rsidP="005A62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9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695E2E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აღსრულების ეროვნული ბიურო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მორიგებით დასრულებული საქმეების 6 თვის სტატისტიკა</w:t>
            </w:r>
          </w:p>
          <w:p w:rsidR="00631820" w:rsidRPr="00695E2E" w:rsidRDefault="00631820" w:rsidP="005A627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 xml:space="preserve">მნიშვნელობა: </w:t>
            </w:r>
            <w:r w:rsidRPr="00695E2E">
              <w:rPr>
                <w:rFonts w:ascii="Sylfaen" w:hAnsi="Sylfaen" w:cs="Segoe UI"/>
                <w:color w:val="000000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საზოგადოების</w:t>
            </w:r>
            <w:r w:rsidRPr="00695E2E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ინფორმირება, რომ ბიუროს მიზანია საქმეების მორიგებით დასრულება, რასაც მორიგებითა </w:t>
            </w:r>
            <w:r w:rsidRPr="00695E2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lastRenderedPageBreak/>
              <w:t>და განწილვადებით დასრულებული საქმეების მზარდი სტატისტიკაც ცხადყოფს.</w:t>
            </w:r>
          </w:p>
        </w:tc>
      </w:tr>
    </w:tbl>
    <w:p w:rsidR="00F83642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lastRenderedPageBreak/>
        <w:br/>
      </w:r>
    </w:p>
    <w:p w:rsidR="00D31E20" w:rsidRPr="00695E2E" w:rsidRDefault="00F83642" w:rsidP="00665DAC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171DF7" w:rsidRPr="00695E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695E2E" w:rsidRDefault="00171DF7" w:rsidP="00F92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695E2E" w:rsidRDefault="00171DF7" w:rsidP="00F92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16 </w:t>
            </w:r>
            <w:proofErr w:type="spellStart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171DF7" w:rsidRPr="00695E2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695E2E" w:rsidRDefault="00171DF7" w:rsidP="00F92A56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695E2E" w:rsidRDefault="00171DF7" w:rsidP="00F92A56">
            <w:pPr>
              <w:spacing w:after="0" w:line="240" w:lineRule="auto"/>
              <w:rPr>
                <w:rFonts w:ascii="Sylfaen" w:hAnsi="Sylfaen"/>
                <w:color w:val="FF0000"/>
                <w:sz w:val="24"/>
                <w:szCs w:val="24"/>
              </w:rPr>
            </w:pPr>
          </w:p>
        </w:tc>
      </w:tr>
      <w:tr w:rsidR="00171DF7" w:rsidRPr="00695E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71DF7" w:rsidRPr="00695E2E" w:rsidRDefault="00171DF7" w:rsidP="00F92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C9" w:rsidRPr="00695E2E" w:rsidRDefault="000111C9" w:rsidP="00F92A5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111C9" w:rsidRPr="00695E2E" w:rsidRDefault="000111C9" w:rsidP="00F92A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111C9" w:rsidRPr="00695E2E" w:rsidRDefault="000111C9" w:rsidP="00F92A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დასუფთავების აქცია კასპის ნაგავსაყრელის მიმდებარე ტერიტორიაზე</w:t>
            </w:r>
          </w:p>
          <w:p w:rsidR="00171DF7" w:rsidRPr="00695E2E" w:rsidRDefault="000111C9" w:rsidP="00F92A56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95E2E">
              <w:rPr>
                <w:rFonts w:ascii="Sylfaen" w:hAnsi="Sylfaen" w:cs="Sylfaen"/>
                <w:sz w:val="24"/>
                <w:szCs w:val="24"/>
                <w:lang w:val="ka-GE"/>
              </w:rPr>
              <w:t>დავიცვათ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გარემო დაბინძურებისგან; უსაფრთხო გარემო პირობების უზრუნველყოფა.</w:t>
            </w:r>
          </w:p>
        </w:tc>
      </w:tr>
      <w:tr w:rsidR="00171DF7" w:rsidRPr="00695E2E" w:rsidTr="00F92A56">
        <w:trPr>
          <w:trHeight w:val="9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71DF7" w:rsidRPr="00695E2E" w:rsidRDefault="00171DF7" w:rsidP="00F92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5B" w:rsidRPr="00695E2E" w:rsidRDefault="0048555B" w:rsidP="00F92A5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  <w:p w:rsidR="0048555B" w:rsidRPr="00695E2E" w:rsidRDefault="0048555B" w:rsidP="00F92A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14:00</w:t>
            </w:r>
          </w:p>
          <w:p w:rsidR="0048555B" w:rsidRPr="00695E2E" w:rsidRDefault="0048555B" w:rsidP="00F92A5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95E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695E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ონის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იუსტიიის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სახლის მშენებლობის დათვალიერება</w:t>
            </w:r>
          </w:p>
          <w:p w:rsidR="00171DF7" w:rsidRPr="00695E2E" w:rsidRDefault="0048555B" w:rsidP="00F92A5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95E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მაღალმთიანი ონის მოსახლეობა მალე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იუსტციის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სამინისტროს სერვისებს ერთი ფანჯრის პრინციპში ონში მიიღებს. ონში შენდება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იუსტციის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სახლი, </w:t>
            </w:r>
            <w:proofErr w:type="spellStart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>გამორჩული</w:t>
            </w:r>
            <w:proofErr w:type="spellEnd"/>
            <w:r w:rsidRPr="00695E2E">
              <w:rPr>
                <w:rFonts w:ascii="Sylfaen" w:hAnsi="Sylfaen"/>
                <w:sz w:val="24"/>
                <w:szCs w:val="24"/>
                <w:lang w:val="ka-GE"/>
              </w:rPr>
              <w:t xml:space="preserve"> არქიტექტურით.</w:t>
            </w:r>
          </w:p>
        </w:tc>
      </w:tr>
    </w:tbl>
    <w:p w:rsidR="00F83642" w:rsidRPr="00695E2E" w:rsidRDefault="00F83642" w:rsidP="00665DAC">
      <w:pPr>
        <w:rPr>
          <w:rFonts w:ascii="Sylfaen" w:hAnsi="Sylfaen"/>
          <w:sz w:val="24"/>
          <w:szCs w:val="24"/>
        </w:rPr>
      </w:pPr>
    </w:p>
    <w:p w:rsidR="00F83642" w:rsidRPr="00695E2E" w:rsidRDefault="00F83642">
      <w:pPr>
        <w:rPr>
          <w:rFonts w:ascii="Sylfaen" w:hAnsi="Sylfaen"/>
          <w:sz w:val="24"/>
          <w:szCs w:val="24"/>
        </w:rPr>
      </w:pPr>
      <w:r w:rsidRPr="00695E2E">
        <w:rPr>
          <w:rFonts w:ascii="Sylfaen" w:hAnsi="Sylfaen"/>
          <w:sz w:val="24"/>
          <w:szCs w:val="24"/>
        </w:rPr>
        <w:br w:type="page"/>
      </w:r>
    </w:p>
    <w:p w:rsidR="00D31E20" w:rsidRPr="00695E2E" w:rsidRDefault="00D31E20" w:rsidP="00665DAC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9B1984" w:rsidRPr="00695E2E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695E2E" w:rsidRDefault="009B1984" w:rsidP="00221A9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695E2E" w:rsidRDefault="009B1984" w:rsidP="00221A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E757BC"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695E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9B1984" w:rsidRPr="00695E2E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695E2E" w:rsidRDefault="009B1984" w:rsidP="00221A9E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695E2E" w:rsidRDefault="009B1984" w:rsidP="00221A9E">
            <w:pPr>
              <w:pStyle w:val="ListParagraph"/>
              <w:spacing w:after="0" w:line="240" w:lineRule="auto"/>
              <w:ind w:left="115"/>
              <w:rPr>
                <w:rFonts w:ascii="Sylfaen" w:hAnsi="Sylfaen"/>
                <w:color w:val="FF0000"/>
                <w:sz w:val="24"/>
                <w:szCs w:val="24"/>
              </w:rPr>
            </w:pPr>
          </w:p>
          <w:p w:rsidR="009B1984" w:rsidRPr="00695E2E" w:rsidRDefault="009B1984" w:rsidP="00221A9E">
            <w:pPr>
              <w:pStyle w:val="ListParagraph"/>
              <w:spacing w:after="0" w:line="240" w:lineRule="auto"/>
              <w:ind w:left="115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9B1984" w:rsidRPr="00695E2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695E2E" w:rsidRDefault="009B1984" w:rsidP="00221A9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695E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695E2E" w:rsidRDefault="009B1984" w:rsidP="00221A9E">
            <w:pPr>
              <w:spacing w:after="0" w:line="240" w:lineRule="auto"/>
              <w:rPr>
                <w:rFonts w:ascii="Sylfaen" w:eastAsia="Times New Roman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</w:p>
        </w:tc>
      </w:tr>
    </w:tbl>
    <w:p w:rsidR="00D31E20" w:rsidRPr="00695E2E" w:rsidRDefault="00D31E20" w:rsidP="00665DAC">
      <w:pPr>
        <w:rPr>
          <w:rFonts w:ascii="Sylfaen" w:hAnsi="Sylfaen"/>
          <w:sz w:val="24"/>
          <w:szCs w:val="24"/>
        </w:rPr>
      </w:pPr>
    </w:p>
    <w:sectPr w:rsidR="00D31E20" w:rsidRPr="00695E2E" w:rsidSect="004D6C18">
      <w:footerReference w:type="default" r:id="rId7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D4" w:rsidRDefault="002E67D4" w:rsidP="00926272">
      <w:pPr>
        <w:spacing w:after="0" w:line="240" w:lineRule="auto"/>
      </w:pPr>
      <w:r>
        <w:separator/>
      </w:r>
    </w:p>
  </w:endnote>
  <w:endnote w:type="continuationSeparator" w:id="0">
    <w:p w:rsidR="002E67D4" w:rsidRDefault="002E67D4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E2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D4" w:rsidRDefault="002E67D4" w:rsidP="00926272">
      <w:pPr>
        <w:spacing w:after="0" w:line="240" w:lineRule="auto"/>
      </w:pPr>
      <w:r>
        <w:separator/>
      </w:r>
    </w:p>
  </w:footnote>
  <w:footnote w:type="continuationSeparator" w:id="0">
    <w:p w:rsidR="002E67D4" w:rsidRDefault="002E67D4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23815"/>
    <w:rsid w:val="00032093"/>
    <w:rsid w:val="000354E3"/>
    <w:rsid w:val="000412D9"/>
    <w:rsid w:val="000501F8"/>
    <w:rsid w:val="000A598B"/>
    <w:rsid w:val="000B570D"/>
    <w:rsid w:val="000E2C2E"/>
    <w:rsid w:val="00145982"/>
    <w:rsid w:val="00161CCA"/>
    <w:rsid w:val="00171DF7"/>
    <w:rsid w:val="00172220"/>
    <w:rsid w:val="00221A9E"/>
    <w:rsid w:val="0022267E"/>
    <w:rsid w:val="00245073"/>
    <w:rsid w:val="0026514D"/>
    <w:rsid w:val="002740A1"/>
    <w:rsid w:val="002A1411"/>
    <w:rsid w:val="002A2A1D"/>
    <w:rsid w:val="002D76CB"/>
    <w:rsid w:val="002E3D90"/>
    <w:rsid w:val="002E67D4"/>
    <w:rsid w:val="003204C5"/>
    <w:rsid w:val="003214DD"/>
    <w:rsid w:val="0035713C"/>
    <w:rsid w:val="003E4B47"/>
    <w:rsid w:val="004065FA"/>
    <w:rsid w:val="00430609"/>
    <w:rsid w:val="0048555B"/>
    <w:rsid w:val="004C0CB4"/>
    <w:rsid w:val="004D6C18"/>
    <w:rsid w:val="004F1ADE"/>
    <w:rsid w:val="00507E18"/>
    <w:rsid w:val="00535C83"/>
    <w:rsid w:val="00573FC6"/>
    <w:rsid w:val="005865BA"/>
    <w:rsid w:val="005A6270"/>
    <w:rsid w:val="005B16F0"/>
    <w:rsid w:val="005D7540"/>
    <w:rsid w:val="005F6559"/>
    <w:rsid w:val="00613584"/>
    <w:rsid w:val="00615A0F"/>
    <w:rsid w:val="00616F6F"/>
    <w:rsid w:val="006223BE"/>
    <w:rsid w:val="00631820"/>
    <w:rsid w:val="00632B7D"/>
    <w:rsid w:val="0063763F"/>
    <w:rsid w:val="00650A20"/>
    <w:rsid w:val="00665DAC"/>
    <w:rsid w:val="006936E6"/>
    <w:rsid w:val="00695E2E"/>
    <w:rsid w:val="006A2116"/>
    <w:rsid w:val="006B018D"/>
    <w:rsid w:val="006B1794"/>
    <w:rsid w:val="006B4581"/>
    <w:rsid w:val="00705091"/>
    <w:rsid w:val="007357B0"/>
    <w:rsid w:val="00757F71"/>
    <w:rsid w:val="007B490D"/>
    <w:rsid w:val="007B72FD"/>
    <w:rsid w:val="0081536E"/>
    <w:rsid w:val="00825AB3"/>
    <w:rsid w:val="00832E1B"/>
    <w:rsid w:val="00834885"/>
    <w:rsid w:val="00835E3F"/>
    <w:rsid w:val="008440B8"/>
    <w:rsid w:val="00872F03"/>
    <w:rsid w:val="00881844"/>
    <w:rsid w:val="00883A19"/>
    <w:rsid w:val="00895B6D"/>
    <w:rsid w:val="008B07CE"/>
    <w:rsid w:val="008C21E5"/>
    <w:rsid w:val="0090080C"/>
    <w:rsid w:val="00906313"/>
    <w:rsid w:val="00916154"/>
    <w:rsid w:val="00926272"/>
    <w:rsid w:val="0093658F"/>
    <w:rsid w:val="009403F6"/>
    <w:rsid w:val="00940817"/>
    <w:rsid w:val="009465A0"/>
    <w:rsid w:val="00956F69"/>
    <w:rsid w:val="00970294"/>
    <w:rsid w:val="009A79B7"/>
    <w:rsid w:val="009B1984"/>
    <w:rsid w:val="009B4A32"/>
    <w:rsid w:val="009C6FAD"/>
    <w:rsid w:val="009E4173"/>
    <w:rsid w:val="00A36BBC"/>
    <w:rsid w:val="00A720F5"/>
    <w:rsid w:val="00A760A7"/>
    <w:rsid w:val="00A86FA1"/>
    <w:rsid w:val="00AC7A8F"/>
    <w:rsid w:val="00AE40F1"/>
    <w:rsid w:val="00B150F4"/>
    <w:rsid w:val="00B44519"/>
    <w:rsid w:val="00B72C5D"/>
    <w:rsid w:val="00B9522B"/>
    <w:rsid w:val="00BC01B2"/>
    <w:rsid w:val="00BF30B6"/>
    <w:rsid w:val="00BF5B37"/>
    <w:rsid w:val="00C10CFF"/>
    <w:rsid w:val="00C1241D"/>
    <w:rsid w:val="00C23863"/>
    <w:rsid w:val="00C442DB"/>
    <w:rsid w:val="00C7295B"/>
    <w:rsid w:val="00CF6956"/>
    <w:rsid w:val="00D22DC9"/>
    <w:rsid w:val="00D31E20"/>
    <w:rsid w:val="00D33AFB"/>
    <w:rsid w:val="00D949EE"/>
    <w:rsid w:val="00DC06B7"/>
    <w:rsid w:val="00E05A0E"/>
    <w:rsid w:val="00E20E49"/>
    <w:rsid w:val="00E6062F"/>
    <w:rsid w:val="00E757BC"/>
    <w:rsid w:val="00E94AE8"/>
    <w:rsid w:val="00EC1F79"/>
    <w:rsid w:val="00ED51A4"/>
    <w:rsid w:val="00EF577F"/>
    <w:rsid w:val="00F17EF1"/>
    <w:rsid w:val="00F310C4"/>
    <w:rsid w:val="00F45379"/>
    <w:rsid w:val="00F678CF"/>
    <w:rsid w:val="00F83642"/>
    <w:rsid w:val="00F86DC0"/>
    <w:rsid w:val="00F91B28"/>
    <w:rsid w:val="00F92A56"/>
    <w:rsid w:val="00FA0041"/>
    <w:rsid w:val="00FB508A"/>
    <w:rsid w:val="00FC7AF2"/>
    <w:rsid w:val="00FD0FE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FD2AAD-E888-4D71-9AA5-40E4A7E0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70</cp:revision>
  <dcterms:created xsi:type="dcterms:W3CDTF">2016-07-04T10:04:00Z</dcterms:created>
  <dcterms:modified xsi:type="dcterms:W3CDTF">2016-07-12T06:16:00Z</dcterms:modified>
</cp:coreProperties>
</file>