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94" w:rsidRPr="00373CA7" w:rsidRDefault="00373CA7" w:rsidP="00E03A9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373CA7">
        <w:rPr>
          <w:rFonts w:ascii="Sylfaen" w:hAnsi="Sylfaen"/>
          <w:b/>
          <w:sz w:val="28"/>
          <w:szCs w:val="28"/>
          <w:u w:val="single"/>
          <w:lang w:val="ka-GE"/>
        </w:rPr>
        <w:t xml:space="preserve">საქართველოს შრომის ჯანმრთელობისა და სოციალური დაცვის </w:t>
      </w:r>
      <w:r w:rsidR="00E03A94" w:rsidRPr="00373CA7">
        <w:rPr>
          <w:rFonts w:ascii="Sylfaen" w:hAnsi="Sylfaen"/>
          <w:b/>
          <w:sz w:val="28"/>
          <w:szCs w:val="28"/>
          <w:u w:val="single"/>
          <w:lang w:val="ka-GE"/>
        </w:rPr>
        <w:t>სამინისტროს</w:t>
      </w:r>
      <w:r w:rsidR="00E03A94" w:rsidRPr="00373CA7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03A94" w:rsidRPr="00373CA7">
        <w:rPr>
          <w:rFonts w:ascii="Sylfaen" w:hAnsi="Sylfaen"/>
          <w:sz w:val="28"/>
          <w:szCs w:val="28"/>
          <w:lang w:val="ka-GE"/>
        </w:rPr>
        <w:t>დაფინანსება 2016 წლის გეგმასთან შედარებით გაიზარდა 253,8 მლნ ლარით</w:t>
      </w:r>
      <w:r w:rsidR="0093438C">
        <w:rPr>
          <w:rFonts w:ascii="Sylfaen" w:hAnsi="Sylfaen"/>
          <w:sz w:val="28"/>
          <w:szCs w:val="28"/>
          <w:lang w:val="ka-GE"/>
        </w:rPr>
        <w:t xml:space="preserve"> </w:t>
      </w:r>
      <w:r w:rsidR="0093438C" w:rsidRPr="00744CA3">
        <w:rPr>
          <w:rFonts w:ascii="Sylfaen" w:hAnsi="Sylfaen"/>
          <w:i/>
          <w:color w:val="FF0000"/>
          <w:lang w:val="ka-GE"/>
        </w:rPr>
        <w:t xml:space="preserve">(თუ არ გავითვალისწინებთ 40 მლნ. ლარს, რომლითაც </w:t>
      </w:r>
      <w:r w:rsidR="002F7338">
        <w:rPr>
          <w:rFonts w:ascii="Sylfaen" w:hAnsi="Sylfaen"/>
          <w:i/>
          <w:color w:val="FF0000"/>
        </w:rPr>
        <w:t>-</w:t>
      </w:r>
      <w:r w:rsidR="0093438C" w:rsidRPr="00744CA3">
        <w:rPr>
          <w:rFonts w:ascii="Sylfaen" w:hAnsi="Sylfaen"/>
          <w:i/>
          <w:color w:val="FF0000"/>
          <w:lang w:val="ka-GE"/>
        </w:rPr>
        <w:t>კანონის ცვლილებით გა</w:t>
      </w:r>
      <w:r w:rsidR="00FA2A3C" w:rsidRPr="00744CA3">
        <w:rPr>
          <w:rFonts w:ascii="Sylfaen" w:hAnsi="Sylfaen"/>
          <w:i/>
          <w:color w:val="FF0000"/>
          <w:lang w:val="ka-GE"/>
        </w:rPr>
        <w:t>ი</w:t>
      </w:r>
      <w:r w:rsidR="0093438C" w:rsidRPr="00744CA3">
        <w:rPr>
          <w:rFonts w:ascii="Sylfaen" w:hAnsi="Sylfaen"/>
          <w:i/>
          <w:color w:val="FF0000"/>
          <w:lang w:val="ka-GE"/>
        </w:rPr>
        <w:t>ზარდა ბიუჯეტი და შეადგინა 3 202.0 მლნ. ლარი</w:t>
      </w:r>
      <w:r w:rsidR="00744CA3">
        <w:rPr>
          <w:rFonts w:ascii="Sylfaen" w:hAnsi="Sylfaen"/>
          <w:i/>
          <w:color w:val="FF0000"/>
          <w:lang w:val="ka-GE"/>
        </w:rPr>
        <w:t>,</w:t>
      </w:r>
      <w:r w:rsidR="0093438C" w:rsidRPr="00744CA3">
        <w:rPr>
          <w:rFonts w:ascii="Sylfaen" w:hAnsi="Sylfaen"/>
          <w:i/>
          <w:color w:val="FF0000"/>
          <w:lang w:val="ka-GE"/>
        </w:rPr>
        <w:t xml:space="preserve"> კანონის ცვლილებამდე </w:t>
      </w:r>
      <w:r w:rsidR="00744CA3">
        <w:rPr>
          <w:rFonts w:ascii="Sylfaen" w:hAnsi="Sylfaen"/>
          <w:i/>
          <w:color w:val="FF0000"/>
          <w:lang w:val="ka-GE"/>
        </w:rPr>
        <w:t>შეადგენდა</w:t>
      </w:r>
      <w:r w:rsidR="0093438C" w:rsidRPr="00744CA3">
        <w:rPr>
          <w:rFonts w:ascii="Sylfaen" w:hAnsi="Sylfaen"/>
          <w:i/>
          <w:color w:val="FF0000"/>
          <w:lang w:val="ka-GE"/>
        </w:rPr>
        <w:t xml:space="preserve"> 3 162 მლნ. ლარი</w:t>
      </w:r>
      <w:r w:rsidR="00214631">
        <w:rPr>
          <w:rFonts w:ascii="Sylfaen" w:hAnsi="Sylfaen"/>
          <w:i/>
          <w:color w:val="FF0000"/>
          <w:lang w:val="ka-GE"/>
        </w:rPr>
        <w:t>,</w:t>
      </w:r>
      <w:r w:rsidR="00FA2A3C" w:rsidRPr="00744CA3">
        <w:rPr>
          <w:rFonts w:ascii="Sylfaen" w:hAnsi="Sylfaen"/>
          <w:i/>
          <w:color w:val="FF0000"/>
          <w:lang w:val="ka-GE"/>
        </w:rPr>
        <w:t xml:space="preserve"> 2016 წლის დამტკიცებულ ბიუჯეტთან მიმართებაში გაიზარდა 213,8 მლნ. ლარით</w:t>
      </w:r>
      <w:r w:rsidR="002F7338">
        <w:rPr>
          <w:rFonts w:ascii="Sylfaen" w:hAnsi="Sylfaen"/>
          <w:i/>
          <w:color w:val="FF0000"/>
        </w:rPr>
        <w:t>)</w:t>
      </w:r>
      <w:r w:rsidR="00E03A94" w:rsidRPr="00744CA3">
        <w:rPr>
          <w:rFonts w:ascii="Sylfaen" w:hAnsi="Sylfaen"/>
          <w:color w:val="FF0000"/>
          <w:lang w:val="ka-GE"/>
        </w:rPr>
        <w:t xml:space="preserve"> </w:t>
      </w:r>
      <w:r w:rsidR="00E03A94" w:rsidRPr="00373CA7">
        <w:rPr>
          <w:rFonts w:ascii="Sylfaen" w:hAnsi="Sylfaen"/>
          <w:sz w:val="28"/>
          <w:szCs w:val="28"/>
          <w:lang w:val="ka-GE"/>
        </w:rPr>
        <w:t>და შეადგენს 3 415.8 მლნ ლარს (ბიუჯეტის მთლიანი გადასახდელების 29.9%). აღნიშნული თანხის ფარგლებში გათვალისწინებულია:</w:t>
      </w:r>
    </w:p>
    <w:p w:rsidR="00E03A94" w:rsidRPr="00FA2A3C" w:rsidRDefault="00E03A94" w:rsidP="00E03A94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28"/>
          <w:szCs w:val="28"/>
        </w:rPr>
      </w:pPr>
      <w:r w:rsidRPr="00FA2A3C">
        <w:rPr>
          <w:rFonts w:ascii="Sylfaen" w:hAnsi="Sylfaen"/>
          <w:i/>
          <w:sz w:val="28"/>
          <w:szCs w:val="28"/>
          <w:lang w:val="ka-GE"/>
        </w:rPr>
        <w:t xml:space="preserve">სოციალური დაცვისა და საპენსიო უზრუნველყოფისათვის - </w:t>
      </w:r>
      <w:r w:rsidR="00234F14">
        <w:rPr>
          <w:rFonts w:ascii="Sylfaen" w:hAnsi="Sylfaen"/>
          <w:i/>
          <w:sz w:val="28"/>
          <w:szCs w:val="28"/>
          <w:lang w:val="ka-GE"/>
        </w:rPr>
        <w:t xml:space="preserve">      </w:t>
      </w:r>
      <w:r w:rsidRPr="00FA2A3C">
        <w:rPr>
          <w:rFonts w:ascii="Sylfaen" w:hAnsi="Sylfaen"/>
          <w:i/>
          <w:sz w:val="28"/>
          <w:szCs w:val="28"/>
          <w:lang w:val="ka-GE"/>
        </w:rPr>
        <w:t>2 438.0 მლნ  ლარი</w:t>
      </w:r>
      <w:r w:rsidR="00FA2A3C" w:rsidRPr="00FA2A3C">
        <w:rPr>
          <w:rFonts w:ascii="Sylfaen" w:hAnsi="Sylfaen"/>
          <w:i/>
          <w:sz w:val="28"/>
          <w:szCs w:val="28"/>
          <w:lang w:val="ka-GE"/>
        </w:rPr>
        <w:t xml:space="preserve">, საიდანაც 23 აგვისტოს მდგომარეობით ხარჯი გაწეულია </w:t>
      </w:r>
      <w:r w:rsidR="00F218DA" w:rsidRPr="00782716">
        <w:rPr>
          <w:rFonts w:ascii="Sylfaen" w:hAnsi="Sylfaen"/>
          <w:b/>
          <w:i/>
          <w:sz w:val="28"/>
          <w:szCs w:val="28"/>
          <w:lang w:val="ka-GE"/>
        </w:rPr>
        <w:t xml:space="preserve">1 582,9  მლნ  </w:t>
      </w:r>
      <w:r w:rsidR="00FA2A3C" w:rsidRPr="00782716">
        <w:rPr>
          <w:rFonts w:ascii="Sylfaen" w:hAnsi="Sylfaen"/>
          <w:b/>
          <w:i/>
          <w:sz w:val="28"/>
          <w:szCs w:val="28"/>
          <w:lang w:val="ka-GE"/>
        </w:rPr>
        <w:t>ლარის ოდენობით,</w:t>
      </w:r>
      <w:r w:rsidR="00FA2A3C">
        <w:rPr>
          <w:rFonts w:ascii="Sylfaen" w:hAnsi="Sylfaen"/>
          <w:i/>
          <w:sz w:val="28"/>
          <w:szCs w:val="28"/>
          <w:lang w:val="ka-GE"/>
        </w:rPr>
        <w:t xml:space="preserve"> კერძოდ:</w:t>
      </w:r>
    </w:p>
    <w:p w:rsidR="00F218DA" w:rsidRPr="00FA2A3C" w:rsidRDefault="00C10115" w:rsidP="00F218DA">
      <w:pPr>
        <w:pStyle w:val="ListParagraph"/>
        <w:numPr>
          <w:ilvl w:val="0"/>
          <w:numId w:val="8"/>
        </w:numPr>
        <w:ind w:left="1440"/>
        <w:jc w:val="both"/>
        <w:rPr>
          <w:rFonts w:ascii="Sylfaen" w:hAnsi="Sylfaen"/>
          <w:color w:val="FF0000"/>
          <w:sz w:val="28"/>
          <w:szCs w:val="28"/>
          <w:lang w:val="ka-GE"/>
        </w:rPr>
      </w:pPr>
      <w:proofErr w:type="spellStart"/>
      <w:r w:rsidRPr="00FA2A3C">
        <w:rPr>
          <w:rFonts w:ascii="Sylfaen" w:hAnsi="Sylfaen"/>
          <w:i/>
          <w:sz w:val="28"/>
          <w:szCs w:val="28"/>
        </w:rPr>
        <w:t>მოსახლეობის</w:t>
      </w:r>
      <w:proofErr w:type="spellEnd"/>
      <w:r w:rsidRPr="00FA2A3C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FA2A3C">
        <w:rPr>
          <w:rFonts w:ascii="Sylfaen" w:hAnsi="Sylfaen"/>
          <w:i/>
          <w:sz w:val="28"/>
          <w:szCs w:val="28"/>
        </w:rPr>
        <w:t>საპენსიო</w:t>
      </w:r>
      <w:proofErr w:type="spellEnd"/>
      <w:r w:rsidRPr="00FA2A3C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FA2A3C">
        <w:rPr>
          <w:rFonts w:ascii="Sylfaen" w:hAnsi="Sylfaen"/>
          <w:i/>
          <w:sz w:val="28"/>
          <w:szCs w:val="28"/>
        </w:rPr>
        <w:t>უზრუნველყოფა</w:t>
      </w:r>
      <w:proofErr w:type="spellEnd"/>
      <w:r w:rsidRPr="00FA2A3C">
        <w:rPr>
          <w:rFonts w:ascii="Sylfaen" w:hAnsi="Sylfaen"/>
          <w:i/>
          <w:sz w:val="28"/>
          <w:szCs w:val="28"/>
        </w:rPr>
        <w:t xml:space="preserve"> - </w:t>
      </w:r>
      <w:r w:rsidR="00F218DA" w:rsidRPr="00782716">
        <w:rPr>
          <w:rFonts w:ascii="Sylfaen" w:hAnsi="Sylfaen"/>
          <w:b/>
          <w:i/>
          <w:sz w:val="28"/>
          <w:szCs w:val="28"/>
          <w:lang w:val="ka-GE"/>
        </w:rPr>
        <w:t>1 119,8  მლნ  ლარი</w:t>
      </w:r>
      <w:r w:rsidR="00FA2A3C" w:rsidRPr="00782716">
        <w:rPr>
          <w:rFonts w:ascii="Sylfaen" w:hAnsi="Sylfaen"/>
          <w:b/>
          <w:i/>
          <w:sz w:val="28"/>
          <w:szCs w:val="28"/>
          <w:lang w:val="ka-GE"/>
        </w:rPr>
        <w:t>,</w:t>
      </w:r>
      <w:r w:rsidR="00FA2A3C" w:rsidRPr="00FA2A3C">
        <w:rPr>
          <w:rFonts w:ascii="Sylfaen" w:hAnsi="Sylfaen"/>
          <w:i/>
          <w:sz w:val="28"/>
          <w:szCs w:val="28"/>
          <w:lang w:val="ka-GE"/>
        </w:rPr>
        <w:t xml:space="preserve"> სადაც </w:t>
      </w:r>
      <w:r w:rsidR="00F218DA" w:rsidRPr="00FA2A3C">
        <w:rPr>
          <w:rFonts w:ascii="Sylfaen" w:hAnsi="Sylfaen"/>
          <w:i/>
          <w:color w:val="000000" w:themeColor="text1"/>
          <w:sz w:val="28"/>
          <w:szCs w:val="28"/>
          <w:lang w:val="ka-GE"/>
        </w:rPr>
        <w:t xml:space="preserve">პენსიონერთა რაოდენობა თვეში საშუალოდ </w:t>
      </w:r>
      <w:r w:rsidR="00FA2A3C" w:rsidRPr="00FA2A3C">
        <w:rPr>
          <w:rFonts w:ascii="Sylfaen" w:hAnsi="Sylfaen"/>
          <w:i/>
          <w:color w:val="000000" w:themeColor="text1"/>
          <w:sz w:val="28"/>
          <w:szCs w:val="28"/>
          <w:lang w:val="ka-GE"/>
        </w:rPr>
        <w:t xml:space="preserve">შეადგენს </w:t>
      </w:r>
      <w:r w:rsidR="00F218DA" w:rsidRPr="00FA2A3C">
        <w:rPr>
          <w:rFonts w:ascii="Sylfaen" w:hAnsi="Sylfaen"/>
          <w:i/>
          <w:color w:val="000000" w:themeColor="text1"/>
          <w:sz w:val="28"/>
          <w:szCs w:val="28"/>
          <w:lang w:val="ka-GE"/>
        </w:rPr>
        <w:t xml:space="preserve"> 723 127 პირ</w:t>
      </w:r>
      <w:r w:rsidR="00FA2A3C" w:rsidRPr="00FA2A3C">
        <w:rPr>
          <w:rFonts w:ascii="Sylfaen" w:hAnsi="Sylfaen"/>
          <w:i/>
          <w:color w:val="000000" w:themeColor="text1"/>
          <w:sz w:val="28"/>
          <w:szCs w:val="28"/>
          <w:lang w:val="ka-GE"/>
        </w:rPr>
        <w:t>ს, ხოლო</w:t>
      </w:r>
      <w:r w:rsidR="00F218DA" w:rsidRPr="00FA2A3C">
        <w:rPr>
          <w:rFonts w:ascii="Sylfaen" w:hAnsi="Sylfaen"/>
          <w:i/>
          <w:color w:val="000000" w:themeColor="text1"/>
          <w:sz w:val="28"/>
          <w:szCs w:val="28"/>
          <w:lang w:val="ka-GE"/>
        </w:rPr>
        <w:t xml:space="preserve"> კომპენსაციის მიმღებთა რაოდენობა თვეში საშუალოდ  - 21 413 პირ</w:t>
      </w:r>
      <w:r w:rsidR="00FA2A3C">
        <w:rPr>
          <w:rFonts w:ascii="Sylfaen" w:hAnsi="Sylfaen"/>
          <w:i/>
          <w:color w:val="000000" w:themeColor="text1"/>
          <w:sz w:val="28"/>
          <w:szCs w:val="28"/>
          <w:lang w:val="ka-GE"/>
        </w:rPr>
        <w:t>ს</w:t>
      </w:r>
      <w:r w:rsidR="00F218DA" w:rsidRPr="00FA2A3C">
        <w:rPr>
          <w:rFonts w:ascii="Sylfaen" w:hAnsi="Sylfaen"/>
          <w:i/>
          <w:color w:val="000000" w:themeColor="text1"/>
          <w:sz w:val="28"/>
          <w:szCs w:val="28"/>
          <w:lang w:val="ka-GE"/>
        </w:rPr>
        <w:t>;</w:t>
      </w:r>
    </w:p>
    <w:p w:rsidR="00234F14" w:rsidRPr="00234F14" w:rsidRDefault="00C10115" w:rsidP="00234F14">
      <w:pPr>
        <w:pStyle w:val="ListParagraph"/>
        <w:numPr>
          <w:ilvl w:val="0"/>
          <w:numId w:val="8"/>
        </w:numPr>
        <w:ind w:left="1530" w:hanging="45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proofErr w:type="spellStart"/>
      <w:r w:rsidRPr="00373CA7">
        <w:rPr>
          <w:rFonts w:ascii="Sylfaen" w:hAnsi="Sylfaen"/>
          <w:i/>
          <w:sz w:val="28"/>
          <w:szCs w:val="28"/>
        </w:rPr>
        <w:t>მოსახლეობის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მიზნობრივი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ჯგუფების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სოციალური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დახმარება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- </w:t>
      </w:r>
      <w:r w:rsidR="00F218DA" w:rsidRPr="00782716">
        <w:rPr>
          <w:rFonts w:ascii="Sylfaen" w:hAnsi="Sylfaen"/>
          <w:b/>
          <w:i/>
          <w:sz w:val="28"/>
          <w:szCs w:val="28"/>
          <w:lang w:val="ka-GE"/>
        </w:rPr>
        <w:t>422,4 მლნ  ლარი</w:t>
      </w:r>
      <w:r w:rsidR="00234F14" w:rsidRPr="00782716">
        <w:rPr>
          <w:rFonts w:ascii="Sylfaen" w:hAnsi="Sylfaen"/>
          <w:b/>
          <w:i/>
          <w:sz w:val="28"/>
          <w:szCs w:val="28"/>
          <w:lang w:val="ka-GE"/>
        </w:rPr>
        <w:t>,</w:t>
      </w:r>
      <w:r w:rsidR="00234F14">
        <w:rPr>
          <w:rFonts w:ascii="Sylfaen" w:hAnsi="Sylfaen"/>
          <w:i/>
          <w:sz w:val="28"/>
          <w:szCs w:val="28"/>
          <w:lang w:val="ka-GE"/>
        </w:rPr>
        <w:t xml:space="preserve"> სადაც</w:t>
      </w:r>
      <w:r w:rsidR="00F218DA" w:rsidRPr="00373CA7">
        <w:rPr>
          <w:rFonts w:ascii="Sylfaen" w:hAnsi="Sylfaen"/>
          <w:i/>
          <w:sz w:val="28"/>
          <w:szCs w:val="28"/>
          <w:lang w:val="ka-GE"/>
        </w:rPr>
        <w:t xml:space="preserve"> </w:t>
      </w:r>
      <w:r w:rsidR="00614EB8">
        <w:rPr>
          <w:rFonts w:ascii="Sylfaen" w:hAnsi="Sylfaen"/>
          <w:i/>
          <w:sz w:val="28"/>
          <w:szCs w:val="28"/>
          <w:lang w:val="ka-GE"/>
        </w:rPr>
        <w:t>ბენეფიციარები:</w:t>
      </w:r>
    </w:p>
    <w:p w:rsidR="00F218DA" w:rsidRPr="00373CA7" w:rsidRDefault="00234F14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i/>
          <w:sz w:val="28"/>
          <w:szCs w:val="28"/>
          <w:lang w:val="ka-GE"/>
        </w:rPr>
        <w:t xml:space="preserve">- </w:t>
      </w:r>
      <w:r w:rsidR="00F218DA" w:rsidRPr="00373CA7"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საარსებო შემწეობის მიმღებთა რაოდენობა თვეში საშუალოდ  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შეადგენს</w:t>
      </w:r>
      <w:r w:rsidR="00F218DA" w:rsidRPr="00373CA7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447 018 პირ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ს</w:t>
      </w:r>
      <w:r w:rsidR="00614EB8">
        <w:rPr>
          <w:rFonts w:ascii="Sylfaen" w:hAnsi="Sylfaen"/>
          <w:color w:val="000000" w:themeColor="text1"/>
          <w:sz w:val="28"/>
          <w:szCs w:val="28"/>
          <w:lang w:val="ka-GE"/>
        </w:rPr>
        <w:t>;</w:t>
      </w:r>
    </w:p>
    <w:p w:rsidR="00F218DA" w:rsidRPr="00373CA7" w:rsidRDefault="00F218DA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- სოციალური პაკეტის მიმღებთა რაოდენობა თვეში საშუალოდ -  166 958 პირი</w:t>
      </w:r>
      <w:r w:rsidR="00234F14">
        <w:rPr>
          <w:rFonts w:ascii="Sylfaen" w:hAnsi="Sylfaen"/>
          <w:color w:val="000000" w:themeColor="text1"/>
          <w:sz w:val="28"/>
          <w:szCs w:val="28"/>
          <w:lang w:val="ka-GE"/>
        </w:rPr>
        <w:t>ს</w:t>
      </w:r>
      <w:r w:rsidR="00614EB8">
        <w:rPr>
          <w:rFonts w:ascii="Sylfaen" w:hAnsi="Sylfaen"/>
          <w:color w:val="000000" w:themeColor="text1"/>
          <w:sz w:val="28"/>
          <w:szCs w:val="28"/>
          <w:lang w:val="ka-GE"/>
        </w:rPr>
        <w:t>;</w:t>
      </w:r>
    </w:p>
    <w:p w:rsidR="00F218DA" w:rsidRPr="00373CA7" w:rsidRDefault="00F218DA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- დევნილთა შემწეობები (ივლისის ჩათლით) – 228 594</w:t>
      </w:r>
      <w:r w:rsidR="00234F14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პირი</w:t>
      </w:r>
      <w:r w:rsidR="00614EB8">
        <w:rPr>
          <w:rFonts w:ascii="Sylfaen" w:hAnsi="Sylfaen"/>
          <w:color w:val="000000" w:themeColor="text1"/>
          <w:sz w:val="28"/>
          <w:szCs w:val="28"/>
          <w:lang w:val="ka-GE"/>
        </w:rPr>
        <w:t>;</w:t>
      </w:r>
    </w:p>
    <w:p w:rsidR="00F218DA" w:rsidRPr="00373CA7" w:rsidRDefault="00F218DA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- რეინტეგრაციის შემწეობა - 440 შემთხვევა</w:t>
      </w:r>
      <w:r w:rsidR="00614EB8">
        <w:rPr>
          <w:rFonts w:ascii="Sylfaen" w:hAnsi="Sylfaen"/>
          <w:color w:val="000000" w:themeColor="text1"/>
          <w:sz w:val="28"/>
          <w:szCs w:val="28"/>
          <w:lang w:val="ka-GE"/>
        </w:rPr>
        <w:t>;</w:t>
      </w:r>
    </w:p>
    <w:p w:rsidR="00F218DA" w:rsidRPr="00373CA7" w:rsidRDefault="00F218DA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- დემოგრაფიული მდგომარეობის ხელშეწყობის პროგრამა (ივლისის ჩათლით) – 10</w:t>
      </w:r>
      <w:r w:rsidR="008A0FDD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928 ბენეფიციარი;</w:t>
      </w:r>
    </w:p>
    <w:p w:rsidR="00F218DA" w:rsidRPr="00373CA7" w:rsidRDefault="00F218DA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- ორსულობის, მშობიარობისა და ბავშვის მოვლის, ასევე ახალშობილის შვილად აყვანის გამო დახმარება - 1</w:t>
      </w:r>
      <w:r w:rsidR="008A0FDD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084 პირი;</w:t>
      </w:r>
    </w:p>
    <w:p w:rsidR="00F218DA" w:rsidRPr="00373CA7" w:rsidRDefault="00F218DA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- შრომითი მოვალეობის შესრულებისას ზიანის ანაზღაურების დახმარება - 1</w:t>
      </w:r>
      <w:r w:rsidR="008A0FDD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>025 პირი</w:t>
      </w:r>
      <w:r w:rsidR="00614EB8">
        <w:rPr>
          <w:rFonts w:ascii="Sylfaen" w:hAnsi="Sylfaen"/>
          <w:color w:val="000000" w:themeColor="text1"/>
          <w:sz w:val="28"/>
          <w:szCs w:val="28"/>
          <w:lang w:val="ka-GE"/>
        </w:rPr>
        <w:t>;</w:t>
      </w: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</w:p>
    <w:p w:rsidR="00F218DA" w:rsidRPr="00373CA7" w:rsidRDefault="00F218DA" w:rsidP="00234F14">
      <w:pPr>
        <w:pStyle w:val="ListParagraph"/>
        <w:ind w:left="153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73CA7">
        <w:rPr>
          <w:rFonts w:ascii="Sylfaen" w:hAnsi="Sylfaen"/>
          <w:color w:val="000000" w:themeColor="text1"/>
          <w:sz w:val="28"/>
          <w:szCs w:val="28"/>
          <w:lang w:val="ka-GE"/>
        </w:rPr>
        <w:t xml:space="preserve">- საყოფაცხოვრებო სუბსიდია - 27 651 პირი. </w:t>
      </w:r>
    </w:p>
    <w:p w:rsidR="00896FAF" w:rsidRPr="009F1606" w:rsidRDefault="00C10115" w:rsidP="00896FAF">
      <w:pPr>
        <w:pStyle w:val="ListParagraph"/>
        <w:numPr>
          <w:ilvl w:val="0"/>
          <w:numId w:val="8"/>
        </w:numPr>
        <w:jc w:val="both"/>
        <w:rPr>
          <w:rFonts w:ascii="Sylfaen" w:hAnsi="Sylfaen"/>
          <w:i/>
          <w:color w:val="FF0000"/>
          <w:sz w:val="24"/>
          <w:szCs w:val="24"/>
          <w:lang w:val="ka-GE"/>
        </w:rPr>
      </w:pPr>
      <w:proofErr w:type="spellStart"/>
      <w:proofErr w:type="gramStart"/>
      <w:r w:rsidRPr="00373CA7">
        <w:rPr>
          <w:rFonts w:ascii="Sylfaen" w:hAnsi="Sylfaen"/>
          <w:i/>
          <w:sz w:val="28"/>
          <w:szCs w:val="28"/>
        </w:rPr>
        <w:t>სოციალური</w:t>
      </w:r>
      <w:proofErr w:type="spellEnd"/>
      <w:proofErr w:type="gram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რეაბილიტაცია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და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ბავშვზე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ზრუნვა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- </w:t>
      </w:r>
      <w:r w:rsidR="00F218DA" w:rsidRPr="00782716">
        <w:rPr>
          <w:rFonts w:ascii="Sylfaen" w:hAnsi="Sylfaen"/>
          <w:b/>
          <w:i/>
          <w:sz w:val="28"/>
          <w:szCs w:val="28"/>
          <w:lang w:val="ka-GE"/>
        </w:rPr>
        <w:t>14,2 მლნ  ლარი</w:t>
      </w:r>
      <w:r w:rsidR="00234F14" w:rsidRPr="00782716">
        <w:rPr>
          <w:rFonts w:ascii="Sylfaen" w:hAnsi="Sylfaen"/>
          <w:b/>
          <w:i/>
          <w:sz w:val="28"/>
          <w:szCs w:val="28"/>
          <w:lang w:val="ka-GE"/>
        </w:rPr>
        <w:t>,</w:t>
      </w:r>
      <w:r w:rsidR="00234F14">
        <w:rPr>
          <w:rFonts w:ascii="Sylfaen" w:hAnsi="Sylfaen"/>
          <w:i/>
          <w:sz w:val="28"/>
          <w:szCs w:val="28"/>
          <w:lang w:val="ka-GE"/>
        </w:rPr>
        <w:t xml:space="preserve"> </w:t>
      </w:r>
      <w:r w:rsidR="00896FAF" w:rsidRPr="009F1606">
        <w:rPr>
          <w:rFonts w:ascii="Sylfaen" w:hAnsi="Sylfaen"/>
          <w:i/>
          <w:color w:val="000000" w:themeColor="text1"/>
          <w:sz w:val="24"/>
          <w:szCs w:val="24"/>
          <w:lang w:val="ka-GE"/>
        </w:rPr>
        <w:t>პროგრამის ფარგლებში მომსახურება მიეწოდება დაახლოებით 11</w:t>
      </w:r>
      <w:r w:rsidR="009F1606">
        <w:rPr>
          <w:rFonts w:ascii="Sylfaen" w:hAnsi="Sylfaen"/>
          <w:i/>
          <w:color w:val="000000" w:themeColor="text1"/>
          <w:sz w:val="24"/>
          <w:szCs w:val="24"/>
          <w:lang w:val="ka-GE"/>
        </w:rPr>
        <w:t xml:space="preserve"> </w:t>
      </w:r>
      <w:r w:rsidR="00896FAF" w:rsidRPr="009F1606">
        <w:rPr>
          <w:rFonts w:ascii="Sylfaen" w:hAnsi="Sylfaen"/>
          <w:i/>
          <w:color w:val="000000" w:themeColor="text1"/>
          <w:sz w:val="24"/>
          <w:szCs w:val="24"/>
          <w:lang w:val="ka-GE"/>
        </w:rPr>
        <w:t>000 ბენეფიციარს.</w:t>
      </w:r>
    </w:p>
    <w:p w:rsidR="00E03A94" w:rsidRPr="00F468DB" w:rsidRDefault="00C10115" w:rsidP="00F468DB">
      <w:pPr>
        <w:pStyle w:val="ListParagraph"/>
        <w:numPr>
          <w:ilvl w:val="0"/>
          <w:numId w:val="11"/>
        </w:numPr>
        <w:ind w:left="2070" w:hanging="270"/>
        <w:jc w:val="both"/>
        <w:rPr>
          <w:rFonts w:ascii="Sylfaen" w:hAnsi="Sylfaen"/>
          <w:i/>
          <w:sz w:val="28"/>
          <w:szCs w:val="28"/>
          <w:lang w:val="ka-GE"/>
        </w:rPr>
      </w:pPr>
      <w:proofErr w:type="spellStart"/>
      <w:proofErr w:type="gramStart"/>
      <w:r w:rsidRPr="00F468DB">
        <w:rPr>
          <w:rFonts w:ascii="Sylfaen" w:hAnsi="Sylfaen" w:cs="Sylfaen"/>
          <w:i/>
          <w:sz w:val="28"/>
          <w:szCs w:val="28"/>
        </w:rPr>
        <w:t>სოციალური</w:t>
      </w:r>
      <w:proofErr w:type="spellEnd"/>
      <w:proofErr w:type="gramEnd"/>
      <w:r w:rsidRPr="00F468DB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F468DB">
        <w:rPr>
          <w:rFonts w:ascii="Sylfaen" w:hAnsi="Sylfaen"/>
          <w:i/>
          <w:sz w:val="28"/>
          <w:szCs w:val="28"/>
        </w:rPr>
        <w:t>შეღავათები</w:t>
      </w:r>
      <w:proofErr w:type="spellEnd"/>
      <w:r w:rsidRPr="00F468DB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F468DB">
        <w:rPr>
          <w:rFonts w:ascii="Sylfaen" w:hAnsi="Sylfaen"/>
          <w:i/>
          <w:sz w:val="28"/>
          <w:szCs w:val="28"/>
        </w:rPr>
        <w:t>მაღალმთიან</w:t>
      </w:r>
      <w:proofErr w:type="spellEnd"/>
      <w:r w:rsidRPr="00F468DB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F468DB">
        <w:rPr>
          <w:rFonts w:ascii="Sylfaen" w:hAnsi="Sylfaen"/>
          <w:i/>
          <w:sz w:val="28"/>
          <w:szCs w:val="28"/>
        </w:rPr>
        <w:t>დასახლებაში</w:t>
      </w:r>
      <w:proofErr w:type="spellEnd"/>
      <w:r w:rsidRPr="00F468DB">
        <w:rPr>
          <w:rFonts w:ascii="Sylfaen" w:hAnsi="Sylfaen"/>
          <w:i/>
          <w:sz w:val="28"/>
          <w:szCs w:val="28"/>
        </w:rPr>
        <w:t xml:space="preserve"> </w:t>
      </w:r>
      <w:r w:rsidR="00AF398A" w:rsidRPr="00F468DB">
        <w:rPr>
          <w:rFonts w:ascii="Sylfaen" w:hAnsi="Sylfaen"/>
          <w:i/>
          <w:sz w:val="28"/>
          <w:szCs w:val="28"/>
          <w:lang w:val="ka-GE"/>
        </w:rPr>
        <w:t xml:space="preserve">- </w:t>
      </w:r>
      <w:r w:rsidR="00B02D0A">
        <w:rPr>
          <w:rFonts w:ascii="Sylfaen" w:hAnsi="Sylfaen"/>
          <w:i/>
          <w:sz w:val="28"/>
          <w:szCs w:val="28"/>
        </w:rPr>
        <w:t xml:space="preserve"> </w:t>
      </w:r>
      <w:r w:rsidR="00B02D0A" w:rsidRPr="00F468DB">
        <w:rPr>
          <w:rFonts w:ascii="Sylfaen" w:hAnsi="Sylfaen"/>
          <w:i/>
          <w:sz w:val="28"/>
          <w:szCs w:val="28"/>
          <w:lang w:val="ka-GE"/>
        </w:rPr>
        <w:t xml:space="preserve">აღნიშნული </w:t>
      </w:r>
      <w:r w:rsidR="00B02D0A">
        <w:rPr>
          <w:rFonts w:ascii="Sylfaen" w:hAnsi="Sylfaen"/>
          <w:i/>
          <w:sz w:val="28"/>
          <w:szCs w:val="28"/>
          <w:lang w:val="ka-GE"/>
        </w:rPr>
        <w:t>პროგრამი</w:t>
      </w:r>
      <w:r w:rsidR="00B02D0A" w:rsidRPr="00F468DB">
        <w:rPr>
          <w:rFonts w:ascii="Sylfaen" w:hAnsi="Sylfaen"/>
          <w:i/>
          <w:sz w:val="28"/>
          <w:szCs w:val="28"/>
          <w:lang w:val="ka-GE"/>
        </w:rPr>
        <w:t xml:space="preserve">ს ფარგლებში გათვალისწინებულია </w:t>
      </w:r>
      <w:r w:rsidR="00B02D0A" w:rsidRPr="00F468DB">
        <w:rPr>
          <w:rFonts w:ascii="Sylfaen" w:hAnsi="Sylfaen"/>
          <w:i/>
          <w:sz w:val="28"/>
          <w:szCs w:val="28"/>
          <w:lang w:val="ka-GE"/>
        </w:rPr>
        <w:lastRenderedPageBreak/>
        <w:t xml:space="preserve">მაღალმთიანი რეგიონების განვითარების შესახებ საქართველოს კანონით განსაზღვრული სოციალური ხარჯების დაფინანსება, </w:t>
      </w:r>
      <w:r w:rsidR="00B02D0A">
        <w:rPr>
          <w:rFonts w:ascii="Sylfaen" w:hAnsi="Sylfaen"/>
          <w:i/>
          <w:sz w:val="28"/>
          <w:szCs w:val="28"/>
          <w:lang w:val="ka-GE"/>
        </w:rPr>
        <w:t>23 აგვისტოს მდგომარეობით ხარჯი გაწეული</w:t>
      </w:r>
      <w:r w:rsidR="00AF398A" w:rsidRPr="00F468DB">
        <w:rPr>
          <w:rFonts w:ascii="Sylfaen" w:hAnsi="Sylfaen"/>
          <w:i/>
          <w:sz w:val="28"/>
          <w:szCs w:val="28"/>
          <w:lang w:val="ka-GE"/>
        </w:rPr>
        <w:t>ა</w:t>
      </w:r>
      <w:r w:rsidRPr="00F468DB">
        <w:rPr>
          <w:rFonts w:ascii="Sylfaen" w:hAnsi="Sylfaen"/>
          <w:i/>
          <w:sz w:val="28"/>
          <w:szCs w:val="28"/>
        </w:rPr>
        <w:t xml:space="preserve"> </w:t>
      </w:r>
      <w:r w:rsidR="00F218DA" w:rsidRPr="00AA5A2C">
        <w:rPr>
          <w:rFonts w:ascii="Sylfaen" w:hAnsi="Sylfaen"/>
          <w:b/>
          <w:i/>
          <w:sz w:val="28"/>
          <w:szCs w:val="28"/>
          <w:lang w:val="ka-GE"/>
        </w:rPr>
        <w:t>26,5 მლნ  ლარი</w:t>
      </w:r>
      <w:r w:rsidR="00AF398A" w:rsidRPr="00AA5A2C">
        <w:rPr>
          <w:rFonts w:ascii="Sylfaen" w:hAnsi="Sylfaen"/>
          <w:b/>
          <w:i/>
          <w:sz w:val="28"/>
          <w:szCs w:val="28"/>
          <w:lang w:val="ka-GE"/>
        </w:rPr>
        <w:t>ს ოდენობით.</w:t>
      </w:r>
      <w:r w:rsidR="00065740" w:rsidRPr="00F468DB">
        <w:rPr>
          <w:rFonts w:ascii="Sylfaen" w:hAnsi="Sylfaen"/>
          <w:i/>
          <w:sz w:val="28"/>
          <w:szCs w:val="28"/>
          <w:lang w:val="ka-GE"/>
        </w:rPr>
        <w:t xml:space="preserve"> კერძოდ:</w:t>
      </w:r>
    </w:p>
    <w:p w:rsidR="00C10115" w:rsidRPr="00373CA7" w:rsidRDefault="00C10115" w:rsidP="00E03A94">
      <w:pPr>
        <w:pStyle w:val="ListParagraph"/>
        <w:ind w:left="1440"/>
        <w:jc w:val="both"/>
        <w:rPr>
          <w:rFonts w:ascii="Sylfaen" w:hAnsi="Sylfaen"/>
          <w:i/>
          <w:sz w:val="28"/>
          <w:szCs w:val="28"/>
          <w:u w:val="single"/>
        </w:rPr>
      </w:pPr>
      <w:proofErr w:type="spellStart"/>
      <w:proofErr w:type="gramStart"/>
      <w:r w:rsidRPr="00373CA7">
        <w:rPr>
          <w:rFonts w:ascii="Sylfaen" w:hAnsi="Sylfaen"/>
          <w:i/>
          <w:sz w:val="28"/>
          <w:szCs w:val="28"/>
          <w:u w:val="single"/>
        </w:rPr>
        <w:t>სოციალური</w:t>
      </w:r>
      <w:proofErr w:type="spellEnd"/>
      <w:proofErr w:type="gramEnd"/>
      <w:r w:rsidRPr="00373CA7">
        <w:rPr>
          <w:rFonts w:ascii="Sylfaen" w:hAnsi="Sylfaen"/>
          <w:i/>
          <w:sz w:val="28"/>
          <w:szCs w:val="28"/>
          <w:u w:val="single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  <w:u w:val="single"/>
        </w:rPr>
        <w:t>შეღავათები</w:t>
      </w:r>
      <w:proofErr w:type="spellEnd"/>
      <w:r w:rsidRPr="00373CA7">
        <w:rPr>
          <w:rFonts w:ascii="Sylfaen" w:hAnsi="Sylfaen"/>
          <w:i/>
          <w:sz w:val="28"/>
          <w:szCs w:val="28"/>
          <w:u w:val="single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  <w:u w:val="single"/>
        </w:rPr>
        <w:t>მაღალმთიან</w:t>
      </w:r>
      <w:proofErr w:type="spellEnd"/>
      <w:r w:rsidRPr="00373CA7">
        <w:rPr>
          <w:rFonts w:ascii="Sylfaen" w:hAnsi="Sylfaen"/>
          <w:i/>
          <w:sz w:val="28"/>
          <w:szCs w:val="28"/>
          <w:u w:val="single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  <w:u w:val="single"/>
        </w:rPr>
        <w:t>დასახლებაში</w:t>
      </w:r>
      <w:proofErr w:type="spellEnd"/>
      <w:r w:rsidRPr="00373CA7">
        <w:rPr>
          <w:rFonts w:ascii="Sylfaen" w:hAnsi="Sylfaen"/>
          <w:i/>
          <w:sz w:val="28"/>
          <w:szCs w:val="28"/>
          <w:u w:val="single"/>
        </w:rPr>
        <w:t>-</w:t>
      </w:r>
    </w:p>
    <w:p w:rsidR="00C10115" w:rsidRDefault="00C10115" w:rsidP="00E03A94">
      <w:pPr>
        <w:pStyle w:val="ListParagraph"/>
        <w:ind w:left="1440"/>
        <w:jc w:val="both"/>
        <w:rPr>
          <w:rFonts w:ascii="Sylfaen" w:hAnsi="Sylfaen"/>
          <w:i/>
          <w:sz w:val="28"/>
          <w:szCs w:val="28"/>
          <w:lang w:val="ka-GE"/>
        </w:rPr>
      </w:pPr>
    </w:p>
    <w:p w:rsidR="00C10115" w:rsidRPr="00373CA7" w:rsidRDefault="00C10115" w:rsidP="005314C6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</w:rPr>
      </w:pPr>
      <w:proofErr w:type="spellStart"/>
      <w:r w:rsidRPr="00373CA7">
        <w:rPr>
          <w:rFonts w:ascii="Sylfaen" w:hAnsi="Sylfaen"/>
          <w:i/>
          <w:sz w:val="28"/>
          <w:szCs w:val="28"/>
        </w:rPr>
        <w:t>სახელმწიფო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პენსიის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მიმღებ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პირთა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დანამატი</w:t>
      </w:r>
      <w:proofErr w:type="spellEnd"/>
      <w:r w:rsidR="00AA5A2C">
        <w:rPr>
          <w:rFonts w:ascii="Sylfaen" w:hAnsi="Sylfaen"/>
          <w:i/>
          <w:sz w:val="28"/>
          <w:szCs w:val="28"/>
          <w:lang w:val="ka-GE"/>
        </w:rPr>
        <w:t xml:space="preserve"> -18,6 </w:t>
      </w:r>
      <w:r w:rsidR="00AA5A2C" w:rsidRPr="00F468DB">
        <w:rPr>
          <w:rFonts w:ascii="Sylfaen" w:hAnsi="Sylfaen"/>
          <w:i/>
          <w:sz w:val="28"/>
          <w:szCs w:val="28"/>
          <w:lang w:val="ka-GE"/>
        </w:rPr>
        <w:t>მლნ  ლარი</w:t>
      </w:r>
      <w:r w:rsidR="00065740">
        <w:rPr>
          <w:rFonts w:ascii="Sylfaen" w:hAnsi="Sylfaen"/>
          <w:i/>
          <w:sz w:val="28"/>
          <w:szCs w:val="28"/>
          <w:lang w:val="ka-GE"/>
        </w:rPr>
        <w:t>;</w:t>
      </w:r>
      <w:r w:rsidRPr="00373CA7">
        <w:rPr>
          <w:rFonts w:ascii="Sylfaen" w:hAnsi="Sylfaen"/>
          <w:i/>
          <w:sz w:val="28"/>
          <w:szCs w:val="28"/>
        </w:rPr>
        <w:t xml:space="preserve"> </w:t>
      </w:r>
    </w:p>
    <w:p w:rsidR="00AA5A2C" w:rsidRPr="00373CA7" w:rsidRDefault="00C10115" w:rsidP="00AA5A2C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</w:rPr>
      </w:pPr>
      <w:proofErr w:type="spellStart"/>
      <w:r w:rsidRPr="00373CA7">
        <w:rPr>
          <w:rFonts w:ascii="Sylfaen" w:hAnsi="Sylfaen"/>
          <w:i/>
          <w:sz w:val="28"/>
          <w:szCs w:val="28"/>
        </w:rPr>
        <w:t>სოციალური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პაკეტის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მიმღებ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პირთა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დანამატი</w:t>
      </w:r>
      <w:proofErr w:type="spellEnd"/>
      <w:r w:rsidR="00AA5A2C">
        <w:rPr>
          <w:rFonts w:ascii="Sylfaen" w:hAnsi="Sylfaen"/>
          <w:i/>
          <w:sz w:val="28"/>
          <w:szCs w:val="28"/>
          <w:lang w:val="ka-GE"/>
        </w:rPr>
        <w:t xml:space="preserve"> - 2</w:t>
      </w:r>
      <w:r w:rsidR="00AA5A2C">
        <w:rPr>
          <w:rFonts w:ascii="Sylfaen" w:hAnsi="Sylfaen"/>
          <w:i/>
          <w:sz w:val="28"/>
          <w:szCs w:val="28"/>
          <w:lang w:val="ka-GE"/>
        </w:rPr>
        <w:t>,</w:t>
      </w:r>
      <w:r w:rsidR="00AA5A2C">
        <w:rPr>
          <w:rFonts w:ascii="Sylfaen" w:hAnsi="Sylfaen"/>
          <w:i/>
          <w:sz w:val="28"/>
          <w:szCs w:val="28"/>
          <w:lang w:val="ka-GE"/>
        </w:rPr>
        <w:t>4</w:t>
      </w:r>
      <w:r w:rsidR="00AA5A2C">
        <w:rPr>
          <w:rFonts w:ascii="Sylfaen" w:hAnsi="Sylfaen"/>
          <w:i/>
          <w:sz w:val="28"/>
          <w:szCs w:val="28"/>
          <w:lang w:val="ka-GE"/>
        </w:rPr>
        <w:t xml:space="preserve"> </w:t>
      </w:r>
      <w:r w:rsidR="00AA5A2C" w:rsidRPr="00F468DB">
        <w:rPr>
          <w:rFonts w:ascii="Sylfaen" w:hAnsi="Sylfaen"/>
          <w:i/>
          <w:sz w:val="28"/>
          <w:szCs w:val="28"/>
          <w:lang w:val="ka-GE"/>
        </w:rPr>
        <w:t>მლნ  ლარი</w:t>
      </w:r>
      <w:r w:rsidR="00AA5A2C">
        <w:rPr>
          <w:rFonts w:ascii="Sylfaen" w:hAnsi="Sylfaen"/>
          <w:i/>
          <w:sz w:val="28"/>
          <w:szCs w:val="28"/>
          <w:lang w:val="ka-GE"/>
        </w:rPr>
        <w:t>;</w:t>
      </w:r>
      <w:r w:rsidR="00AA5A2C" w:rsidRPr="00373CA7">
        <w:rPr>
          <w:rFonts w:ascii="Sylfaen" w:hAnsi="Sylfaen"/>
          <w:i/>
          <w:sz w:val="28"/>
          <w:szCs w:val="28"/>
        </w:rPr>
        <w:t xml:space="preserve"> </w:t>
      </w:r>
    </w:p>
    <w:p w:rsidR="00AA5A2C" w:rsidRPr="00373CA7" w:rsidRDefault="00C10115" w:rsidP="00AA5A2C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</w:rPr>
      </w:pPr>
      <w:proofErr w:type="spellStart"/>
      <w:r w:rsidRPr="00373CA7">
        <w:rPr>
          <w:rFonts w:ascii="Sylfaen" w:hAnsi="Sylfaen"/>
          <w:i/>
          <w:sz w:val="28"/>
          <w:szCs w:val="28"/>
        </w:rPr>
        <w:t>სხვა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დანარჩენი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373CA7">
        <w:rPr>
          <w:rFonts w:ascii="Sylfaen" w:hAnsi="Sylfaen"/>
          <w:i/>
          <w:sz w:val="28"/>
          <w:szCs w:val="28"/>
        </w:rPr>
        <w:t>კატეგორიებისთვის</w:t>
      </w:r>
      <w:proofErr w:type="spellEnd"/>
      <w:r w:rsidRPr="00373CA7">
        <w:rPr>
          <w:rFonts w:ascii="Sylfaen" w:hAnsi="Sylfaen"/>
          <w:i/>
          <w:sz w:val="28"/>
          <w:szCs w:val="28"/>
        </w:rPr>
        <w:t xml:space="preserve"> </w:t>
      </w:r>
      <w:r w:rsidRPr="00373CA7">
        <w:rPr>
          <w:rFonts w:ascii="Sylfaen" w:hAnsi="Sylfaen"/>
          <w:i/>
          <w:sz w:val="28"/>
          <w:szCs w:val="28"/>
          <w:lang w:val="ka-GE"/>
        </w:rPr>
        <w:t>(ექიმები, ექთნები)</w:t>
      </w:r>
      <w:r w:rsidR="00AA5A2C">
        <w:rPr>
          <w:rFonts w:ascii="Sylfaen" w:hAnsi="Sylfaen"/>
          <w:i/>
          <w:sz w:val="28"/>
          <w:szCs w:val="28"/>
          <w:lang w:val="ka-GE"/>
        </w:rPr>
        <w:t xml:space="preserve"> – 2,9 </w:t>
      </w:r>
      <w:r w:rsidR="00AA5A2C" w:rsidRPr="00F468DB">
        <w:rPr>
          <w:rFonts w:ascii="Sylfaen" w:hAnsi="Sylfaen"/>
          <w:i/>
          <w:sz w:val="28"/>
          <w:szCs w:val="28"/>
          <w:lang w:val="ka-GE"/>
        </w:rPr>
        <w:t>მლნ  ლარი</w:t>
      </w:r>
      <w:r w:rsidR="00AA5A2C">
        <w:rPr>
          <w:rFonts w:ascii="Sylfaen" w:hAnsi="Sylfaen"/>
          <w:i/>
          <w:sz w:val="28"/>
          <w:szCs w:val="28"/>
          <w:lang w:val="ka-GE"/>
        </w:rPr>
        <w:t>;</w:t>
      </w:r>
      <w:r w:rsidR="00AA5A2C" w:rsidRPr="00373CA7">
        <w:rPr>
          <w:rFonts w:ascii="Sylfaen" w:hAnsi="Sylfaen"/>
          <w:i/>
          <w:sz w:val="28"/>
          <w:szCs w:val="28"/>
        </w:rPr>
        <w:t xml:space="preserve"> </w:t>
      </w:r>
    </w:p>
    <w:p w:rsidR="00C10115" w:rsidRPr="00AA5A2C" w:rsidRDefault="00C10115" w:rsidP="005314C6">
      <w:pPr>
        <w:pStyle w:val="ListParagraph"/>
        <w:numPr>
          <w:ilvl w:val="0"/>
          <w:numId w:val="3"/>
        </w:numPr>
        <w:jc w:val="both"/>
        <w:rPr>
          <w:rFonts w:ascii="Sylfaen" w:hAnsi="Sylfaen"/>
          <w:i/>
          <w:sz w:val="28"/>
          <w:szCs w:val="28"/>
        </w:rPr>
      </w:pPr>
      <w:proofErr w:type="spellStart"/>
      <w:proofErr w:type="gramStart"/>
      <w:r w:rsidRPr="00AA5A2C">
        <w:rPr>
          <w:rFonts w:ascii="Sylfaen" w:hAnsi="Sylfaen"/>
          <w:i/>
          <w:sz w:val="28"/>
          <w:szCs w:val="28"/>
        </w:rPr>
        <w:t>მოხმარებული</w:t>
      </w:r>
      <w:proofErr w:type="spellEnd"/>
      <w:proofErr w:type="gramEnd"/>
      <w:r w:rsidRPr="00AA5A2C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AA5A2C">
        <w:rPr>
          <w:rFonts w:ascii="Sylfaen" w:hAnsi="Sylfaen"/>
          <w:i/>
          <w:sz w:val="28"/>
          <w:szCs w:val="28"/>
        </w:rPr>
        <w:t>ელექტროენერგიის</w:t>
      </w:r>
      <w:proofErr w:type="spellEnd"/>
      <w:r w:rsidRPr="00AA5A2C">
        <w:rPr>
          <w:rFonts w:ascii="Sylfaen" w:hAnsi="Sylfaen"/>
          <w:i/>
          <w:sz w:val="28"/>
          <w:szCs w:val="28"/>
        </w:rPr>
        <w:t xml:space="preserve"> </w:t>
      </w:r>
      <w:proofErr w:type="spellStart"/>
      <w:r w:rsidRPr="00AA5A2C">
        <w:rPr>
          <w:rFonts w:ascii="Sylfaen" w:hAnsi="Sylfaen"/>
          <w:i/>
          <w:sz w:val="28"/>
          <w:szCs w:val="28"/>
        </w:rPr>
        <w:t>საფასური</w:t>
      </w:r>
      <w:proofErr w:type="spellEnd"/>
      <w:r w:rsidR="00AA5A2C" w:rsidRPr="00AA5A2C">
        <w:rPr>
          <w:rFonts w:ascii="Sylfaen" w:hAnsi="Sylfaen"/>
          <w:i/>
          <w:sz w:val="28"/>
          <w:szCs w:val="28"/>
          <w:lang w:val="ka-GE"/>
        </w:rPr>
        <w:t xml:space="preserve"> -</w:t>
      </w:r>
      <w:r w:rsidR="00AA5A2C">
        <w:rPr>
          <w:rFonts w:ascii="Sylfaen" w:hAnsi="Sylfaen"/>
          <w:i/>
          <w:sz w:val="28"/>
          <w:szCs w:val="28"/>
          <w:lang w:val="ka-GE"/>
        </w:rPr>
        <w:t>2,</w:t>
      </w:r>
      <w:r w:rsidR="00AA5A2C">
        <w:rPr>
          <w:rFonts w:ascii="Sylfaen" w:hAnsi="Sylfaen"/>
          <w:i/>
          <w:sz w:val="28"/>
          <w:szCs w:val="28"/>
          <w:lang w:val="ka-GE"/>
        </w:rPr>
        <w:t xml:space="preserve">6 </w:t>
      </w:r>
      <w:r w:rsidR="00AA5A2C" w:rsidRPr="00F468DB">
        <w:rPr>
          <w:rFonts w:ascii="Sylfaen" w:hAnsi="Sylfaen"/>
          <w:i/>
          <w:sz w:val="28"/>
          <w:szCs w:val="28"/>
          <w:lang w:val="ka-GE"/>
        </w:rPr>
        <w:t>მლნ  ლარი</w:t>
      </w:r>
      <w:r w:rsidR="00065740" w:rsidRPr="00AA5A2C">
        <w:rPr>
          <w:rFonts w:ascii="Sylfaen" w:hAnsi="Sylfaen"/>
          <w:i/>
          <w:sz w:val="28"/>
          <w:szCs w:val="28"/>
          <w:lang w:val="ka-GE"/>
        </w:rPr>
        <w:t>.</w:t>
      </w:r>
      <w:r w:rsidRPr="00AA5A2C">
        <w:rPr>
          <w:rFonts w:ascii="Sylfaen" w:hAnsi="Sylfaen"/>
          <w:i/>
          <w:sz w:val="28"/>
          <w:szCs w:val="28"/>
        </w:rPr>
        <w:t xml:space="preserve"> </w:t>
      </w:r>
    </w:p>
    <w:p w:rsidR="00E03A94" w:rsidRPr="00373CA7" w:rsidRDefault="00E03A94" w:rsidP="00E03A94">
      <w:pPr>
        <w:pStyle w:val="ListParagraph"/>
        <w:ind w:left="1440"/>
        <w:jc w:val="both"/>
        <w:rPr>
          <w:rFonts w:ascii="Sylfaen" w:hAnsi="Sylfaen"/>
          <w:i/>
          <w:sz w:val="28"/>
          <w:szCs w:val="28"/>
          <w:lang w:val="ka-GE"/>
        </w:rPr>
      </w:pPr>
    </w:p>
    <w:p w:rsidR="00E03A94" w:rsidRPr="00373CA7" w:rsidRDefault="00E03A94" w:rsidP="00E03A94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373CA7">
        <w:rPr>
          <w:rFonts w:ascii="Sylfaen" w:hAnsi="Sylfaen"/>
          <w:i/>
          <w:sz w:val="28"/>
          <w:szCs w:val="28"/>
          <w:lang w:val="ka-GE"/>
        </w:rPr>
        <w:t>ჯანმრთელობის დაცვის პროგრამებისთვის - 894.5 მლნ ლარი;</w:t>
      </w:r>
    </w:p>
    <w:p w:rsidR="00065740" w:rsidRDefault="00065740" w:rsidP="00065740">
      <w:pPr>
        <w:pStyle w:val="ListParagraph"/>
        <w:ind w:left="1440"/>
        <w:jc w:val="both"/>
        <w:rPr>
          <w:rFonts w:ascii="Sylfaen" w:hAnsi="Sylfaen"/>
          <w:i/>
          <w:sz w:val="28"/>
          <w:szCs w:val="28"/>
          <w:lang w:val="ka-GE"/>
        </w:rPr>
      </w:pPr>
      <w:r w:rsidRPr="00FA2A3C">
        <w:rPr>
          <w:rFonts w:ascii="Sylfaen" w:hAnsi="Sylfaen"/>
          <w:i/>
          <w:sz w:val="28"/>
          <w:szCs w:val="28"/>
          <w:lang w:val="ka-GE"/>
        </w:rPr>
        <w:t xml:space="preserve">საიდანაც 23 აგვისტოს მდგომარეობით ხარჯი გაწეულია </w:t>
      </w:r>
      <w:r w:rsidRPr="00AA5A2C">
        <w:rPr>
          <w:rFonts w:ascii="Sylfaen" w:hAnsi="Sylfaen"/>
          <w:b/>
          <w:i/>
          <w:sz w:val="28"/>
          <w:szCs w:val="28"/>
          <w:lang w:val="ka-GE"/>
        </w:rPr>
        <w:t>601,6  მლნ  ლარის ოდენობით</w:t>
      </w:r>
      <w:r>
        <w:rPr>
          <w:rFonts w:ascii="Sylfaen" w:hAnsi="Sylfaen"/>
          <w:i/>
          <w:sz w:val="28"/>
          <w:szCs w:val="28"/>
          <w:lang w:val="ka-GE"/>
        </w:rPr>
        <w:t>, კერძოდ:</w:t>
      </w:r>
    </w:p>
    <w:p w:rsidR="00065740" w:rsidRDefault="005314C6" w:rsidP="005314C6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065740">
        <w:rPr>
          <w:rFonts w:ascii="Sylfaen" w:hAnsi="Sylfaen"/>
          <w:i/>
          <w:sz w:val="28"/>
          <w:szCs w:val="28"/>
          <w:lang w:val="ka-GE"/>
        </w:rPr>
        <w:t xml:space="preserve">მოსახლეობის საყოველთაო ჯანმრთელობის დაცვა - 446,0 </w:t>
      </w:r>
      <w:r w:rsidR="00065740" w:rsidRPr="00FA2A3C">
        <w:rPr>
          <w:rFonts w:ascii="Sylfaen" w:hAnsi="Sylfaen"/>
          <w:i/>
          <w:sz w:val="28"/>
          <w:szCs w:val="28"/>
          <w:lang w:val="ka-GE"/>
        </w:rPr>
        <w:t xml:space="preserve">მლნ  </w:t>
      </w:r>
      <w:r w:rsidR="00065740">
        <w:rPr>
          <w:rFonts w:ascii="Sylfaen" w:hAnsi="Sylfaen"/>
          <w:i/>
          <w:sz w:val="28"/>
          <w:szCs w:val="28"/>
          <w:lang w:val="ka-GE"/>
        </w:rPr>
        <w:t xml:space="preserve">ლარის ოდენობით; </w:t>
      </w:r>
    </w:p>
    <w:p w:rsidR="00065740" w:rsidRDefault="005314C6" w:rsidP="005314C6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065740">
        <w:rPr>
          <w:rFonts w:ascii="Sylfaen" w:hAnsi="Sylfaen"/>
          <w:i/>
          <w:sz w:val="28"/>
          <w:szCs w:val="28"/>
          <w:lang w:val="ka-GE"/>
        </w:rPr>
        <w:t xml:space="preserve">საზოგადოებრივი ჯანმრთელობის დაცვა - 57,9 </w:t>
      </w:r>
      <w:r w:rsidR="00065740" w:rsidRPr="00FA2A3C">
        <w:rPr>
          <w:rFonts w:ascii="Sylfaen" w:hAnsi="Sylfaen"/>
          <w:i/>
          <w:sz w:val="28"/>
          <w:szCs w:val="28"/>
          <w:lang w:val="ka-GE"/>
        </w:rPr>
        <w:t xml:space="preserve">მლნ  </w:t>
      </w:r>
      <w:r w:rsidR="00065740">
        <w:rPr>
          <w:rFonts w:ascii="Sylfaen" w:hAnsi="Sylfaen"/>
          <w:i/>
          <w:sz w:val="28"/>
          <w:szCs w:val="28"/>
          <w:lang w:val="ka-GE"/>
        </w:rPr>
        <w:t xml:space="preserve">ლარის ოდენობით; </w:t>
      </w:r>
    </w:p>
    <w:p w:rsidR="005314C6" w:rsidRDefault="005314C6" w:rsidP="005314C6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065740">
        <w:rPr>
          <w:rFonts w:ascii="Sylfaen" w:hAnsi="Sylfaen"/>
          <w:i/>
          <w:sz w:val="28"/>
          <w:szCs w:val="28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- 97,4 </w:t>
      </w:r>
      <w:r w:rsidR="00065740" w:rsidRPr="00FA2A3C">
        <w:rPr>
          <w:rFonts w:ascii="Sylfaen" w:hAnsi="Sylfaen"/>
          <w:i/>
          <w:sz w:val="28"/>
          <w:szCs w:val="28"/>
          <w:lang w:val="ka-GE"/>
        </w:rPr>
        <w:t xml:space="preserve">მლნ  </w:t>
      </w:r>
      <w:r w:rsidR="00065740">
        <w:rPr>
          <w:rFonts w:ascii="Sylfaen" w:hAnsi="Sylfaen"/>
          <w:i/>
          <w:sz w:val="28"/>
          <w:szCs w:val="28"/>
          <w:lang w:val="ka-GE"/>
        </w:rPr>
        <w:t>ლარის ოდენობით;</w:t>
      </w:r>
    </w:p>
    <w:p w:rsidR="005314C6" w:rsidRPr="00373CA7" w:rsidRDefault="00F218DA" w:rsidP="00F218D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373CA7">
        <w:rPr>
          <w:rFonts w:ascii="Sylfaen" w:hAnsi="Sylfaen"/>
          <w:i/>
          <w:sz w:val="28"/>
          <w:szCs w:val="28"/>
          <w:lang w:val="ka-GE"/>
        </w:rPr>
        <w:t xml:space="preserve">დიპლომისშემდგომი სამედიცინო განათლება და ტუბერკულოზთან ბრძოლის რეგიონალური პროგრამა (II ფაზა) (KfW) – 0,3 მლნ </w:t>
      </w:r>
      <w:r w:rsidR="00065740">
        <w:rPr>
          <w:rFonts w:ascii="Sylfaen" w:hAnsi="Sylfaen"/>
          <w:i/>
          <w:sz w:val="28"/>
          <w:szCs w:val="28"/>
          <w:lang w:val="ka-GE"/>
        </w:rPr>
        <w:t>ლარის ოდენობით.</w:t>
      </w:r>
    </w:p>
    <w:p w:rsidR="00E03A94" w:rsidRPr="00373CA7" w:rsidRDefault="00E03A94" w:rsidP="00E03A94">
      <w:pPr>
        <w:pStyle w:val="ListParagraph"/>
        <w:ind w:left="1440"/>
        <w:jc w:val="both"/>
        <w:rPr>
          <w:rFonts w:ascii="Sylfaen" w:hAnsi="Sylfaen"/>
          <w:i/>
          <w:sz w:val="28"/>
          <w:szCs w:val="28"/>
          <w:lang w:val="ka-GE"/>
        </w:rPr>
      </w:pPr>
    </w:p>
    <w:p w:rsidR="00E03A94" w:rsidRPr="00373CA7" w:rsidRDefault="00E03A94" w:rsidP="00E03A94">
      <w:pPr>
        <w:pStyle w:val="ListParagraph"/>
        <w:numPr>
          <w:ilvl w:val="1"/>
          <w:numId w:val="1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373CA7">
        <w:rPr>
          <w:rFonts w:ascii="Sylfaen" w:hAnsi="Sylfaen"/>
          <w:i/>
          <w:sz w:val="28"/>
          <w:szCs w:val="28"/>
          <w:lang w:val="ka-GE"/>
        </w:rPr>
        <w:t>სამედიცინო დაწესებულებათა რეაბილიტაციისა და აღჭურვისათვის - 3</w:t>
      </w:r>
      <w:r w:rsidRPr="00373CA7">
        <w:rPr>
          <w:rFonts w:ascii="Sylfaen" w:hAnsi="Sylfaen"/>
          <w:i/>
          <w:sz w:val="28"/>
          <w:szCs w:val="28"/>
        </w:rPr>
        <w:t>0</w:t>
      </w:r>
      <w:r w:rsidRPr="00373CA7">
        <w:rPr>
          <w:rFonts w:ascii="Sylfaen" w:hAnsi="Sylfaen"/>
          <w:i/>
          <w:sz w:val="28"/>
          <w:szCs w:val="28"/>
          <w:lang w:val="ka-GE"/>
        </w:rPr>
        <w:t>.0 მლნ ლარი;</w:t>
      </w:r>
    </w:p>
    <w:p w:rsidR="00E03A94" w:rsidRPr="00F468DB" w:rsidRDefault="00065740" w:rsidP="00234E8E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sz w:val="28"/>
          <w:szCs w:val="28"/>
          <w:lang w:val="ka-GE"/>
        </w:rPr>
      </w:pPr>
      <w:r w:rsidRPr="00F468DB">
        <w:rPr>
          <w:rFonts w:ascii="Sylfaen" w:hAnsi="Sylfaen"/>
          <w:i/>
          <w:sz w:val="28"/>
          <w:szCs w:val="28"/>
          <w:lang w:val="ka-GE"/>
        </w:rPr>
        <w:t xml:space="preserve">პროგრამიდან დღეის მდგომარეობით ხარჯი გაწეულია </w:t>
      </w:r>
      <w:r w:rsidR="00234E8E" w:rsidRPr="00AA5A2C">
        <w:rPr>
          <w:rFonts w:ascii="Sylfaen" w:hAnsi="Sylfaen"/>
          <w:b/>
          <w:i/>
          <w:sz w:val="28"/>
          <w:szCs w:val="28"/>
          <w:lang w:val="ka-GE"/>
        </w:rPr>
        <w:t xml:space="preserve">8,9 </w:t>
      </w:r>
      <w:r w:rsidRPr="00AA5A2C">
        <w:rPr>
          <w:rFonts w:ascii="Sylfaen" w:hAnsi="Sylfaen"/>
          <w:b/>
          <w:i/>
          <w:sz w:val="28"/>
          <w:szCs w:val="28"/>
          <w:lang w:val="ka-GE"/>
        </w:rPr>
        <w:t>მლნ  ლარის ოდენობით</w:t>
      </w:r>
      <w:r w:rsidRPr="00F468DB">
        <w:rPr>
          <w:rFonts w:ascii="Sylfaen" w:hAnsi="Sylfaen"/>
          <w:i/>
          <w:sz w:val="28"/>
          <w:szCs w:val="28"/>
          <w:lang w:val="ka-GE"/>
        </w:rPr>
        <w:t>. აღნიშნული ხორციელდება წარმოდგენილი დოკუმენტაციის საფუძველზე ეტაპობრი</w:t>
      </w:r>
      <w:r w:rsidR="00F468DB">
        <w:rPr>
          <w:rFonts w:ascii="Sylfaen" w:hAnsi="Sylfaen"/>
          <w:i/>
          <w:sz w:val="28"/>
          <w:szCs w:val="28"/>
          <w:lang w:val="ka-GE"/>
        </w:rPr>
        <w:t>ვ</w:t>
      </w:r>
      <w:r w:rsidRPr="00F468DB">
        <w:rPr>
          <w:rFonts w:ascii="Sylfaen" w:hAnsi="Sylfaen"/>
          <w:i/>
          <w:sz w:val="28"/>
          <w:szCs w:val="28"/>
          <w:lang w:val="ka-GE"/>
        </w:rPr>
        <w:t>ად, კერძოდ:</w:t>
      </w:r>
    </w:p>
    <w:p w:rsidR="00065740" w:rsidRPr="00F468DB" w:rsidRDefault="00352E4F" w:rsidP="00AA5A2C">
      <w:pPr>
        <w:pStyle w:val="ListParagraph"/>
        <w:numPr>
          <w:ilvl w:val="3"/>
          <w:numId w:val="1"/>
        </w:numPr>
        <w:ind w:left="2520" w:firstLine="0"/>
        <w:jc w:val="both"/>
        <w:rPr>
          <w:rFonts w:ascii="Sylfaen" w:hAnsi="Sylfaen"/>
          <w:sz w:val="28"/>
          <w:szCs w:val="28"/>
          <w:lang w:val="ka-GE"/>
        </w:rPr>
      </w:pPr>
      <w:r w:rsidRPr="00F468DB">
        <w:rPr>
          <w:rFonts w:ascii="Sylfaen" w:hAnsi="Sylfaen"/>
          <w:sz w:val="28"/>
          <w:szCs w:val="28"/>
          <w:lang w:val="ka-GE"/>
        </w:rPr>
        <w:lastRenderedPageBreak/>
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სამშენებლო სამუშაოების შესყიდვა - 1,5 მლნ ლარი;</w:t>
      </w:r>
    </w:p>
    <w:p w:rsidR="00F01062" w:rsidRPr="00F468DB" w:rsidRDefault="00F01062" w:rsidP="00AA5A2C">
      <w:pPr>
        <w:pStyle w:val="ListParagraph"/>
        <w:numPr>
          <w:ilvl w:val="3"/>
          <w:numId w:val="1"/>
        </w:numPr>
        <w:ind w:left="2520" w:firstLine="0"/>
        <w:jc w:val="both"/>
        <w:rPr>
          <w:rFonts w:ascii="Sylfaen" w:hAnsi="Sylfaen"/>
          <w:sz w:val="28"/>
          <w:szCs w:val="28"/>
          <w:lang w:val="ka-GE"/>
        </w:rPr>
      </w:pPr>
      <w:r w:rsidRPr="00F468DB">
        <w:rPr>
          <w:rFonts w:ascii="Sylfaen" w:hAnsi="Sylfaen"/>
          <w:sz w:val="28"/>
          <w:szCs w:val="28"/>
          <w:lang w:val="ka-GE"/>
        </w:rPr>
        <w:t>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განხორციელება (ნაწილობრივი დაფინანსება) – 5 მლნ ლარი;</w:t>
      </w:r>
    </w:p>
    <w:p w:rsidR="00F01062" w:rsidRPr="00F468DB" w:rsidRDefault="00F01062" w:rsidP="00AA5A2C">
      <w:pPr>
        <w:pStyle w:val="ListParagraph"/>
        <w:numPr>
          <w:ilvl w:val="3"/>
          <w:numId w:val="1"/>
        </w:numPr>
        <w:ind w:left="2520" w:firstLine="0"/>
        <w:jc w:val="both"/>
        <w:rPr>
          <w:rFonts w:ascii="Sylfaen" w:hAnsi="Sylfaen"/>
          <w:sz w:val="28"/>
          <w:szCs w:val="28"/>
          <w:lang w:val="ka-GE"/>
        </w:rPr>
      </w:pPr>
      <w:r w:rsidRPr="00F468DB">
        <w:rPr>
          <w:rFonts w:ascii="Sylfaen" w:hAnsi="Sylfaen"/>
          <w:sz w:val="28"/>
          <w:szCs w:val="28"/>
          <w:lang w:val="ka-GE"/>
        </w:rPr>
        <w:t>სს "ინფექციური პათოლოგიის, შიდსისა და კლინიკური იმუნოლოგიის სამეცნიერო-პრაქტიკული ცენტრის“ ფუნქციონირების უწყვეტობის უზრუნველსაყოფად საიჯარო გადასახადის გადახდა - 0,3 მლნ ლარი;</w:t>
      </w:r>
    </w:p>
    <w:p w:rsidR="00F01062" w:rsidRPr="00F468DB" w:rsidRDefault="00F01062" w:rsidP="00AA5A2C">
      <w:pPr>
        <w:pStyle w:val="ListParagraph"/>
        <w:numPr>
          <w:ilvl w:val="3"/>
          <w:numId w:val="1"/>
        </w:numPr>
        <w:ind w:left="2520" w:firstLine="0"/>
        <w:jc w:val="both"/>
        <w:rPr>
          <w:rFonts w:ascii="Sylfaen" w:hAnsi="Sylfaen"/>
          <w:sz w:val="28"/>
          <w:szCs w:val="28"/>
          <w:lang w:val="ka-GE"/>
        </w:rPr>
      </w:pPr>
      <w:r w:rsidRPr="00F468DB">
        <w:rPr>
          <w:rFonts w:ascii="Sylfaen" w:hAnsi="Sylfaen"/>
          <w:sz w:val="28"/>
          <w:szCs w:val="28"/>
          <w:lang w:val="ka-GE"/>
        </w:rPr>
        <w:t>ქ. თბილისში ტუბერკულოზის ეროვნული სათავო/რეფერენს ლაბორატორიის მშენებლობა (თანადაფინანსება)- 0,3 მლნ ლარი;</w:t>
      </w:r>
    </w:p>
    <w:p w:rsidR="00F01062" w:rsidRPr="00F468DB" w:rsidRDefault="00F01062" w:rsidP="00AA5A2C">
      <w:pPr>
        <w:pStyle w:val="ListParagraph"/>
        <w:numPr>
          <w:ilvl w:val="3"/>
          <w:numId w:val="1"/>
        </w:numPr>
        <w:ind w:left="2520" w:firstLine="0"/>
        <w:jc w:val="both"/>
        <w:rPr>
          <w:rFonts w:ascii="Sylfaen" w:hAnsi="Sylfaen"/>
          <w:sz w:val="28"/>
          <w:szCs w:val="28"/>
          <w:lang w:val="ka-GE"/>
        </w:rPr>
      </w:pPr>
      <w:r w:rsidRPr="00F468DB">
        <w:rPr>
          <w:rFonts w:ascii="Sylfaen" w:hAnsi="Sylfaen"/>
          <w:sz w:val="28"/>
          <w:szCs w:val="28"/>
          <w:lang w:val="ka-GE"/>
        </w:rPr>
        <w:t>მშენებარე ობიექტების გარე კომუნიკაციების მოწყობის სამუშაოების შესყიდვა და კომუნალური მომსახურების ხარჯების</w:t>
      </w:r>
      <w:r w:rsidR="00653BB7" w:rsidRPr="00F468DB">
        <w:rPr>
          <w:rFonts w:ascii="Sylfaen" w:hAnsi="Sylfaen"/>
          <w:sz w:val="28"/>
          <w:szCs w:val="28"/>
          <w:lang w:val="ka-GE"/>
        </w:rPr>
        <w:t>,</w:t>
      </w:r>
      <w:r w:rsidR="00F468DB" w:rsidRPr="00F468DB">
        <w:rPr>
          <w:rFonts w:ascii="Sylfaen" w:hAnsi="Sylfaen"/>
          <w:sz w:val="28"/>
          <w:szCs w:val="28"/>
        </w:rPr>
        <w:t xml:space="preserve"> </w:t>
      </w:r>
      <w:r w:rsidRPr="00F468DB">
        <w:rPr>
          <w:rFonts w:ascii="Sylfaen" w:hAnsi="Sylfaen"/>
          <w:sz w:val="28"/>
          <w:szCs w:val="28"/>
          <w:lang w:val="ka-GE"/>
        </w:rPr>
        <w:t>პროგრამის ადმინისტრირებისათვის</w:t>
      </w:r>
      <w:r w:rsidR="00653BB7" w:rsidRPr="00F468DB">
        <w:rPr>
          <w:rFonts w:ascii="Sylfaen" w:hAnsi="Sylfaen"/>
          <w:sz w:val="28"/>
          <w:szCs w:val="28"/>
          <w:lang w:val="ka-GE"/>
        </w:rPr>
        <w:t xml:space="preserve">, ქ. ზუგდიდში სკრინინგ-ცენტრის სამშენებლო სამუშაოების შესყიდვის (მიზნობრივი გრანტის ფარგლებში) დამატებითი ღირებულების გადასახადი, ასევე საექსპერტო/საინჟინრო სამუშაოებისათვის  სულ </w:t>
      </w:r>
      <w:r w:rsidRPr="00F468DB">
        <w:rPr>
          <w:rFonts w:ascii="Sylfaen" w:hAnsi="Sylfaen"/>
          <w:sz w:val="28"/>
          <w:szCs w:val="28"/>
          <w:lang w:val="ka-GE"/>
        </w:rPr>
        <w:t>- 0,1 მლნ ლარი;</w:t>
      </w:r>
    </w:p>
    <w:p w:rsidR="00964AF0" w:rsidRDefault="00AC66F5" w:rsidP="00AA5A2C">
      <w:pPr>
        <w:pStyle w:val="ListParagraph"/>
        <w:numPr>
          <w:ilvl w:val="3"/>
          <w:numId w:val="1"/>
        </w:numPr>
        <w:ind w:left="2520" w:firstLine="0"/>
        <w:jc w:val="both"/>
      </w:pPr>
      <w:r w:rsidRPr="00DA00D8">
        <w:rPr>
          <w:rFonts w:ascii="Sylfaen" w:hAnsi="Sylfaen"/>
          <w:sz w:val="28"/>
          <w:szCs w:val="28"/>
          <w:lang w:val="ka-GE"/>
        </w:rPr>
        <w:t xml:space="preserve">სსიპ – სასწრაფო სამედიცინო დახმარების ცენტრის (იგივე სსიპ – საგანგებო სიტუაციების კოორდინაციისა და გადაუდებელი დახმარების ცენტრი) ფუნქციონირებისათვის სპეციალიზებული </w:t>
      </w:r>
      <w:bookmarkStart w:id="0" w:name="_GoBack"/>
      <w:bookmarkEnd w:id="0"/>
      <w:r w:rsidRPr="00DA00D8">
        <w:rPr>
          <w:rFonts w:ascii="Sylfaen" w:hAnsi="Sylfaen"/>
          <w:sz w:val="28"/>
          <w:szCs w:val="28"/>
          <w:lang w:val="ka-GE"/>
        </w:rPr>
        <w:t>ავტომანქანების (მაღალი გამავლობის ავტომობილი 10 ერთეული ახალი და 4 ერთეული მეორადი მაღალი გამავლობის) შესყიდვა - 1,7 მლნ ლარი</w:t>
      </w:r>
      <w:r w:rsidR="00653BB7" w:rsidRPr="00DA00D8">
        <w:rPr>
          <w:rFonts w:ascii="Sylfaen" w:hAnsi="Sylfaen"/>
          <w:sz w:val="28"/>
          <w:szCs w:val="28"/>
          <w:lang w:val="ka-GE"/>
        </w:rPr>
        <w:t>.</w:t>
      </w:r>
    </w:p>
    <w:sectPr w:rsidR="00964AF0" w:rsidSect="00782716">
      <w:pgSz w:w="12240" w:h="15840"/>
      <w:pgMar w:top="720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E8F"/>
    <w:multiLevelType w:val="hybridMultilevel"/>
    <w:tmpl w:val="097E609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577C46"/>
    <w:multiLevelType w:val="hybridMultilevel"/>
    <w:tmpl w:val="26364336"/>
    <w:lvl w:ilvl="0" w:tplc="CED0A1E0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C67"/>
    <w:multiLevelType w:val="hybridMultilevel"/>
    <w:tmpl w:val="E3B680D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92190A"/>
    <w:multiLevelType w:val="hybridMultilevel"/>
    <w:tmpl w:val="9AFE9C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CA37FE"/>
    <w:multiLevelType w:val="hybridMultilevel"/>
    <w:tmpl w:val="8F9CC88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7A1178"/>
    <w:multiLevelType w:val="hybridMultilevel"/>
    <w:tmpl w:val="99889F1E"/>
    <w:lvl w:ilvl="0" w:tplc="CED0A1E0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D6F14"/>
    <w:multiLevelType w:val="hybridMultilevel"/>
    <w:tmpl w:val="5694BFA4"/>
    <w:lvl w:ilvl="0" w:tplc="0409000D">
      <w:start w:val="1"/>
      <w:numFmt w:val="bullet"/>
      <w:lvlText w:val="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>
    <w:nsid w:val="59C817C2"/>
    <w:multiLevelType w:val="hybridMultilevel"/>
    <w:tmpl w:val="521202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97B6862"/>
    <w:multiLevelType w:val="hybridMultilevel"/>
    <w:tmpl w:val="155AA6D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A321546"/>
    <w:multiLevelType w:val="hybridMultilevel"/>
    <w:tmpl w:val="6B6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43718">
      <w:start w:val="9"/>
      <w:numFmt w:val="bullet"/>
      <w:lvlText w:val="-"/>
      <w:lvlJc w:val="left"/>
      <w:pPr>
        <w:ind w:left="2880" w:hanging="360"/>
      </w:pPr>
      <w:rPr>
        <w:rFonts w:ascii="Sylfaen" w:eastAsiaTheme="minorHAnsi" w:hAnsi="Sylfaen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50069"/>
    <w:multiLevelType w:val="hybridMultilevel"/>
    <w:tmpl w:val="B16C335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F2"/>
    <w:rsid w:val="00065740"/>
    <w:rsid w:val="00070791"/>
    <w:rsid w:val="001670DA"/>
    <w:rsid w:val="00214631"/>
    <w:rsid w:val="00234E8E"/>
    <w:rsid w:val="00234F14"/>
    <w:rsid w:val="002A5DF2"/>
    <w:rsid w:val="002F7338"/>
    <w:rsid w:val="00352E4F"/>
    <w:rsid w:val="00373CA7"/>
    <w:rsid w:val="005314C6"/>
    <w:rsid w:val="00614EB8"/>
    <w:rsid w:val="00653BB7"/>
    <w:rsid w:val="00744CA3"/>
    <w:rsid w:val="00782716"/>
    <w:rsid w:val="00896FAF"/>
    <w:rsid w:val="008A0FDD"/>
    <w:rsid w:val="0093438C"/>
    <w:rsid w:val="00964AF0"/>
    <w:rsid w:val="009F1606"/>
    <w:rsid w:val="00AA5A2C"/>
    <w:rsid w:val="00AC66F5"/>
    <w:rsid w:val="00AF398A"/>
    <w:rsid w:val="00B02D0A"/>
    <w:rsid w:val="00B53B9B"/>
    <w:rsid w:val="00C10115"/>
    <w:rsid w:val="00DA00D8"/>
    <w:rsid w:val="00DB74F2"/>
    <w:rsid w:val="00E03A94"/>
    <w:rsid w:val="00F01062"/>
    <w:rsid w:val="00F218DA"/>
    <w:rsid w:val="00F468DB"/>
    <w:rsid w:val="00F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3A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03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3A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0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Maia Gotiashvili</cp:lastModifiedBy>
  <cp:revision>32</cp:revision>
  <cp:lastPrinted>2017-08-25T05:40:00Z</cp:lastPrinted>
  <dcterms:created xsi:type="dcterms:W3CDTF">2017-08-24T10:20:00Z</dcterms:created>
  <dcterms:modified xsi:type="dcterms:W3CDTF">2017-08-25T09:07:00Z</dcterms:modified>
</cp:coreProperties>
</file>