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ახალი კლინიკის  </w:t>
      </w:r>
      <w:r>
        <w:rPr>
          <w:rFonts w:ascii="Sylfaen" w:hAnsi="Sylfaen" w:cs="Helvetica"/>
          <w:b/>
          <w:shd w:val="clear" w:color="auto" w:fill="FEFEFE"/>
        </w:rPr>
        <w:t>,,</w:t>
      </w:r>
      <w:proofErr w:type="spellStart"/>
      <w:r>
        <w:rPr>
          <w:rFonts w:ascii="Sylfaen" w:hAnsi="Sylfaen" w:cs="Sylfaen"/>
          <w:b/>
          <w:shd w:val="clear" w:color="auto" w:fill="FEFEFE"/>
        </w:rPr>
        <w:t>თბილისის</w:t>
      </w:r>
      <w:proofErr w:type="spellEnd"/>
      <w:r>
        <w:rPr>
          <w:rFonts w:ascii="Sylfaen" w:hAnsi="Sylfaen" w:cs="Helvetica"/>
          <w:b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b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b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b/>
          <w:shd w:val="clear" w:color="auto" w:fill="FEFEFE"/>
        </w:rPr>
        <w:t>ცენტრ</w:t>
      </w:r>
      <w:proofErr w:type="spellEnd"/>
      <w:r>
        <w:rPr>
          <w:rFonts w:ascii="Sylfaen" w:hAnsi="Sylfaen" w:cs="Sylfaen"/>
          <w:b/>
          <w:shd w:val="clear" w:color="auto" w:fill="FEFEFE"/>
          <w:lang w:val="ka-GE"/>
        </w:rPr>
        <w:t>ის</w:t>
      </w:r>
      <w:r>
        <w:rPr>
          <w:rFonts w:ascii="Sylfaen" w:hAnsi="Sylfaen" w:cs="Helvetica"/>
          <w:b/>
          <w:shd w:val="clear" w:color="auto" w:fill="FEFEFE"/>
        </w:rPr>
        <w:t>”</w:t>
      </w:r>
      <w:r>
        <w:rPr>
          <w:rFonts w:ascii="Sylfaen" w:hAnsi="Sylfaen" w:cs="Helvetica"/>
          <w:shd w:val="clear" w:color="auto" w:fill="FEFEFE"/>
        </w:rPr>
        <w:t xml:space="preserve"> </w:t>
      </w:r>
      <w:r>
        <w:rPr>
          <w:rFonts w:ascii="Sylfaen" w:hAnsi="Sylfaen" w:cs="Helvetica"/>
          <w:shd w:val="clear" w:color="auto" w:fill="FEFEF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გახსნა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 5 ივლისი, სამშაბათი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  11:00 საათი</w:t>
      </w:r>
    </w:p>
    <w:p w:rsidR="00233B85" w:rsidRDefault="00233B85" w:rsidP="00233B85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lang w:val="ka-GE"/>
        </w:rPr>
        <w:t>ადგილი: თბილისი, ვაჟა-ფშაველას N 83/11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თემა/საკითხი: </w:t>
      </w:r>
      <w:r>
        <w:rPr>
          <w:rFonts w:ascii="Sylfaen" w:hAnsi="Sylfaen"/>
          <w:lang w:val="ka-GE"/>
        </w:rPr>
        <w:t xml:space="preserve">ახალი კლინიკის  </w:t>
      </w:r>
      <w:r>
        <w:rPr>
          <w:rFonts w:ascii="Sylfaen" w:hAnsi="Sylfaen" w:cs="Helvetica"/>
          <w:shd w:val="clear" w:color="auto" w:fill="FEFEFE"/>
        </w:rPr>
        <w:t>,,</w:t>
      </w:r>
      <w:proofErr w:type="spellStart"/>
      <w:r>
        <w:rPr>
          <w:rFonts w:ascii="Sylfaen" w:hAnsi="Sylfaen" w:cs="Sylfaen"/>
          <w:shd w:val="clear" w:color="auto" w:fill="FEFEFE"/>
        </w:rPr>
        <w:t>თბილისის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ცენტრ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ის</w:t>
      </w:r>
      <w:r>
        <w:rPr>
          <w:rFonts w:ascii="Sylfaen" w:hAnsi="Sylfaen" w:cs="Helvetica"/>
          <w:shd w:val="clear" w:color="auto" w:fill="FEFEFE"/>
        </w:rPr>
        <w:t xml:space="preserve">” </w:t>
      </w:r>
      <w:r>
        <w:rPr>
          <w:rFonts w:ascii="Sylfaen" w:hAnsi="Sylfaen" w:cs="Helvetica"/>
          <w:shd w:val="clear" w:color="auto" w:fill="FEFEFE"/>
          <w:lang w:val="ka-GE"/>
        </w:rPr>
        <w:t xml:space="preserve"> </w:t>
      </w:r>
      <w:r>
        <w:rPr>
          <w:rFonts w:ascii="Sylfaen" w:hAnsi="Sylfaen"/>
          <w:lang w:val="ka-GE"/>
        </w:rPr>
        <w:t>გახსნა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>
        <w:rPr>
          <w:rFonts w:ascii="Sylfaen" w:hAnsi="Sylfaen"/>
          <w:lang w:val="ka-GE"/>
        </w:rPr>
        <w:t>ჯანდაცვის სამინისტრო;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დამატებითი უწყება: </w:t>
      </w:r>
      <w:proofErr w:type="spellStart"/>
      <w:r>
        <w:rPr>
          <w:rFonts w:ascii="Sylfaen" w:hAnsi="Sylfaen" w:cs="Sylfaen"/>
          <w:shd w:val="clear" w:color="auto" w:fill="FEFEFE"/>
        </w:rPr>
        <w:t>თბილისის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ცენტრ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ი</w:t>
      </w:r>
      <w:r>
        <w:rPr>
          <w:rFonts w:ascii="Sylfaen" w:hAnsi="Sylfaen" w:cs="Helvetica"/>
          <w:shd w:val="clear" w:color="auto" w:fill="FEFEFE"/>
          <w:lang w:val="ka-GE"/>
        </w:rPr>
        <w:t xml:space="preserve"> 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ძირითადი გზავნილები:  მაღალხარისხიანი, ხელმისაწვდომი სამედიცინო სერვისების განვითარების ხელშეწყობა;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 w:cs="Sylfaen"/>
          <w:shd w:val="clear" w:color="auto" w:fill="FEFEFE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მძიმე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არითმიები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ს</w:t>
      </w:r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თანდაყოლილი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პათოლოგიები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ს</w:t>
      </w:r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შეძენილი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მანკები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ს</w:t>
      </w:r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ფილტვების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მწვავე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თრობოემბოლიური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გართულებები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ს</w:t>
      </w:r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მწვავე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ინფექციური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არაინფექციური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დაავადებები</w:t>
      </w:r>
      <w:proofErr w:type="spellEnd"/>
      <w:r>
        <w:rPr>
          <w:rFonts w:ascii="Sylfaen" w:hAnsi="Sylfaen" w:cs="Sylfaen"/>
          <w:shd w:val="clear" w:color="auto" w:fill="FEFEFE"/>
          <w:lang w:val="ka-GE"/>
        </w:rPr>
        <w:t>ს</w:t>
      </w:r>
      <w:r>
        <w:rPr>
          <w:rFonts w:ascii="Sylfaen" w:hAnsi="Sylfaen" w:cs="Helvetica"/>
          <w:shd w:val="clear" w:color="auto" w:fill="FEFEFE"/>
          <w:lang w:val="ka-GE"/>
        </w:rPr>
        <w:t xml:space="preserve"> </w:t>
      </w:r>
      <w:r>
        <w:rPr>
          <w:rFonts w:ascii="Sylfaen" w:hAnsi="Sylfaen" w:cs="Sylfaen"/>
          <w:shd w:val="clear" w:color="auto" w:fill="FEFEFE"/>
          <w:lang w:val="ka-GE"/>
        </w:rPr>
        <w:t>მკურნალობა;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proofErr w:type="spellStart"/>
      <w:proofErr w:type="gramStart"/>
      <w:r>
        <w:rPr>
          <w:rFonts w:ascii="Sylfaen" w:hAnsi="Sylfaen" w:cs="Sylfaen"/>
          <w:shd w:val="clear" w:color="auto" w:fill="FEFEFE"/>
        </w:rPr>
        <w:t>მკურნალობა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მიმდინარეობს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ნაციონენალური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ევროპული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გაიდლაინების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შესაბამისად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კლინიკა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ჩართულია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საყოველთაო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ჯანდაცვის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პროგრამაში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პერსპექტივაში</w:t>
      </w:r>
      <w:proofErr w:type="spellEnd"/>
      <w:proofErr w:type="gramEnd"/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 w:cs="Helvetica"/>
          <w:shd w:val="clear" w:color="auto" w:fill="FEFEFE"/>
        </w:rPr>
        <w:t>,,</w:t>
      </w:r>
      <w:proofErr w:type="spellStart"/>
      <w:r>
        <w:rPr>
          <w:rFonts w:ascii="Sylfaen" w:hAnsi="Sylfaen" w:cs="Sylfaen"/>
          <w:shd w:val="clear" w:color="auto" w:fill="FEFEFE"/>
        </w:rPr>
        <w:t>თბილისის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ცენტრმა</w:t>
      </w:r>
      <w:proofErr w:type="spellEnd"/>
      <w:r>
        <w:rPr>
          <w:rFonts w:ascii="Sylfaen" w:hAnsi="Sylfaen" w:cs="Helvetica"/>
          <w:shd w:val="clear" w:color="auto" w:fill="FEFEFE"/>
        </w:rPr>
        <w:t xml:space="preserve">” </w:t>
      </w:r>
      <w:proofErr w:type="spellStart"/>
      <w:r>
        <w:rPr>
          <w:rFonts w:ascii="Sylfaen" w:hAnsi="Sylfaen" w:cs="Sylfaen"/>
          <w:shd w:val="clear" w:color="auto" w:fill="FEFEFE"/>
        </w:rPr>
        <w:t>ფუნქციონირება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დაიწყო</w:t>
      </w:r>
      <w:proofErr w:type="spellEnd"/>
      <w:r>
        <w:rPr>
          <w:rFonts w:ascii="Sylfaen" w:hAnsi="Sylfaen" w:cs="Helvetica"/>
          <w:shd w:val="clear" w:color="auto" w:fill="FEFEFE"/>
        </w:rPr>
        <w:t xml:space="preserve"> 2016 </w:t>
      </w:r>
      <w:proofErr w:type="spellStart"/>
      <w:r>
        <w:rPr>
          <w:rFonts w:ascii="Sylfaen" w:hAnsi="Sylfaen" w:cs="Sylfaen"/>
          <w:shd w:val="clear" w:color="auto" w:fill="FEFEFE"/>
        </w:rPr>
        <w:t>წლის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20 </w:t>
      </w:r>
      <w:proofErr w:type="spellStart"/>
      <w:r>
        <w:rPr>
          <w:rFonts w:ascii="Sylfaen" w:hAnsi="Sylfaen" w:cs="Sylfaen"/>
          <w:shd w:val="clear" w:color="auto" w:fill="FEFEFE"/>
        </w:rPr>
        <w:t>ივნისს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კლინიკის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ცენტრი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შემადგენლობაში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შედის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ამბულატორიული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განყოფილება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კარდიოლოგიური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განყოფილება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(21 </w:t>
      </w:r>
      <w:proofErr w:type="spellStart"/>
      <w:r>
        <w:rPr>
          <w:rFonts w:ascii="Sylfaen" w:hAnsi="Sylfaen" w:cs="Sylfaen"/>
          <w:shd w:val="clear" w:color="auto" w:fill="FEFEFE"/>
        </w:rPr>
        <w:t>საწოლზე</w:t>
      </w:r>
      <w:proofErr w:type="spellEnd"/>
      <w:r>
        <w:rPr>
          <w:rFonts w:ascii="Sylfaen" w:hAnsi="Sylfaen" w:cs="Helvetica"/>
          <w:shd w:val="clear" w:color="auto" w:fill="FEFEFE"/>
        </w:rPr>
        <w:t xml:space="preserve">), </w:t>
      </w:r>
      <w:proofErr w:type="spellStart"/>
      <w:r>
        <w:rPr>
          <w:rFonts w:ascii="Sylfaen" w:hAnsi="Sylfaen" w:cs="Sylfaen"/>
          <w:shd w:val="clear" w:color="auto" w:fill="FEFEFE"/>
        </w:rPr>
        <w:t>კარდიოინტენსიური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განყოფილება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(8 </w:t>
      </w:r>
      <w:proofErr w:type="spellStart"/>
      <w:r>
        <w:rPr>
          <w:rFonts w:ascii="Sylfaen" w:hAnsi="Sylfaen" w:cs="Sylfaen"/>
          <w:shd w:val="clear" w:color="auto" w:fill="FEFEFE"/>
        </w:rPr>
        <w:t>საწოლზე</w:t>
      </w:r>
      <w:proofErr w:type="spellEnd"/>
      <w:r>
        <w:rPr>
          <w:rFonts w:ascii="Sylfaen" w:hAnsi="Sylfaen" w:cs="Helvetica"/>
          <w:shd w:val="clear" w:color="auto" w:fill="FEFEFE"/>
        </w:rPr>
        <w:t xml:space="preserve">), </w:t>
      </w:r>
      <w:proofErr w:type="spellStart"/>
      <w:r>
        <w:rPr>
          <w:rFonts w:ascii="Sylfaen" w:hAnsi="Sylfaen" w:cs="Sylfaen"/>
          <w:shd w:val="clear" w:color="auto" w:fill="FEFEFE"/>
        </w:rPr>
        <w:t>ინტერვენციული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კარდიოლოგიის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განყოფილება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ცენტრის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სერვისების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შემადგენლობაში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შედის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დიაგნოსტიკური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ლაბორატორიული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კვლევების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სრული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სპექტრი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კლინიკაში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ტარდება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ინტერვენციული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პროცედურები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(</w:t>
      </w:r>
      <w:proofErr w:type="spellStart"/>
      <w:r>
        <w:rPr>
          <w:rFonts w:ascii="Sylfaen" w:hAnsi="Sylfaen" w:cs="Sylfaen"/>
          <w:shd w:val="clear" w:color="auto" w:fill="FEFEFE"/>
        </w:rPr>
        <w:t>კორნაროგრაფია</w:t>
      </w:r>
      <w:proofErr w:type="spellEnd"/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კორნარული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სტენტირება</w:t>
      </w:r>
      <w:proofErr w:type="spellEnd"/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სტიუმულატორის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იმპლანტაცია</w:t>
      </w:r>
      <w:proofErr w:type="spellEnd"/>
      <w:r>
        <w:rPr>
          <w:rFonts w:ascii="Sylfaen" w:hAnsi="Sylfaen" w:cs="Helvetica"/>
          <w:shd w:val="clear" w:color="auto" w:fill="FEFEFE"/>
        </w:rPr>
        <w:t xml:space="preserve">) </w:t>
      </w:r>
      <w:proofErr w:type="spellStart"/>
      <w:r>
        <w:rPr>
          <w:rFonts w:ascii="Sylfaen" w:hAnsi="Sylfaen" w:cs="Sylfaen"/>
          <w:shd w:val="clear" w:color="auto" w:fill="FEFEFE"/>
        </w:rPr>
        <w:t>გულის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ისეთი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პათოლოგიების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დროს</w:t>
      </w:r>
      <w:proofErr w:type="spellEnd"/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როგორიც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არის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მიოკარდიუმის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მწვავე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ინფარქტი</w:t>
      </w:r>
      <w:proofErr w:type="spellEnd"/>
      <w:r>
        <w:rPr>
          <w:rFonts w:ascii="Sylfaen" w:hAnsi="Sylfaen" w:cs="Helvetica"/>
          <w:shd w:val="clear" w:color="auto" w:fill="FEFEFE"/>
        </w:rPr>
        <w:t xml:space="preserve">, </w:t>
      </w:r>
      <w:proofErr w:type="spellStart"/>
      <w:r>
        <w:rPr>
          <w:rFonts w:ascii="Sylfaen" w:hAnsi="Sylfaen" w:cs="Sylfaen"/>
          <w:shd w:val="clear" w:color="auto" w:fill="FEFEFE"/>
        </w:rPr>
        <w:t>სტენოკარდია</w:t>
      </w:r>
      <w:proofErr w:type="spellEnd"/>
      <w:r>
        <w:rPr>
          <w:rFonts w:ascii="Sylfaen" w:hAnsi="Sylfaen" w:cs="Helvetica"/>
          <w:shd w:val="clear" w:color="auto" w:fill="FEFEFE"/>
        </w:rPr>
        <w:t xml:space="preserve">. </w:t>
      </w:r>
      <w:proofErr w:type="spellStart"/>
      <w:proofErr w:type="gramStart"/>
      <w:r>
        <w:rPr>
          <w:rFonts w:ascii="Sylfaen" w:hAnsi="Sylfaen" w:cs="Sylfaen"/>
          <w:shd w:val="clear" w:color="auto" w:fill="FEFEFE"/>
        </w:rPr>
        <w:t>კარდიოინტესიური</w:t>
      </w:r>
      <w:proofErr w:type="spellEnd"/>
      <w:proofErr w:type="gram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განყოფილები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მზად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არის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მართოს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კორნარული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არაკორონარული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პათოლოგიებით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გართულებული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დამძიმებული</w:t>
      </w:r>
      <w:proofErr w:type="spellEnd"/>
      <w:r>
        <w:rPr>
          <w:rFonts w:ascii="Sylfaen" w:hAnsi="Sylfaen" w:cs="Helvetica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  <w:shd w:val="clear" w:color="auto" w:fill="FEFEFE"/>
        </w:rPr>
        <w:t>პაციენტები</w:t>
      </w:r>
      <w:proofErr w:type="spellEnd"/>
      <w:r>
        <w:rPr>
          <w:rFonts w:ascii="Sylfaen" w:hAnsi="Sylfaen"/>
          <w:lang w:val="ka-GE"/>
        </w:rPr>
        <w:t xml:space="preserve">  ახალი  კლინიკის გახსნას ჯანდაცვის  მინისტრი დაესწრება 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მიღება;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მთავარი სპიკერი: დავით სერგეენკო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>
        <w:rPr>
          <w:rFonts w:ascii="Sylfaen" w:hAnsi="Sylfaen"/>
          <w:lang w:val="ka-GE"/>
        </w:rPr>
        <w:t>სამედიცინო სფეროს წარმომადგენლები;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</w:rPr>
      </w:pP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</w:rPr>
      </w:pPr>
    </w:p>
    <w:p w:rsidR="00233B85" w:rsidRDefault="00233B85" w:rsidP="00233B85">
      <w:pPr>
        <w:spacing w:after="0"/>
        <w:ind w:left="113" w:right="113"/>
        <w:jc w:val="both"/>
        <w:rPr>
          <w:rFonts w:ascii="Sylfaen" w:hAnsi="Sylfaen"/>
        </w:rPr>
      </w:pPr>
    </w:p>
    <w:p w:rsidR="00EC7CEB" w:rsidRDefault="00233B85">
      <w:bookmarkStart w:id="0" w:name="_GoBack"/>
      <w:bookmarkEnd w:id="0"/>
    </w:p>
    <w:sectPr w:rsidR="00EC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D5"/>
    <w:rsid w:val="00233B85"/>
    <w:rsid w:val="005C45D5"/>
    <w:rsid w:val="00717C40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2016-07-01T13:31:00Z</dcterms:created>
  <dcterms:modified xsi:type="dcterms:W3CDTF">2016-07-01T13:31:00Z</dcterms:modified>
</cp:coreProperties>
</file>