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00" w:rsidRPr="00757946" w:rsidRDefault="00757946" w:rsidP="00757946">
      <w:pPr>
        <w:spacing w:after="0"/>
        <w:ind w:left="113" w:right="113"/>
        <w:jc w:val="both"/>
        <w:rPr>
          <w:rFonts w:ascii="Sylfaen" w:hAnsi="Sylfaen"/>
          <w:u w:val="single"/>
          <w:lang w:val="ka-GE"/>
        </w:rPr>
      </w:pPr>
      <w:r w:rsidRPr="00757946">
        <w:rPr>
          <w:rFonts w:ascii="Sylfaen" w:hAnsi="Sylfaen" w:cs="Sylfaen"/>
          <w:b/>
          <w:u w:val="single"/>
          <w:lang w:val="ka-GE"/>
        </w:rPr>
        <w:t xml:space="preserve">უახლესი </w:t>
      </w:r>
      <w:r>
        <w:rPr>
          <w:rFonts w:ascii="Sylfaen" w:hAnsi="Sylfaen" w:cs="Sylfaen"/>
          <w:b/>
          <w:u w:val="single"/>
          <w:lang w:val="ka-GE"/>
        </w:rPr>
        <w:t xml:space="preserve"> </w:t>
      </w:r>
      <w:r w:rsidRPr="00757946">
        <w:rPr>
          <w:rFonts w:ascii="Sylfaen" w:hAnsi="Sylfaen" w:cs="Sylfaen"/>
          <w:b/>
          <w:u w:val="single"/>
          <w:lang w:val="ka-GE"/>
        </w:rPr>
        <w:t xml:space="preserve">რადიაციული ონკოლოგიის (სხივური თერაპიის) </w:t>
      </w:r>
      <w:r>
        <w:rPr>
          <w:rFonts w:ascii="Sylfaen" w:hAnsi="Sylfaen" w:cs="Sylfaen"/>
          <w:b/>
          <w:u w:val="single"/>
          <w:lang w:val="ka-GE"/>
        </w:rPr>
        <w:t xml:space="preserve"> </w:t>
      </w:r>
      <w:r w:rsidRPr="00757946">
        <w:rPr>
          <w:rFonts w:ascii="Sylfaen" w:hAnsi="Sylfaen" w:cs="Sylfaen"/>
          <w:b/>
          <w:u w:val="single"/>
          <w:lang w:val="ka-GE"/>
        </w:rPr>
        <w:t>აპარატი თოდუას კლინიკაში</w:t>
      </w:r>
    </w:p>
    <w:p w:rsidR="00757946" w:rsidRDefault="00757946" w:rsidP="0075794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თარიღი და დრო:  </w:t>
      </w:r>
      <w:r w:rsidRPr="00110BCC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AE2B16" w:rsidRPr="00110BCC">
        <w:rPr>
          <w:rFonts w:ascii="Sylfaen" w:hAnsi="Sylfaen" w:cs="Helvetica"/>
          <w:b/>
          <w:shd w:val="clear" w:color="auto" w:fill="FFFFFF"/>
          <w:lang w:val="ka-GE"/>
        </w:rPr>
        <w:t>7</w:t>
      </w:r>
      <w:r w:rsidRPr="00110BCC">
        <w:rPr>
          <w:rFonts w:ascii="Sylfaen" w:hAnsi="Sylfaen" w:cs="Helvetica"/>
          <w:b/>
          <w:shd w:val="clear" w:color="auto" w:fill="FFFFFF"/>
          <w:lang w:val="ka-GE"/>
        </w:rPr>
        <w:t xml:space="preserve"> დეკემბერი, </w:t>
      </w:r>
      <w:r w:rsidR="00AE2B16" w:rsidRPr="00110BCC">
        <w:rPr>
          <w:rFonts w:ascii="Sylfaen" w:hAnsi="Sylfaen" w:cs="Helvetica"/>
          <w:b/>
          <w:shd w:val="clear" w:color="auto" w:fill="FFFFFF"/>
          <w:lang w:val="ka-GE"/>
        </w:rPr>
        <w:t>ოთხშაბათი</w:t>
      </w:r>
      <w:r w:rsidRPr="00110BCC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Pr="00110BCC">
        <w:rPr>
          <w:rFonts w:ascii="Sylfaen" w:hAnsi="Sylfaen"/>
          <w:b/>
          <w:lang w:val="ka-GE"/>
        </w:rPr>
        <w:t>, საათი</w:t>
      </w:r>
      <w:r w:rsidR="00476091">
        <w:rPr>
          <w:rFonts w:ascii="Sylfaen" w:hAnsi="Sylfaen"/>
          <w:b/>
          <w:lang w:val="ka-GE"/>
        </w:rPr>
        <w:t xml:space="preserve"> (დასაზუსტებელია)</w:t>
      </w: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ადგილი: </w:t>
      </w:r>
      <w:r w:rsidR="00476091" w:rsidRPr="00476091">
        <w:rPr>
          <w:rFonts w:ascii="Sylfaen" w:hAnsi="Sylfaen"/>
          <w:b/>
          <w:lang w:val="ka-GE"/>
        </w:rPr>
        <w:t>კლინიკური</w:t>
      </w:r>
      <w:r w:rsidR="00476091" w:rsidRPr="00476091">
        <w:rPr>
          <w:rFonts w:ascii="Times New Roman" w:hAnsi="Times New Roman"/>
          <w:b/>
          <w:lang w:val="ka-GE"/>
        </w:rPr>
        <w:t xml:space="preserve"> </w:t>
      </w:r>
      <w:r w:rsidR="00476091" w:rsidRPr="00476091">
        <w:rPr>
          <w:rFonts w:ascii="Sylfaen" w:hAnsi="Sylfaen"/>
          <w:b/>
          <w:lang w:val="ka-GE"/>
        </w:rPr>
        <w:t>მედიცინის</w:t>
      </w:r>
      <w:r w:rsidR="00476091" w:rsidRPr="00476091">
        <w:rPr>
          <w:rFonts w:ascii="Times New Roman" w:hAnsi="Times New Roman"/>
          <w:b/>
          <w:lang w:val="ka-GE"/>
        </w:rPr>
        <w:t xml:space="preserve"> </w:t>
      </w:r>
      <w:r w:rsidR="00476091" w:rsidRPr="00476091">
        <w:rPr>
          <w:rFonts w:ascii="Sylfaen" w:hAnsi="Sylfaen"/>
          <w:b/>
          <w:lang w:val="ka-GE"/>
        </w:rPr>
        <w:t>სამეცნიერო</w:t>
      </w:r>
      <w:r w:rsidR="00476091" w:rsidRPr="00476091">
        <w:rPr>
          <w:rFonts w:ascii="Times New Roman" w:hAnsi="Times New Roman"/>
          <w:b/>
          <w:lang w:val="ka-GE"/>
        </w:rPr>
        <w:t>-</w:t>
      </w:r>
      <w:r w:rsidR="00476091" w:rsidRPr="00476091">
        <w:rPr>
          <w:rFonts w:ascii="Sylfaen" w:hAnsi="Sylfaen"/>
          <w:b/>
          <w:lang w:val="ka-GE"/>
        </w:rPr>
        <w:t>კვლევით</w:t>
      </w:r>
      <w:r w:rsidR="00476091" w:rsidRPr="00476091">
        <w:rPr>
          <w:rFonts w:ascii="Times New Roman" w:hAnsi="Times New Roman"/>
          <w:b/>
          <w:lang w:val="ka-GE"/>
        </w:rPr>
        <w:t xml:space="preserve"> </w:t>
      </w:r>
      <w:r w:rsidR="00476091" w:rsidRPr="00476091">
        <w:rPr>
          <w:rFonts w:ascii="Sylfaen" w:hAnsi="Sylfaen"/>
          <w:b/>
          <w:lang w:val="ka-GE"/>
        </w:rPr>
        <w:t>ინსტიტუტ</w:t>
      </w:r>
      <w:r w:rsidR="00476091" w:rsidRPr="00476091">
        <w:rPr>
          <w:rFonts w:ascii="Sylfaen" w:hAnsi="Sylfaen"/>
          <w:b/>
          <w:lang w:val="ka-GE"/>
        </w:rPr>
        <w:t>ი (თოდუას კლინიკა)</w:t>
      </w:r>
      <w:r w:rsidR="00476091">
        <w:rPr>
          <w:rFonts w:ascii="Sylfaen" w:hAnsi="Sylfaen"/>
          <w:b/>
          <w:lang w:val="ka-GE"/>
        </w:rPr>
        <w:t>;</w:t>
      </w:r>
    </w:p>
    <w:p w:rsidR="00476091" w:rsidRPr="007973C5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ღონისძიების შესახებ:  </w:t>
      </w:r>
      <w:r w:rsidR="00476091">
        <w:rPr>
          <w:rFonts w:ascii="Sylfaen" w:hAnsi="Sylfaen"/>
          <w:lang w:val="ka-GE"/>
        </w:rPr>
        <w:t>თოდუას კლინიკა</w:t>
      </w:r>
      <w:r w:rsidR="00757946">
        <w:rPr>
          <w:rFonts w:ascii="Sylfaen" w:hAnsi="Sylfaen"/>
          <w:lang w:val="ka-GE"/>
        </w:rPr>
        <w:t>ში</w:t>
      </w:r>
      <w:r w:rsidR="00476091">
        <w:rPr>
          <w:rFonts w:ascii="Sylfaen" w:hAnsi="Sylfaen"/>
          <w:lang w:val="ka-GE"/>
        </w:rPr>
        <w:t xml:space="preserve"> </w:t>
      </w:r>
      <w:r w:rsidR="00476091" w:rsidRPr="007973C5">
        <w:rPr>
          <w:rFonts w:ascii="Sylfaen" w:hAnsi="Sylfaen"/>
          <w:lang w:val="ka-GE"/>
        </w:rPr>
        <w:t xml:space="preserve">ფუნქციონირება დაიწყო ამერიკული </w:t>
      </w:r>
      <w:r w:rsidR="00476091">
        <w:rPr>
          <w:rFonts w:ascii="Sylfaen" w:hAnsi="Sylfaen"/>
          <w:lang w:val="ka-GE"/>
        </w:rPr>
        <w:t>ფირმის</w:t>
      </w:r>
      <w:r w:rsidR="00476091" w:rsidRPr="007973C5">
        <w:rPr>
          <w:rFonts w:ascii="Sylfaen" w:hAnsi="Sylfaen"/>
          <w:lang w:val="ka-GE"/>
        </w:rPr>
        <w:t xml:space="preserve"> „</w:t>
      </w:r>
      <w:r w:rsidR="00476091" w:rsidRPr="007973C5">
        <w:rPr>
          <w:rFonts w:ascii="Arial" w:hAnsi="Arial" w:cs="Arial"/>
          <w:color w:val="000000"/>
          <w:lang w:val="ka-GE"/>
        </w:rPr>
        <w:t>Varian</w:t>
      </w:r>
      <w:r w:rsidR="00476091">
        <w:rPr>
          <w:rFonts w:ascii="Sylfaen" w:hAnsi="Sylfaen"/>
          <w:lang w:val="ka-GE"/>
        </w:rPr>
        <w:t>“</w:t>
      </w:r>
      <w:r w:rsidR="00476091" w:rsidRPr="007973C5">
        <w:rPr>
          <w:rFonts w:ascii="Sylfaen" w:hAnsi="Sylfaen"/>
          <w:lang w:val="ka-GE"/>
        </w:rPr>
        <w:t xml:space="preserve"> ბოლო მოდელის სხივური თერაპიის აპარატმა „EDGE“, რომელიც უმთავრესად</w:t>
      </w:r>
      <w:r w:rsidR="00476091">
        <w:rPr>
          <w:rFonts w:ascii="Sylfaen" w:hAnsi="Sylfaen"/>
          <w:lang w:val="ka-GE"/>
        </w:rPr>
        <w:t xml:space="preserve"> </w:t>
      </w:r>
      <w:r w:rsidR="00476091" w:rsidRPr="007973C5">
        <w:rPr>
          <w:rFonts w:ascii="Sylfaen" w:hAnsi="Sylfaen"/>
          <w:lang w:val="ka-GE"/>
        </w:rPr>
        <w:t>ორიენტირებულია</w:t>
      </w:r>
      <w:r w:rsidR="00476091">
        <w:rPr>
          <w:rFonts w:ascii="Sylfaen" w:hAnsi="Sylfaen"/>
          <w:lang w:val="ka-GE"/>
        </w:rPr>
        <w:t xml:space="preserve"> </w:t>
      </w:r>
      <w:r w:rsidR="00476091" w:rsidRPr="007973C5">
        <w:rPr>
          <w:rFonts w:ascii="Sylfaen" w:hAnsi="Sylfaen"/>
          <w:lang w:val="ka-GE"/>
        </w:rPr>
        <w:t>ონკოლოგიური პათოლოგიების შემთხვევაში რადიოქირურგიისა და სტერეოტაქსიური დასხივების ჩასატარებ</w:t>
      </w:r>
      <w:r w:rsidR="00476091">
        <w:rPr>
          <w:rFonts w:ascii="Sylfaen" w:hAnsi="Sylfaen"/>
          <w:lang w:val="ka-GE"/>
        </w:rPr>
        <w:t>ლად</w:t>
      </w:r>
      <w:r w:rsidR="00476091">
        <w:rPr>
          <w:rFonts w:ascii="Sylfaen" w:hAnsi="Sylfaen"/>
          <w:lang w:val="ka-GE"/>
        </w:rPr>
        <w:t xml:space="preserve">, </w:t>
      </w:r>
      <w:r w:rsidR="00476091" w:rsidRPr="007973C5">
        <w:rPr>
          <w:rFonts w:ascii="Sylfaen" w:hAnsi="Sylfaen"/>
          <w:lang w:val="ka-GE"/>
        </w:rPr>
        <w:t xml:space="preserve">რომელიც თავისი ტექნიკური და პროგრამული უზრუნველყოფის ხარჯზე საშუალებას იძლევა მაქსიმალური სიზუსტით დასხივდეს მცირე ზომის პათოლოგიური კერები. </w:t>
      </w:r>
      <w:r w:rsidR="00757946" w:rsidRPr="007973C5">
        <w:rPr>
          <w:rFonts w:ascii="Sylfaen" w:hAnsi="Sylfaen"/>
          <w:lang w:val="ka-GE"/>
        </w:rPr>
        <w:t>ამერიკის შეერთებულ შტატებში 20-მდე ცენტრშია წარმოდგენილი ეს დანადგარი, ხოლო დასავლეთ ევროპაში ამ მოდელის მხოლოდ 5 აპარატია დამონტაჟებული. აღმოსავლეთ ევროპისა და აზიის რეგიონში „EDGE“ მხოლოდ თოდუას კლინიკაში ფუნქციონირებს</w:t>
      </w:r>
      <w:r w:rsidR="00757946">
        <w:rPr>
          <w:rFonts w:ascii="Sylfaen" w:hAnsi="Sylfaen"/>
          <w:lang w:val="ka-GE"/>
        </w:rPr>
        <w:t xml:space="preserve">. </w:t>
      </w:r>
      <w:bookmarkStart w:id="0" w:name="_GoBack"/>
      <w:bookmarkEnd w:id="0"/>
    </w:p>
    <w:p w:rsidR="00476091" w:rsidRPr="007973C5" w:rsidRDefault="00436EAD" w:rsidP="00757946">
      <w:pPr>
        <w:pStyle w:val="NormalWeb"/>
        <w:shd w:val="clear" w:color="auto" w:fill="FFFFFF"/>
        <w:spacing w:before="0" w:beforeAutospacing="0" w:after="0" w:afterAutospacing="0" w:line="300" w:lineRule="atLeast"/>
        <w:ind w:left="113" w:right="113"/>
        <w:jc w:val="both"/>
        <w:rPr>
          <w:rFonts w:ascii="Sylfaen" w:hAnsi="Sylfaen" w:cs="Arial"/>
          <w:color w:val="000000"/>
          <w:sz w:val="22"/>
          <w:szCs w:val="22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476091" w:rsidRPr="007973C5">
        <w:rPr>
          <w:rFonts w:ascii="Sylfaen" w:hAnsi="Sylfaen" w:cs="Arial"/>
          <w:color w:val="000000"/>
          <w:sz w:val="22"/>
          <w:szCs w:val="22"/>
          <w:lang w:val="ka-GE"/>
        </w:rPr>
        <w:t>ჩვენს თანამედროვეობაში ონკოლოგიური დაავადებების სიხშირის მატების გათვალისწინებით, ძალზე აქტუალურია ქვეყანაში მკურნალობის მაღალტექნოლოგიური საშუალებების არსებობა, რითაც მოიხსნება სამკურნალოდ საზღვარგარეთ გამგზავრების საჭიროება</w:t>
      </w:r>
      <w:r w:rsidR="00476091">
        <w:rPr>
          <w:rFonts w:ascii="Sylfaen" w:hAnsi="Sylfaen" w:cs="Arial"/>
          <w:color w:val="000000"/>
          <w:sz w:val="22"/>
          <w:szCs w:val="22"/>
          <w:lang w:val="ka-GE"/>
        </w:rPr>
        <w:t>;</w:t>
      </w:r>
      <w:r w:rsidR="00476091" w:rsidRPr="007973C5">
        <w:rPr>
          <w:rFonts w:ascii="Sylfaen" w:hAnsi="Sylfaen" w:cs="Arial"/>
          <w:color w:val="000000"/>
          <w:sz w:val="22"/>
          <w:szCs w:val="22"/>
          <w:lang w:val="ka-GE"/>
        </w:rPr>
        <w:t xml:space="preserve"> </w:t>
      </w:r>
      <w:r w:rsidR="00476091">
        <w:rPr>
          <w:rFonts w:ascii="Sylfaen" w:hAnsi="Sylfaen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უახლესი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ტექნოლოგიები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საშუალებას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იძლევა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გაცილებით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დიდი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სიზუსტით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,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ჯანმრთელი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ორგანოებისა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ქსოვილების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დაცვით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მოხდეს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სამიზნე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უბნის</w:t>
      </w:r>
      <w:r w:rsidR="00476091" w:rsidRPr="007973C5">
        <w:rPr>
          <w:rFonts w:ascii="Arial" w:hAnsi="Arial" w:cs="Arial"/>
          <w:color w:val="000000"/>
          <w:sz w:val="22"/>
          <w:szCs w:val="22"/>
          <w:lang w:val="ka-GE"/>
        </w:rPr>
        <w:t xml:space="preserve"> </w:t>
      </w:r>
      <w:r w:rsidR="00476091" w:rsidRPr="007973C5">
        <w:rPr>
          <w:rFonts w:ascii="Sylfaen" w:hAnsi="Sylfaen" w:cs="Arial"/>
          <w:color w:val="000000"/>
          <w:sz w:val="22"/>
          <w:szCs w:val="22"/>
          <w:lang w:val="ka-GE"/>
        </w:rPr>
        <w:t xml:space="preserve">რადიკალური </w:t>
      </w:r>
      <w:r w:rsidR="00476091" w:rsidRPr="007973C5">
        <w:rPr>
          <w:rFonts w:ascii="Sylfaen" w:hAnsi="Sylfaen" w:cs="Sylfaen"/>
          <w:color w:val="000000"/>
          <w:sz w:val="22"/>
          <w:szCs w:val="22"/>
          <w:lang w:val="ka-GE"/>
        </w:rPr>
        <w:t>დასხივება</w:t>
      </w:r>
      <w:r w:rsidR="00476091" w:rsidRPr="007973C5">
        <w:rPr>
          <w:rFonts w:ascii="Sylfaen" w:hAnsi="Sylfaen" w:cs="Arial"/>
          <w:color w:val="000000"/>
          <w:sz w:val="22"/>
          <w:szCs w:val="22"/>
          <w:lang w:val="ka-GE"/>
        </w:rPr>
        <w:t>.</w:t>
      </w:r>
    </w:p>
    <w:p w:rsidR="00271100" w:rsidRPr="00110BCC" w:rsidRDefault="00436EAD" w:rsidP="0075794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ძირითადი გზავნილი: </w:t>
      </w:r>
      <w:r w:rsidR="00476091" w:rsidRPr="007973C5">
        <w:rPr>
          <w:rFonts w:ascii="Sylfaen" w:hAnsi="Sylfaen" w:cs="Arial"/>
          <w:color w:val="000000"/>
          <w:lang w:val="ka-GE"/>
        </w:rPr>
        <w:t>საქართველოს მოსახლეობას მიეცემა საშუალება მიიღოს მაღალი ხარისხის ონკოლოგიური სერვისი,  კერძოდ</w:t>
      </w:r>
      <w:r w:rsidR="00476091">
        <w:rPr>
          <w:rFonts w:ascii="Sylfaen" w:hAnsi="Sylfaen" w:cs="Arial"/>
          <w:color w:val="000000"/>
          <w:lang w:val="ka-GE"/>
        </w:rPr>
        <w:t xml:space="preserve"> </w:t>
      </w:r>
      <w:r w:rsidR="00476091" w:rsidRPr="007973C5">
        <w:rPr>
          <w:rFonts w:ascii="Sylfaen" w:hAnsi="Sylfaen" w:cs="Arial"/>
          <w:color w:val="000000"/>
          <w:lang w:val="ka-GE"/>
        </w:rPr>
        <w:t xml:space="preserve"> სხივური თერაპიის სრული სპექტრი საკუთარ ქვეყანაში.</w:t>
      </w: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110BCC">
        <w:rPr>
          <w:rFonts w:ascii="Sylfaen" w:hAnsi="Sylfaen"/>
          <w:lang w:val="ka-GE"/>
        </w:rPr>
        <w:t>რისკები არ არის</w:t>
      </w:r>
      <w:r w:rsidR="00757946">
        <w:rPr>
          <w:rFonts w:ascii="Sylfaen" w:hAnsi="Sylfaen"/>
          <w:lang w:val="ka-GE"/>
        </w:rPr>
        <w:t>;</w:t>
      </w:r>
    </w:p>
    <w:p w:rsidR="00110BCC" w:rsidRPr="00110BCC" w:rsidRDefault="00110BCC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 </w:t>
      </w:r>
      <w:r w:rsidR="00436EAD" w:rsidRPr="00110BCC">
        <w:rPr>
          <w:rFonts w:ascii="Sylfaen" w:hAnsi="Sylfaen"/>
          <w:b/>
          <w:lang w:val="ka-GE"/>
        </w:rPr>
        <w:t xml:space="preserve">მთავარი უწყება: </w:t>
      </w:r>
      <w:r w:rsidR="00436EAD" w:rsidRPr="00110BCC">
        <w:rPr>
          <w:rFonts w:ascii="Sylfaen" w:hAnsi="Sylfaen"/>
          <w:lang w:val="ka-GE"/>
        </w:rPr>
        <w:t xml:space="preserve"> </w:t>
      </w:r>
      <w:r w:rsidRPr="00110BCC">
        <w:rPr>
          <w:rFonts w:ascii="Sylfaen" w:hAnsi="Sylfaen"/>
          <w:lang w:val="ka-GE"/>
        </w:rPr>
        <w:t>საქართველოს შრომის ჯანმრთელობისა და სოციალური დაცვის სამინისტრო</w:t>
      </w:r>
      <w:r w:rsidR="00476091">
        <w:rPr>
          <w:rFonts w:ascii="Sylfaen" w:hAnsi="Sylfaen"/>
          <w:lang w:val="ka-GE"/>
        </w:rPr>
        <w:t xml:space="preserve"> </w:t>
      </w:r>
    </w:p>
    <w:p w:rsidR="00476091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r w:rsidRPr="00110BCC">
        <w:rPr>
          <w:rFonts w:ascii="Sylfaen" w:hAnsi="Sylfaen"/>
          <w:lang w:val="ka-GE"/>
        </w:rPr>
        <w:t xml:space="preserve"> </w:t>
      </w:r>
    </w:p>
    <w:p w:rsidR="00476091" w:rsidRPr="0042638B" w:rsidRDefault="00436EAD" w:rsidP="00757946">
      <w:pPr>
        <w:spacing w:after="0"/>
        <w:ind w:left="113" w:right="113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110BCC">
        <w:rPr>
          <w:rFonts w:ascii="Sylfaen" w:hAnsi="Sylfaen"/>
          <w:lang w:val="ka-GE"/>
        </w:rPr>
        <w:t xml:space="preserve"> </w:t>
      </w:r>
      <w:r w:rsidR="00476091" w:rsidRPr="0042638B">
        <w:rPr>
          <w:rFonts w:ascii="Sylfaen" w:hAnsi="Sylfaen"/>
          <w:lang w:val="ka-GE"/>
        </w:rPr>
        <w:t>მაღალხარისხიანი სამედიცინო მომსახურების მიღება</w:t>
      </w:r>
      <w:r w:rsidR="00476091">
        <w:rPr>
          <w:rFonts w:ascii="Sylfaen" w:hAnsi="Sylfaen"/>
          <w:lang w:val="ka-GE"/>
        </w:rPr>
        <w:t>;</w:t>
      </w:r>
    </w:p>
    <w:p w:rsidR="00476091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მთავარი სპიკერი:  </w:t>
      </w:r>
      <w:r w:rsidRPr="00110BCC">
        <w:rPr>
          <w:rFonts w:ascii="Sylfaen" w:hAnsi="Sylfaen" w:cs="Helvetica"/>
          <w:shd w:val="clear" w:color="auto" w:fill="FFFFFF"/>
          <w:lang w:val="ka-GE"/>
        </w:rPr>
        <w:t>ჯანდაცვის მინისტრის მოადგილე-ვალერი კვარაცხელია;</w:t>
      </w:r>
      <w:r w:rsidR="00271100" w:rsidRPr="00110BCC">
        <w:rPr>
          <w:rFonts w:ascii="Sylfaen" w:hAnsi="Sylfaen" w:cs="Helvetica"/>
          <w:shd w:val="clear" w:color="auto" w:fill="FFFFFF"/>
          <w:lang w:val="ka-GE"/>
        </w:rPr>
        <w:t xml:space="preserve"> </w:t>
      </w: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მოწვეული სტუმრები:  </w:t>
      </w:r>
      <w:r w:rsidR="00476091">
        <w:rPr>
          <w:rFonts w:ascii="Sylfaen" w:hAnsi="Sylfaen"/>
          <w:lang w:val="ka-GE"/>
        </w:rPr>
        <w:t>კლინიკის წარმომადგენლები;</w:t>
      </w: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>გაშუქება:</w:t>
      </w:r>
      <w:r w:rsidRPr="00110BCC">
        <w:rPr>
          <w:rFonts w:ascii="Sylfaen" w:hAnsi="Sylfaen"/>
          <w:lang w:val="ka-GE"/>
        </w:rPr>
        <w:t xml:space="preserve"> ყველა მედია საშუალება</w:t>
      </w:r>
    </w:p>
    <w:p w:rsidR="00436EAD" w:rsidRPr="00110BCC" w:rsidRDefault="00436EAD" w:rsidP="00757946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110BCC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110BCC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 ვებ-გვერდზე;  </w:t>
      </w:r>
    </w:p>
    <w:p w:rsidR="00436EAD" w:rsidRPr="00110BCC" w:rsidRDefault="00436EAD" w:rsidP="0075794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110BCC">
        <w:rPr>
          <w:rFonts w:ascii="Sylfaen" w:hAnsi="Sylfaen"/>
          <w:b/>
          <w:lang w:val="ka-GE"/>
        </w:rPr>
        <w:t xml:space="preserve">                   </w:t>
      </w:r>
      <w:r w:rsidRPr="00110BCC">
        <w:rPr>
          <w:rFonts w:ascii="Sylfaen" w:hAnsi="Sylfaen"/>
          <w:lang w:val="ka-GE"/>
        </w:rPr>
        <w:t xml:space="preserve"> </w:t>
      </w:r>
    </w:p>
    <w:p w:rsidR="007A05D9" w:rsidRPr="00110BCC" w:rsidRDefault="00757946" w:rsidP="00757946">
      <w:pPr>
        <w:spacing w:after="0"/>
        <w:ind w:left="113" w:right="113"/>
        <w:rPr>
          <w:rFonts w:ascii="Sylfaen" w:hAnsi="Sylfaen"/>
          <w:lang w:val="ka-GE"/>
        </w:rPr>
      </w:pPr>
    </w:p>
    <w:sectPr w:rsidR="007A05D9" w:rsidRPr="0011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34"/>
    <w:rsid w:val="00110BCC"/>
    <w:rsid w:val="00271100"/>
    <w:rsid w:val="00433034"/>
    <w:rsid w:val="00436EAD"/>
    <w:rsid w:val="00476091"/>
    <w:rsid w:val="00480116"/>
    <w:rsid w:val="006D7B89"/>
    <w:rsid w:val="00757946"/>
    <w:rsid w:val="00A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რადიაციული ონკოლოგიის (სხივური თერაპიის) განვითარების ახალი ეტაპი იწყება</vt:lpstr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2016-12-02T14:32:00Z</dcterms:created>
  <dcterms:modified xsi:type="dcterms:W3CDTF">2016-12-02T15:24:00Z</dcterms:modified>
</cp:coreProperties>
</file>