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0C" w:rsidRPr="001C77C8" w:rsidRDefault="004C7A60" w:rsidP="004C7A60">
      <w:pPr>
        <w:rPr>
          <w:rFonts w:ascii="Sylfaen" w:hAnsi="Sylfaen"/>
          <w:color w:val="002060"/>
          <w:sz w:val="28"/>
          <w:szCs w:val="28"/>
          <w:lang w:val="ka-GE"/>
        </w:rPr>
      </w:pPr>
      <w:r w:rsidRPr="001C77C8">
        <w:rPr>
          <w:rFonts w:ascii="Sylfaen" w:hAnsi="Sylfaen"/>
          <w:color w:val="002060"/>
          <w:sz w:val="28"/>
          <w:szCs w:val="28"/>
          <w:lang w:val="ka-GE"/>
        </w:rPr>
        <w:t xml:space="preserve">                               </w:t>
      </w:r>
      <w:r w:rsidR="001C77C8">
        <w:rPr>
          <w:rFonts w:ascii="Sylfaen" w:hAnsi="Sylfaen"/>
          <w:color w:val="002060"/>
          <w:sz w:val="28"/>
          <w:szCs w:val="28"/>
          <w:lang w:val="ka-GE"/>
        </w:rPr>
        <w:t xml:space="preserve">  </w:t>
      </w:r>
      <w:r w:rsidRPr="001C77C8">
        <w:rPr>
          <w:rFonts w:ascii="Sylfaen" w:hAnsi="Sylfaen"/>
          <w:color w:val="002060"/>
          <w:sz w:val="28"/>
          <w:szCs w:val="28"/>
          <w:lang w:val="ka-GE"/>
        </w:rPr>
        <w:t xml:space="preserve">   </w:t>
      </w:r>
      <w:r w:rsidRPr="001C77C8">
        <w:rPr>
          <w:color w:val="002060"/>
          <w:sz w:val="28"/>
          <w:szCs w:val="28"/>
        </w:rPr>
        <w:t xml:space="preserve">2018 </w:t>
      </w:r>
      <w:r w:rsidRPr="001C77C8">
        <w:rPr>
          <w:rFonts w:ascii="Sylfaen" w:hAnsi="Sylfaen"/>
          <w:color w:val="002060"/>
          <w:sz w:val="28"/>
          <w:szCs w:val="28"/>
          <w:lang w:val="ka-GE"/>
        </w:rPr>
        <w:t>წელს დაგეგმილი პროექტები</w:t>
      </w:r>
    </w:p>
    <w:p w:rsidR="004C7A60" w:rsidRPr="00C46E06" w:rsidRDefault="004C7A60" w:rsidP="004C7A60">
      <w:pPr>
        <w:pStyle w:val="ListParagraph"/>
        <w:numPr>
          <w:ilvl w:val="0"/>
          <w:numId w:val="5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C46E06">
        <w:rPr>
          <w:rFonts w:ascii="Sylfaen" w:hAnsi="Sylfaen" w:cs="Sylfaen"/>
          <w:color w:val="000000" w:themeColor="text1"/>
          <w:sz w:val="24"/>
          <w:szCs w:val="24"/>
          <w:lang w:val="ka-GE"/>
        </w:rPr>
        <w:t>თამბაქოზე</w:t>
      </w:r>
      <w:r w:rsidRPr="00C46E0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კონტროლის გამკაცრება/არსებული რეგულაციების შეცვლა (2018 წლის </w:t>
      </w:r>
      <w:r w:rsidR="0081151E" w:rsidRPr="00C46E0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1 </w:t>
      </w:r>
      <w:r w:rsidRPr="00C46E06">
        <w:rPr>
          <w:rFonts w:ascii="Sylfaen" w:hAnsi="Sylfaen"/>
          <w:color w:val="000000" w:themeColor="text1"/>
          <w:sz w:val="24"/>
          <w:szCs w:val="24"/>
          <w:lang w:val="ka-GE"/>
        </w:rPr>
        <w:t>მაისიდან ამოქმედდება კანონი, რომლის მიხედვითაც</w:t>
      </w:r>
      <w:r w:rsidR="0081151E" w:rsidRPr="00C46E0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იკრძალება </w:t>
      </w:r>
      <w:r w:rsidRPr="00C46E0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საზოგადოებრივი თავშეყრის ადგილებში თამბაქოს მოხმარება</w:t>
      </w:r>
      <w:r w:rsidR="0081151E" w:rsidRPr="00C46E0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; ნებისმიერი სახის </w:t>
      </w:r>
      <w:r w:rsidRPr="00C46E0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რეკლამა, სავალდებულო გახდება პიქტოგრამების დატანა </w:t>
      </w:r>
      <w:r w:rsidR="0081151E" w:rsidRPr="00C46E06">
        <w:rPr>
          <w:rFonts w:ascii="Sylfaen" w:hAnsi="Sylfaen"/>
          <w:color w:val="000000" w:themeColor="text1"/>
          <w:sz w:val="24"/>
          <w:szCs w:val="24"/>
          <w:lang w:val="ka-GE"/>
        </w:rPr>
        <w:t>შეფუთვაზე;</w:t>
      </w:r>
      <w:r w:rsidRPr="00C46E0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1151E" w:rsidRPr="00C46E06">
        <w:rPr>
          <w:rFonts w:ascii="Sylfaen" w:hAnsi="Sylfaen"/>
          <w:color w:val="000000" w:themeColor="text1"/>
          <w:sz w:val="24"/>
          <w:szCs w:val="24"/>
          <w:lang w:val="ka-GE"/>
        </w:rPr>
        <w:t>თამბ</w:t>
      </w:r>
      <w:r w:rsidRPr="00C46E06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="0081151E" w:rsidRPr="00C46E06">
        <w:rPr>
          <w:rFonts w:ascii="Sylfaen" w:hAnsi="Sylfaen"/>
          <w:color w:val="000000" w:themeColor="text1"/>
          <w:sz w:val="24"/>
          <w:szCs w:val="24"/>
          <w:lang w:val="ka-GE"/>
        </w:rPr>
        <w:t>ქ</w:t>
      </w:r>
      <w:r w:rsidRPr="00C46E06">
        <w:rPr>
          <w:rFonts w:ascii="Sylfaen" w:hAnsi="Sylfaen"/>
          <w:color w:val="000000" w:themeColor="text1"/>
          <w:sz w:val="24"/>
          <w:szCs w:val="24"/>
          <w:lang w:val="ka-GE"/>
        </w:rPr>
        <w:t>ოს მწარმოებლებს დაევალებათ გამონაბოლქვის ლაბორატორიული ანალიზის ჩატარება)</w:t>
      </w:r>
    </w:p>
    <w:p w:rsidR="004C7A60" w:rsidRDefault="004C7A60" w:rsidP="004C7A60">
      <w:pPr>
        <w:pStyle w:val="ListParagraph"/>
        <w:ind w:left="1080"/>
        <w:rPr>
          <w:rFonts w:ascii="Sylfaen" w:hAnsi="Sylfaen"/>
          <w:lang w:val="ka-GE"/>
        </w:rPr>
      </w:pPr>
    </w:p>
    <w:p w:rsidR="004C7A60" w:rsidRDefault="004C7A60" w:rsidP="004C7A6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ტელეგადაცემების დაგეგმვა</w:t>
      </w:r>
      <w:r w:rsidR="0081151E">
        <w:rPr>
          <w:rFonts w:ascii="Sylfaen" w:hAnsi="Sylfaen"/>
          <w:lang w:val="ka-GE"/>
        </w:rPr>
        <w:t>;</w:t>
      </w:r>
    </w:p>
    <w:p w:rsidR="0081151E" w:rsidRDefault="0081151E" w:rsidP="004C7A6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საინფორმაციო ვიდეო-რგოლების დამზადება;</w:t>
      </w:r>
    </w:p>
    <w:p w:rsidR="0081151E" w:rsidRDefault="0081151E" w:rsidP="004C7A6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ვიდეო-რგოლების განთავსება საეთერო სივრცესა და სოციალურ ქსელში;</w:t>
      </w:r>
    </w:p>
    <w:p w:rsidR="0081151E" w:rsidRDefault="0081151E" w:rsidP="004C7A6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 ქსელში</w:t>
      </w:r>
      <w:r w:rsidR="001C77C8">
        <w:rPr>
          <w:rFonts w:ascii="Sylfaen" w:hAnsi="Sylfaen"/>
          <w:lang w:val="ka-GE"/>
        </w:rPr>
        <w:t xml:space="preserve"> სტატიების რეკლამირება (დაბუსტვა)</w:t>
      </w:r>
    </w:p>
    <w:p w:rsidR="004C7A60" w:rsidRDefault="004C7A60" w:rsidP="004C7A6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საინფორმაციო ბუკლეტების დამზადება</w:t>
      </w:r>
      <w:r w:rsidR="0081151E">
        <w:rPr>
          <w:rFonts w:ascii="Sylfaen" w:hAnsi="Sylfaen"/>
          <w:lang w:val="ka-GE"/>
        </w:rPr>
        <w:t>;</w:t>
      </w:r>
    </w:p>
    <w:p w:rsidR="004C7A60" w:rsidRDefault="004C7A60" w:rsidP="004C7A6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გარე ბილბორდებზე ინფორმაციის განთავსება</w:t>
      </w:r>
      <w:r w:rsidR="0081151E">
        <w:rPr>
          <w:rFonts w:ascii="Sylfaen" w:hAnsi="Sylfaen"/>
          <w:lang w:val="ka-GE"/>
        </w:rPr>
        <w:t>;</w:t>
      </w:r>
    </w:p>
    <w:p w:rsidR="004C7A60" w:rsidRDefault="004C7A60" w:rsidP="004C7A6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სატრანსპორტო საშუალებებზე </w:t>
      </w:r>
      <w:r w:rsidR="0081151E">
        <w:rPr>
          <w:rFonts w:ascii="Sylfaen" w:hAnsi="Sylfaen"/>
          <w:lang w:val="ka-GE"/>
        </w:rPr>
        <w:t>ინფორმაციის განთავსება;</w:t>
      </w:r>
    </w:p>
    <w:p w:rsidR="0081151E" w:rsidRDefault="0081151E" w:rsidP="004C7A6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ბრენიდრებული აქსესუარების დამზადება;</w:t>
      </w:r>
    </w:p>
    <w:p w:rsidR="001C77C8" w:rsidRDefault="001C77C8" w:rsidP="004C7A6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ცხელი-ხაზის ოპერატორების ტრენინგი;</w:t>
      </w:r>
    </w:p>
    <w:p w:rsidR="0081151E" w:rsidRDefault="0081151E" w:rsidP="0081151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ბიზნეს-ოპერატორებისთვის ტრენინგებში მონაწილეობა (ახორციელებს შსს);</w:t>
      </w:r>
    </w:p>
    <w:p w:rsidR="0081151E" w:rsidRDefault="0081151E" w:rsidP="0081151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მედია-სემინარის მოწყობა ჟურნალისტებისთვის;</w:t>
      </w:r>
    </w:p>
    <w:p w:rsidR="0081151E" w:rsidRDefault="001C77C8" w:rsidP="0081151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წლის ბოლოს კანონის აღსრულების ანგარიშის  საზოგადოებისთვის გაცნობა;</w:t>
      </w:r>
    </w:p>
    <w:p w:rsidR="001C77C8" w:rsidRDefault="001C77C8" w:rsidP="0081151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ბიზნეს-ოპერატორების დაჯილდოება;</w:t>
      </w:r>
    </w:p>
    <w:p w:rsidR="001C77C8" w:rsidRDefault="001C77C8" w:rsidP="0081151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მოკავშირე პირების დაჯილდოება;</w:t>
      </w:r>
    </w:p>
    <w:p w:rsidR="001C77C8" w:rsidRDefault="001C77C8" w:rsidP="0081151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პერიოდული სახის ღონისძიებები (მარათონები, ფლეშმობები, კანონმორჩილი მოქალაქეების წახალისება და სხვა)</w:t>
      </w:r>
    </w:p>
    <w:p w:rsidR="001C77C8" w:rsidRDefault="001C77C8" w:rsidP="001C77C8">
      <w:pPr>
        <w:pStyle w:val="ListParagraph"/>
        <w:ind w:left="1800"/>
        <w:rPr>
          <w:rFonts w:ascii="Sylfaen" w:hAnsi="Sylfaen"/>
          <w:lang w:val="ka-GE"/>
        </w:rPr>
      </w:pPr>
    </w:p>
    <w:p w:rsidR="001C77C8" w:rsidRDefault="001C77C8" w:rsidP="001C77C8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 w:rsidRPr="001C77C8">
        <w:rPr>
          <w:rFonts w:ascii="Sylfaen" w:hAnsi="Sylfaen"/>
          <w:sz w:val="24"/>
          <w:szCs w:val="24"/>
          <w:lang w:val="ka-GE"/>
        </w:rPr>
        <w:t>დედათა და ბავშვთა ჯანმრთელობა - პირველად დამტკიცდა დედათა და ბავშვთა ჯანმრთელობის სახელმწიფო სტრატეგია; პერინატალური რეგიონალიზაციის (სამშობიაროების დონეებად დაყოფა) შედეგები;</w:t>
      </w:r>
    </w:p>
    <w:p w:rsidR="001C77C8" w:rsidRDefault="001C77C8" w:rsidP="001C77C8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F336FF" w:rsidRDefault="00F336FF" w:rsidP="00F336FF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 w:rsidRPr="00F336FF">
        <w:rPr>
          <w:rFonts w:ascii="Sylfaen" w:hAnsi="Sylfaen"/>
          <w:sz w:val="24"/>
          <w:szCs w:val="24"/>
          <w:lang w:val="ka-GE"/>
        </w:rPr>
        <w:t>1 თებერვლიდან ანტენატალური სერვისების გაზრდა. კერძოდ 4-ის ნაცვლად 8 გეგმიური ვიზიტის დაფინანსება ორსულებისთვის.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F336FF" w:rsidRDefault="00F336FF" w:rsidP="00F336FF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ტელე-გადაცემებში სტუმრობა; </w:t>
      </w:r>
    </w:p>
    <w:p w:rsidR="001C77C8" w:rsidRDefault="00F336FF" w:rsidP="00F336FF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სოციალურ ქსელში საინფორმაციო ბანერების განთავსება;</w:t>
      </w:r>
    </w:p>
    <w:p w:rsidR="00F336FF" w:rsidRDefault="00F336FF" w:rsidP="00F336FF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ინფო-გრაფიკის დამზადება;</w:t>
      </w:r>
    </w:p>
    <w:p w:rsidR="00F336FF" w:rsidRDefault="00F336FF" w:rsidP="00F336FF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ანტენატალური სერვისის მიმწოდებელ დაწესებულებაში ვიზიტი და ორსულებისთვის სიახლის გაცნობა. (სიუჟეტის მომზადება);</w:t>
      </w:r>
    </w:p>
    <w:p w:rsidR="00F336FF" w:rsidRDefault="00F336FF" w:rsidP="00F336FF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F336FF" w:rsidRDefault="00F336FF" w:rsidP="00F336FF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შესაძლოა დაიწყოს ანტენატალური სერვისის მიმწოდებელი დაწესებულებების რეგიონალიზაცია. </w:t>
      </w:r>
    </w:p>
    <w:p w:rsidR="00F336FF" w:rsidRDefault="00F336FF" w:rsidP="00F336FF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პროცესის გაცნობა საზოგადოებისთვის ტელე-გადაცემების, სოციალური ქსელის საშუალებით.</w:t>
      </w:r>
    </w:p>
    <w:p w:rsidR="00F336FF" w:rsidRDefault="00F336FF" w:rsidP="00F336FF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მინიჭებული დონეების განთავსება ვებ-გვერდზე.</w:t>
      </w:r>
    </w:p>
    <w:p w:rsidR="00F336FF" w:rsidRDefault="00F336FF" w:rsidP="00F336FF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ინფო-გრაფიკის მომზადება და სოციალურ ქსელში განთავსება.</w:t>
      </w:r>
    </w:p>
    <w:p w:rsidR="00F336FF" w:rsidRDefault="00F336FF" w:rsidP="00F336FF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F336FF" w:rsidRDefault="00F336FF" w:rsidP="00F336FF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პერინატალური რეგიონალიზაციის </w:t>
      </w:r>
      <w:r w:rsidR="00950398">
        <w:rPr>
          <w:rFonts w:ascii="Sylfaen" w:hAnsi="Sylfaen"/>
          <w:sz w:val="24"/>
          <w:szCs w:val="24"/>
          <w:lang w:val="ka-GE"/>
        </w:rPr>
        <w:t>ფარგლებშ</w:t>
      </w:r>
      <w:r>
        <w:rPr>
          <w:rFonts w:ascii="Sylfaen" w:hAnsi="Sylfaen"/>
          <w:sz w:val="24"/>
          <w:szCs w:val="24"/>
          <w:lang w:val="ka-GE"/>
        </w:rPr>
        <w:t>ი კლინიკების დონეების ცვლილების შემთხვევაში, რეიტინგის განახლება ვებ-გვერდზე.</w:t>
      </w:r>
    </w:p>
    <w:p w:rsidR="00950398" w:rsidRDefault="00950398" w:rsidP="00950398">
      <w:pPr>
        <w:pStyle w:val="ListParagraph"/>
        <w:ind w:left="1440"/>
        <w:rPr>
          <w:rFonts w:ascii="Sylfaen" w:hAnsi="Sylfaen"/>
          <w:sz w:val="24"/>
          <w:szCs w:val="24"/>
          <w:lang w:val="ka-GE"/>
        </w:rPr>
      </w:pPr>
    </w:p>
    <w:p w:rsidR="00CF5BD5" w:rsidRDefault="00CF5BD5" w:rsidP="00950398">
      <w:pPr>
        <w:pStyle w:val="ListParagraph"/>
        <w:ind w:left="1440"/>
        <w:rPr>
          <w:rFonts w:ascii="Sylfaen" w:hAnsi="Sylfaen"/>
          <w:sz w:val="24"/>
          <w:szCs w:val="24"/>
          <w:lang w:val="ka-GE"/>
        </w:rPr>
      </w:pPr>
    </w:p>
    <w:p w:rsidR="00CF5BD5" w:rsidRPr="00CF5BD5" w:rsidRDefault="00950398" w:rsidP="00CF5BD5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C</w:t>
      </w:r>
      <w:r>
        <w:rPr>
          <w:rFonts w:ascii="Sylfaen" w:hAnsi="Sylfaen"/>
          <w:sz w:val="24"/>
          <w:szCs w:val="24"/>
          <w:lang w:val="ka-GE"/>
        </w:rPr>
        <w:t xml:space="preserve"> ჰეპატიტის ელიმინაციის პროგრამა. </w:t>
      </w:r>
    </w:p>
    <w:p w:rsidR="00CF5BD5" w:rsidRDefault="00CF5BD5" w:rsidP="00CF5BD5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C </w:t>
      </w:r>
      <w:r>
        <w:rPr>
          <w:rFonts w:ascii="Sylfaen" w:hAnsi="Sylfaen"/>
          <w:sz w:val="24"/>
          <w:szCs w:val="24"/>
          <w:lang w:val="ka-GE"/>
        </w:rPr>
        <w:t xml:space="preserve">ჰეპატიტის ელიმინაციის პროგრამის </w:t>
      </w:r>
      <w:proofErr w:type="gramStart"/>
      <w:r>
        <w:rPr>
          <w:rFonts w:ascii="Sylfaen" w:hAnsi="Sylfaen"/>
          <w:sz w:val="24"/>
          <w:szCs w:val="24"/>
          <w:lang w:val="ka-GE"/>
        </w:rPr>
        <w:t>ამოქმედებიდან  3</w:t>
      </w:r>
      <w:proofErr w:type="gramEnd"/>
      <w:r>
        <w:rPr>
          <w:rFonts w:ascii="Sylfaen" w:hAnsi="Sylfaen"/>
          <w:sz w:val="24"/>
          <w:szCs w:val="24"/>
          <w:lang w:val="ka-GE"/>
        </w:rPr>
        <w:t xml:space="preserve"> წლის იუბილე 21 აპრილს.</w:t>
      </w:r>
    </w:p>
    <w:p w:rsidR="00CF5BD5" w:rsidRDefault="00CF5BD5" w:rsidP="00CF5BD5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სატელევიზიო გადაცემების დაგეგმვა;</w:t>
      </w:r>
    </w:p>
    <w:p w:rsidR="00CF5BD5" w:rsidRDefault="00CF5BD5" w:rsidP="00CF5BD5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საინფორმაციო ბანარების მომზადება;</w:t>
      </w:r>
    </w:p>
    <w:p w:rsidR="00CF5BD5" w:rsidRDefault="00CF5BD5" w:rsidP="00CF5BD5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 წლიანი მუშაობის ანგარიშის მომზადება;</w:t>
      </w:r>
    </w:p>
    <w:p w:rsidR="00CF5BD5" w:rsidRDefault="00CF5BD5" w:rsidP="00CF5BD5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ანგარიშის დაბეჭდვა;</w:t>
      </w:r>
      <w:r w:rsidR="001742E6">
        <w:rPr>
          <w:rFonts w:ascii="Sylfaen" w:hAnsi="Sylfaen"/>
          <w:sz w:val="24"/>
          <w:szCs w:val="24"/>
          <w:lang w:val="ka-GE"/>
        </w:rPr>
        <w:t xml:space="preserve"> (ანგარიშში საერთაშორისო შეფასებების შეტანა)</w:t>
      </w:r>
    </w:p>
    <w:p w:rsidR="00CF5BD5" w:rsidRDefault="00CF5BD5" w:rsidP="00CF5BD5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ანგარიშის პრეზენტაცია;-უცხოელი პარტნიორების ; განკურნებული პაციენტების; ექიმების მოწვევა.</w:t>
      </w:r>
    </w:p>
    <w:p w:rsidR="001742E6" w:rsidRDefault="001742E6" w:rsidP="00CF5BD5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პროგრამის შესახებ დოკუმენტური ფილმის მომზადება.</w:t>
      </w:r>
    </w:p>
    <w:p w:rsidR="00CF5BD5" w:rsidRDefault="00CF5BD5" w:rsidP="00CF5BD5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ინფროგრაფიკის განთავსება სოციალურ ქსელში;</w:t>
      </w:r>
    </w:p>
    <w:p w:rsidR="00CF5BD5" w:rsidRDefault="00CF5BD5" w:rsidP="00CF5BD5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სატელევიზიო რგოლის დამზადება;</w:t>
      </w:r>
    </w:p>
    <w:p w:rsidR="00CF5BD5" w:rsidRDefault="00CF5BD5" w:rsidP="00CF5BD5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სკრინინგის აქციების მოწყობა.</w:t>
      </w:r>
    </w:p>
    <w:p w:rsidR="00CF5BD5" w:rsidRDefault="00CF5BD5" w:rsidP="00CF5BD5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CF5BD5" w:rsidRDefault="00CF5BD5" w:rsidP="00CF5BD5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 w:rsidRPr="00CF5BD5">
        <w:rPr>
          <w:rFonts w:ascii="Sylfaen" w:hAnsi="Sylfaen"/>
          <w:sz w:val="24"/>
          <w:szCs w:val="24"/>
          <w:lang w:val="ka-GE"/>
        </w:rPr>
        <w:t>C ჰეპატიტის პრევენცია და მოსახლეობის განათლების ხელშეწყობა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1742E6" w:rsidRDefault="00CF5BD5" w:rsidP="00CF5BD5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lang w:val="ka-GE"/>
        </w:rPr>
      </w:pPr>
      <w:r w:rsidRPr="00CF5BD5">
        <w:rPr>
          <w:rFonts w:ascii="Sylfaen" w:hAnsi="Sylfaen"/>
          <w:sz w:val="24"/>
          <w:szCs w:val="24"/>
          <w:lang w:val="ka-GE"/>
        </w:rPr>
        <w:t>C ჰეპატიტის პრევენციის თემაზე გადაცემებში სტუმრობ</w:t>
      </w:r>
      <w:r w:rsidR="001742E6">
        <w:rPr>
          <w:rFonts w:ascii="Sylfaen" w:hAnsi="Sylfaen"/>
          <w:sz w:val="24"/>
          <w:szCs w:val="24"/>
          <w:lang w:val="ka-GE"/>
        </w:rPr>
        <w:t>ა;</w:t>
      </w:r>
    </w:p>
    <w:p w:rsidR="00CF5BD5" w:rsidRDefault="00CF5BD5" w:rsidP="00CF5BD5">
      <w:pPr>
        <w:pStyle w:val="ListParagraph"/>
        <w:numPr>
          <w:ilvl w:val="0"/>
          <w:numId w:val="12"/>
        </w:numPr>
        <w:rPr>
          <w:rFonts w:ascii="Sylfaen" w:hAnsi="Sylfaen"/>
          <w:sz w:val="24"/>
          <w:szCs w:val="24"/>
          <w:lang w:val="ka-GE"/>
        </w:rPr>
      </w:pPr>
      <w:r w:rsidRPr="00CF5BD5">
        <w:rPr>
          <w:rFonts w:ascii="Sylfaen" w:hAnsi="Sylfaen"/>
          <w:sz w:val="24"/>
          <w:szCs w:val="24"/>
          <w:lang w:val="ka-GE"/>
        </w:rPr>
        <w:t>სოციალური მედიაკამპანია: თემის აქტუალიზაციისთვის ონლაინ გამოკითხვებში სამიზნე აუდიტორიების ჩართულობის უზრუნველყოფა, საგანმანათლებლო და ცნობიერების ამაღლების მიზნით პოსტების განთავსება, FB live-ის ფორმით ინფორმაციის მიწოდება</w:t>
      </w:r>
      <w:r w:rsidR="001742E6">
        <w:rPr>
          <w:rFonts w:ascii="Sylfaen" w:hAnsi="Sylfaen"/>
          <w:sz w:val="24"/>
          <w:szCs w:val="24"/>
          <w:lang w:val="ka-GE"/>
        </w:rPr>
        <w:t>;</w:t>
      </w:r>
      <w:r w:rsidRPr="00CF5BD5">
        <w:rPr>
          <w:rFonts w:ascii="Sylfaen" w:hAnsi="Sylfaen"/>
          <w:sz w:val="24"/>
          <w:szCs w:val="24"/>
          <w:lang w:val="ka-GE"/>
        </w:rPr>
        <w:t xml:space="preserve"> საგანმანათლებლო და საპოპულარიზაციო მასალების მომზადება, ბეჭდვა/გავრცელება მთელი ქვეყნის მასშტაბით ადგილობრივი სჯდ წარმომადგენლებისა და არასამთავრობო ორგანიზაციების მიერ</w:t>
      </w:r>
      <w:r w:rsidR="001742E6">
        <w:rPr>
          <w:rFonts w:ascii="Sylfaen" w:hAnsi="Sylfaen"/>
          <w:sz w:val="24"/>
          <w:szCs w:val="24"/>
          <w:lang w:val="ka-GE"/>
        </w:rPr>
        <w:t>.</w:t>
      </w:r>
    </w:p>
    <w:p w:rsidR="001742E6" w:rsidRPr="00CF5BD5" w:rsidRDefault="001742E6" w:rsidP="001742E6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7328EB" w:rsidRDefault="001742E6" w:rsidP="007328EB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შრომის მიმართულება</w:t>
      </w:r>
    </w:p>
    <w:p w:rsidR="007328EB" w:rsidRPr="007328EB" w:rsidRDefault="007328EB" w:rsidP="007328EB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CF5BD5" w:rsidRDefault="007328EB" w:rsidP="007328EB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პარლამენტმა მიიღო კანონი, </w:t>
      </w:r>
      <w:r w:rsidRPr="007328EB">
        <w:rPr>
          <w:rFonts w:ascii="Sylfaen" w:hAnsi="Sylfaen"/>
          <w:sz w:val="24"/>
          <w:szCs w:val="24"/>
          <w:lang w:val="ka-GE"/>
        </w:rPr>
        <w:t xml:space="preserve">რომლის მიხედვითაც შრომის ინსპექციას უფლება </w:t>
      </w:r>
      <w:r>
        <w:rPr>
          <w:rFonts w:ascii="Sylfaen" w:hAnsi="Sylfaen"/>
          <w:sz w:val="24"/>
          <w:szCs w:val="24"/>
          <w:lang w:val="ka-GE"/>
        </w:rPr>
        <w:t>ენიჭება</w:t>
      </w:r>
      <w:r w:rsidRPr="007328EB">
        <w:rPr>
          <w:rFonts w:ascii="Sylfaen" w:hAnsi="Sylfaen"/>
          <w:sz w:val="24"/>
          <w:szCs w:val="24"/>
          <w:lang w:val="ka-GE"/>
        </w:rPr>
        <w:t xml:space="preserve"> გაფრთხილების გარეშე შეამოწმოს საწარმო და დარღვევის აღმოჩენის შემთხვევაში</w:t>
      </w:r>
      <w:r>
        <w:rPr>
          <w:rFonts w:ascii="Sylfaen" w:hAnsi="Sylfaen"/>
          <w:sz w:val="24"/>
          <w:szCs w:val="24"/>
          <w:lang w:val="ka-GE"/>
        </w:rPr>
        <w:t xml:space="preserve"> გაატაროს საჯარიმო ღონისძიებები.</w:t>
      </w:r>
    </w:p>
    <w:p w:rsidR="00F9237E" w:rsidRDefault="00F9237E" w:rsidP="00F9237E">
      <w:pPr>
        <w:pStyle w:val="ListParagraph"/>
        <w:ind w:left="1440"/>
        <w:rPr>
          <w:rFonts w:ascii="Sylfaen" w:hAnsi="Sylfaen"/>
          <w:sz w:val="24"/>
          <w:szCs w:val="24"/>
          <w:lang w:val="ka-GE"/>
        </w:rPr>
      </w:pPr>
    </w:p>
    <w:p w:rsidR="007328EB" w:rsidRDefault="00F9237E" w:rsidP="007328EB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ტელე-გადაცემებში</w:t>
      </w:r>
      <w:r w:rsidR="00AC2A8B">
        <w:rPr>
          <w:rFonts w:ascii="Sylfaen" w:hAnsi="Sylfaen"/>
          <w:sz w:val="24"/>
          <w:szCs w:val="24"/>
          <w:lang w:val="ka-GE"/>
        </w:rPr>
        <w:t xml:space="preserve"> სტუმრობა;</w:t>
      </w:r>
    </w:p>
    <w:p w:rsidR="00F9237E" w:rsidRDefault="00F9237E" w:rsidP="007328EB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სოციალურ ქსელში</w:t>
      </w:r>
      <w:r w:rsidR="00AC2A8B">
        <w:rPr>
          <w:rFonts w:ascii="Sylfaen" w:hAnsi="Sylfaen"/>
          <w:sz w:val="24"/>
          <w:szCs w:val="24"/>
          <w:lang w:val="ka-GE"/>
        </w:rPr>
        <w:t xml:space="preserve"> სიახლის შესახებ</w:t>
      </w:r>
      <w:r>
        <w:rPr>
          <w:rFonts w:ascii="Sylfaen" w:hAnsi="Sylfaen"/>
          <w:sz w:val="24"/>
          <w:szCs w:val="24"/>
          <w:lang w:val="ka-GE"/>
        </w:rPr>
        <w:t xml:space="preserve"> ბანერების განთავსება;</w:t>
      </w:r>
    </w:p>
    <w:p w:rsidR="00AC2A8B" w:rsidRDefault="00AC2A8B" w:rsidP="00AC2A8B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საწარმოების შემოწმების პროცესის გაშუქება და განთავსება სოციალურ ქსელსა და მედიაში;</w:t>
      </w:r>
    </w:p>
    <w:p w:rsidR="00AC2A8B" w:rsidRDefault="00AC2A8B" w:rsidP="00AC2A8B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ინსპექტირების  ანგარიშის მომზადება და საზოგადოებისთვის გაცნობა;</w:t>
      </w:r>
    </w:p>
    <w:p w:rsidR="00AC2A8B" w:rsidRDefault="00AC2A8B" w:rsidP="00AC2A8B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AC2A8B" w:rsidRDefault="00AC2A8B" w:rsidP="00AC2A8B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შრომის ინსპექტირების სამსახურს მიენიჭა შრომის უფლებების შემოწმების უფლება.</w:t>
      </w:r>
    </w:p>
    <w:p w:rsidR="00AC2A8B" w:rsidRDefault="00AC2A8B" w:rsidP="00AC2A8B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დასაქმებულებისა და დამსაქმებლისათვის ინფორმაციის მიწოდება სიახლის შესახებ;</w:t>
      </w:r>
    </w:p>
    <w:p w:rsidR="00AC2A8B" w:rsidRDefault="00AC2A8B" w:rsidP="00AC2A8B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ტელევიზიისა და სოციალური ქსელის მეშვეობით  ინსპექტირების პროცესის გაშუქება.</w:t>
      </w:r>
    </w:p>
    <w:p w:rsidR="00AC2A8B" w:rsidRDefault="00AC2A8B" w:rsidP="00AC2A8B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ინფო-გრაფიკის მომზადება- „იცოდე შენი შრომის უფლებების შესახებ“;</w:t>
      </w:r>
    </w:p>
    <w:p w:rsidR="00AC2A8B" w:rsidRDefault="00AC2A8B" w:rsidP="00AC2A8B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წლის ბოლოს ცვლილების შედეგების გაცნობა საზოგადოებისთვის;</w:t>
      </w:r>
    </w:p>
    <w:p w:rsidR="004B5687" w:rsidRDefault="004B5687" w:rsidP="004B5687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4B5687" w:rsidRPr="00386500" w:rsidRDefault="004B5687" w:rsidP="004B5687">
      <w:pPr>
        <w:pStyle w:val="ListParagraph"/>
        <w:numPr>
          <w:ilvl w:val="0"/>
          <w:numId w:val="6"/>
        </w:numPr>
        <w:rPr>
          <w:rFonts w:ascii="Arial" w:hAnsi="Arial" w:cs="Arial"/>
          <w:color w:val="222222"/>
          <w:sz w:val="24"/>
          <w:szCs w:val="24"/>
          <w:highlight w:val="red"/>
          <w:lang w:val="ka-GE"/>
        </w:rPr>
      </w:pPr>
      <w:r>
        <w:rPr>
          <w:rFonts w:ascii="Sylfaen" w:hAnsi="Sylfaen" w:cs="Sylfaen"/>
          <w:color w:val="222222"/>
          <w:sz w:val="24"/>
          <w:szCs w:val="24"/>
          <w:lang w:val="ka-GE"/>
        </w:rPr>
        <w:t xml:space="preserve">1 მაისიდან ამოქმედდება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ტექნიკური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რეგლამენტი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სიმაღლეზე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მუშაობის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უსაფრთხოების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მოთხოვნების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შესახებ</w:t>
      </w:r>
      <w:r>
        <w:rPr>
          <w:rFonts w:ascii="Sylfaen" w:hAnsi="Sylfaen" w:cs="Sylfaen"/>
          <w:color w:val="222222"/>
          <w:sz w:val="24"/>
          <w:szCs w:val="24"/>
          <w:lang w:val="ka-GE"/>
        </w:rPr>
        <w:t>, რომელიც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განსაზღვრავს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სიმაღლეზე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სამუშაოების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შესრულებისას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ძირითად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მოთხოვნებსა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და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პრევენციული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ღონისძიებების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ზოგად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პრინციპებს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იმ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სამუშაოებზე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,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სადაც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არსებობს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2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მეტრის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და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მეტი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სიმაღლიდან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ვარდნის</w:t>
      </w:r>
      <w:r w:rsidRPr="004B5687">
        <w:rPr>
          <w:rFonts w:ascii="Arial" w:hAnsi="Arial" w:cs="Arial"/>
          <w:color w:val="222222"/>
          <w:sz w:val="24"/>
          <w:szCs w:val="24"/>
          <w:lang w:val="ka-GE"/>
        </w:rPr>
        <w:t xml:space="preserve"> </w:t>
      </w:r>
      <w:r w:rsidRPr="004B5687">
        <w:rPr>
          <w:rFonts w:ascii="Sylfaen" w:hAnsi="Sylfaen" w:cs="Sylfaen"/>
          <w:color w:val="222222"/>
          <w:sz w:val="24"/>
          <w:szCs w:val="24"/>
          <w:lang w:val="ka-GE"/>
        </w:rPr>
        <w:t>საფრთხე</w:t>
      </w:r>
      <w:r>
        <w:rPr>
          <w:rFonts w:ascii="Sylfaen" w:hAnsi="Sylfaen" w:cs="Sylfaen"/>
          <w:color w:val="222222"/>
          <w:sz w:val="24"/>
          <w:szCs w:val="24"/>
          <w:lang w:val="ka-GE"/>
        </w:rPr>
        <w:t>.</w:t>
      </w:r>
      <w:r w:rsidR="00386500">
        <w:rPr>
          <w:rFonts w:ascii="Sylfaen" w:hAnsi="Sylfaen" w:cs="Sylfaen"/>
          <w:color w:val="222222"/>
          <w:sz w:val="24"/>
          <w:szCs w:val="24"/>
          <w:lang w:val="ka-GE"/>
        </w:rPr>
        <w:t xml:space="preserve"> </w:t>
      </w:r>
      <w:r w:rsidR="00386500" w:rsidRPr="00386500">
        <w:rPr>
          <w:rFonts w:ascii="Sylfaen" w:hAnsi="Sylfaen" w:cs="Sylfaen"/>
          <w:color w:val="222222"/>
          <w:sz w:val="24"/>
          <w:szCs w:val="24"/>
          <w:highlight w:val="red"/>
          <w:lang w:val="ka-GE"/>
        </w:rPr>
        <w:t xml:space="preserve">(მერიასთან მემორანდუმი უნდა გაფორმდეს?) </w:t>
      </w:r>
    </w:p>
    <w:p w:rsidR="004B5687" w:rsidRPr="004B5687" w:rsidRDefault="004B5687" w:rsidP="004B5687">
      <w:pPr>
        <w:pStyle w:val="ListParagraph"/>
        <w:ind w:left="1440"/>
        <w:rPr>
          <w:rFonts w:ascii="Arial" w:hAnsi="Arial" w:cs="Arial"/>
          <w:color w:val="222222"/>
          <w:sz w:val="24"/>
          <w:szCs w:val="24"/>
          <w:lang w:val="ka-GE"/>
        </w:rPr>
      </w:pPr>
    </w:p>
    <w:p w:rsidR="004B5687" w:rsidRPr="004B5687" w:rsidRDefault="004B5687" w:rsidP="004B5687">
      <w:pPr>
        <w:pStyle w:val="ListParagraph"/>
        <w:numPr>
          <w:ilvl w:val="0"/>
          <w:numId w:val="15"/>
        </w:numPr>
        <w:rPr>
          <w:rFonts w:ascii="Arial" w:hAnsi="Arial" w:cs="Arial"/>
          <w:color w:val="222222"/>
          <w:sz w:val="24"/>
          <w:szCs w:val="24"/>
          <w:lang w:val="ka-GE"/>
        </w:rPr>
      </w:pPr>
      <w:r>
        <w:rPr>
          <w:rFonts w:ascii="Sylfaen" w:hAnsi="Sylfaen" w:cs="Arial"/>
          <w:color w:val="222222"/>
          <w:sz w:val="24"/>
          <w:szCs w:val="24"/>
          <w:lang w:val="ka-GE"/>
        </w:rPr>
        <w:t>საკითხის აქტუალობის შესახებ საზოგადოების ინფორმირება-ვარდნის შესედეგად ტრამევებისა და გარდაცვალების სტატისტიკაზე, სამუშაო ადგილებზე უსაფრთოხების ნორმების დარღვევებზე აქცენტირება.</w:t>
      </w:r>
    </w:p>
    <w:p w:rsidR="004B5687" w:rsidRPr="004B5687" w:rsidRDefault="004B5687" w:rsidP="004B5687">
      <w:pPr>
        <w:pStyle w:val="ListParagraph"/>
        <w:numPr>
          <w:ilvl w:val="0"/>
          <w:numId w:val="15"/>
        </w:numPr>
        <w:rPr>
          <w:rFonts w:ascii="Arial" w:hAnsi="Arial" w:cs="Arial"/>
          <w:color w:val="222222"/>
          <w:sz w:val="24"/>
          <w:szCs w:val="24"/>
          <w:lang w:val="ka-GE"/>
        </w:rPr>
      </w:pPr>
      <w:r>
        <w:rPr>
          <w:rFonts w:ascii="Sylfaen" w:hAnsi="Sylfaen" w:cs="Arial"/>
          <w:color w:val="222222"/>
          <w:sz w:val="24"/>
          <w:szCs w:val="24"/>
          <w:lang w:val="ka-GE"/>
        </w:rPr>
        <w:t>ახალი რეგლამენტის  განმარტება და აღსრულების მექანიზმების გაცნობა საზოგადოებისთვის.</w:t>
      </w:r>
    </w:p>
    <w:p w:rsidR="004B5687" w:rsidRPr="004B5687" w:rsidRDefault="004B5687" w:rsidP="004B5687">
      <w:pPr>
        <w:pStyle w:val="ListParagraph"/>
        <w:numPr>
          <w:ilvl w:val="0"/>
          <w:numId w:val="15"/>
        </w:numPr>
        <w:rPr>
          <w:rFonts w:ascii="Arial" w:hAnsi="Arial" w:cs="Arial"/>
          <w:color w:val="222222"/>
          <w:sz w:val="24"/>
          <w:szCs w:val="24"/>
          <w:lang w:val="ka-GE"/>
        </w:rPr>
      </w:pPr>
      <w:r>
        <w:rPr>
          <w:rFonts w:ascii="Sylfaen" w:hAnsi="Sylfaen" w:cs="Arial"/>
          <w:color w:val="222222"/>
          <w:sz w:val="24"/>
          <w:szCs w:val="24"/>
          <w:lang w:val="ka-GE"/>
        </w:rPr>
        <w:lastRenderedPageBreak/>
        <w:t>სატელევიზიო გადაცემებში სტუმრობა და დისკუსია საკითხთან დაკავშირებით.</w:t>
      </w:r>
    </w:p>
    <w:p w:rsidR="004B5687" w:rsidRPr="004B5687" w:rsidRDefault="004B5687" w:rsidP="004B5687">
      <w:pPr>
        <w:pStyle w:val="ListParagraph"/>
        <w:numPr>
          <w:ilvl w:val="0"/>
          <w:numId w:val="15"/>
        </w:numPr>
        <w:rPr>
          <w:rFonts w:ascii="Arial" w:hAnsi="Arial" w:cs="Arial"/>
          <w:color w:val="222222"/>
          <w:sz w:val="24"/>
          <w:szCs w:val="24"/>
          <w:lang w:val="ka-GE"/>
        </w:rPr>
      </w:pPr>
      <w:r>
        <w:rPr>
          <w:rFonts w:ascii="Sylfaen" w:hAnsi="Sylfaen" w:cs="Arial"/>
          <w:color w:val="222222"/>
          <w:sz w:val="24"/>
          <w:szCs w:val="24"/>
          <w:lang w:val="ka-GE"/>
        </w:rPr>
        <w:t>რეგლამენტის ამოქმედების შემდეგ მოსალოდნელი და მიღებული შედეგების პრეზენტაცია.</w:t>
      </w:r>
    </w:p>
    <w:p w:rsidR="004B5687" w:rsidRPr="004B5687" w:rsidRDefault="004B5687" w:rsidP="004B5687">
      <w:pPr>
        <w:pStyle w:val="ListParagraph"/>
        <w:ind w:left="2160"/>
        <w:rPr>
          <w:rFonts w:ascii="Arial" w:hAnsi="Arial" w:cs="Arial"/>
          <w:color w:val="222222"/>
          <w:sz w:val="24"/>
          <w:szCs w:val="24"/>
          <w:lang w:val="ka-GE"/>
        </w:rPr>
      </w:pPr>
    </w:p>
    <w:p w:rsidR="004B5687" w:rsidRPr="004B5687" w:rsidRDefault="004B5687" w:rsidP="004B5687">
      <w:pPr>
        <w:pStyle w:val="ListParagraph"/>
        <w:numPr>
          <w:ilvl w:val="0"/>
          <w:numId w:val="5"/>
        </w:numPr>
        <w:rPr>
          <w:rFonts w:ascii="Sylfaen" w:hAnsi="Sylfaen" w:cs="Arial"/>
          <w:color w:val="222222"/>
          <w:sz w:val="24"/>
          <w:szCs w:val="24"/>
          <w:lang w:val="ka-GE"/>
        </w:rPr>
      </w:pPr>
      <w:r>
        <w:rPr>
          <w:rFonts w:ascii="Sylfaen" w:hAnsi="Sylfaen" w:cs="Arial"/>
          <w:color w:val="222222"/>
          <w:sz w:val="24"/>
          <w:szCs w:val="24"/>
          <w:lang w:val="ka-GE"/>
        </w:rPr>
        <w:t>საყოველთაო ჯანდაცვის პროგრამა</w:t>
      </w:r>
    </w:p>
    <w:p w:rsidR="00CF5BD5" w:rsidRDefault="004B5687" w:rsidP="004B5687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თებერვალში საყოველთაო ჯანდაცვის პროგრამის ამოქმედების 5 წლის იუბილე.</w:t>
      </w:r>
    </w:p>
    <w:p w:rsidR="00386500" w:rsidRDefault="00386500" w:rsidP="00386500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პროგრამის 5 წლიანი მუშაობის შედეგების პრეზენტაცია;-ექიმების, პაციენტების, ჟურნალისტების მოწვევა;</w:t>
      </w:r>
    </w:p>
    <w:p w:rsidR="004B5687" w:rsidRPr="00386500" w:rsidRDefault="00386500" w:rsidP="00386500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ფილმის გადაღება პაციენტებისა და ექიმების მონაწილეობით და მისი ჩვენება  ანგარიშის პრეზენტაციაზე.</w:t>
      </w:r>
    </w:p>
    <w:p w:rsidR="00386500" w:rsidRDefault="00386500" w:rsidP="004B568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ანგარიშის დაბეჭდვა;</w:t>
      </w:r>
    </w:p>
    <w:p w:rsidR="00386500" w:rsidRDefault="00386500" w:rsidP="004B568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ანგარიშის განთავსება ვებ-გვერდსა და სოციალურ ქსელში;</w:t>
      </w:r>
    </w:p>
    <w:p w:rsidR="009C0F2E" w:rsidRDefault="009C0F2E" w:rsidP="004B568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კლინიკებში ახალი პოსტერების დარიგება მისაღებში განთავსების მიზნით.</w:t>
      </w:r>
    </w:p>
    <w:p w:rsidR="00C75E04" w:rsidRDefault="00C75E04" w:rsidP="004B5687">
      <w:pPr>
        <w:pStyle w:val="ListParagraph"/>
        <w:numPr>
          <w:ilvl w:val="0"/>
          <w:numId w:val="1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საყოველთაო ჯანდაცვის პროგრამის კვირეულის მოწყობა და მის ფარგლებში უფასო სამედიცინო გასინჯვების აქციების ჩატარება.</w:t>
      </w:r>
    </w:p>
    <w:p w:rsidR="00C75E04" w:rsidRDefault="00C75E04" w:rsidP="00C75E04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C75E04" w:rsidRDefault="00C75E04" w:rsidP="00C75E04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 იანვრიდან საყოველთაო ჯანდაცვის პროგრამაში გეგმიურ მომსახურებაზე განაცხადის გაკეთება შესაძლებელია კლინიკაში, სერვის-ცენტრში მისვლის გარეშე.</w:t>
      </w:r>
    </w:p>
    <w:p w:rsidR="00C75E04" w:rsidRPr="00C75E04" w:rsidRDefault="00C75E04" w:rsidP="00C75E04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პროცესის გადაღება და სატელევიზიო გაშუქება კლინიკაში, რომელიც უკვე  ახორციელებს პორტალზე განაცხადის ატვირთვას; (კმაყოფილი პაციენტების ჩაწერა, თანამშრომლების კომენტარი</w:t>
      </w:r>
      <w:r w:rsidR="009C0F2E">
        <w:rPr>
          <w:rFonts w:ascii="Sylfaen" w:hAnsi="Sylfaen"/>
          <w:sz w:val="24"/>
          <w:szCs w:val="24"/>
          <w:lang w:val="ka-GE"/>
        </w:rPr>
        <w:t xml:space="preserve"> სერვის-ცენტრების განტვირთვის შესახებ</w:t>
      </w:r>
      <w:r>
        <w:rPr>
          <w:rFonts w:ascii="Sylfaen" w:hAnsi="Sylfaen"/>
          <w:sz w:val="24"/>
          <w:szCs w:val="24"/>
          <w:lang w:val="ka-GE"/>
        </w:rPr>
        <w:t>)</w:t>
      </w:r>
    </w:p>
    <w:p w:rsidR="00C75E04" w:rsidRDefault="00C75E04" w:rsidP="00C75E04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ინფორმაციის განთავსება სოციალურ ქსელსა და ვებ-გვერდზე.</w:t>
      </w:r>
    </w:p>
    <w:p w:rsidR="00C75E04" w:rsidRDefault="00C75E04" w:rsidP="00C75E04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სატელევიზიო გადაცემაში მონაწილეობა და სიახლის შესახებ ინფორმაციის დეტალური განხილვა;</w:t>
      </w:r>
    </w:p>
    <w:p w:rsidR="00C75E04" w:rsidRPr="00C75E04" w:rsidRDefault="009C0F2E" w:rsidP="00C75E04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პაციენტებისთვის საინფორმაციო პოსტერების განთავსება კლინიკებში.</w:t>
      </w:r>
    </w:p>
    <w:p w:rsidR="009C0F2E" w:rsidRDefault="009C0F2E" w:rsidP="009C0F2E">
      <w:pPr>
        <w:pStyle w:val="ListParagraph"/>
        <w:ind w:left="1380"/>
        <w:rPr>
          <w:rFonts w:ascii="Sylfaen" w:hAnsi="Sylfaen"/>
          <w:sz w:val="24"/>
          <w:szCs w:val="24"/>
          <w:lang w:val="ka-GE"/>
        </w:rPr>
      </w:pPr>
    </w:p>
    <w:p w:rsidR="009C0F2E" w:rsidRDefault="009C0F2E" w:rsidP="009C0F2E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2018 წლის პირველ კვარტალში ამოქმედდება პაციენტის პორტალი, რომელიც მოქალაქეს საშუალებას აძლევს, ჰქონდეს წვდომა მის სადაზღვევო ინფორმაციაზე.</w:t>
      </w:r>
    </w:p>
    <w:p w:rsidR="009C0F2E" w:rsidRDefault="009C0F2E" w:rsidP="009C0F2E">
      <w:pPr>
        <w:pStyle w:val="ListParagraph"/>
        <w:numPr>
          <w:ilvl w:val="0"/>
          <w:numId w:val="20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სატელევიზიო გადაცემების დაგეგმვა.</w:t>
      </w:r>
    </w:p>
    <w:p w:rsidR="009C0F2E" w:rsidRDefault="009C0F2E" w:rsidP="009C0F2E">
      <w:pPr>
        <w:pStyle w:val="ListParagraph"/>
        <w:numPr>
          <w:ilvl w:val="0"/>
          <w:numId w:val="20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პორტალის პოპულარიზაცია სოციალური ქსელის საშუალებით.</w:t>
      </w:r>
    </w:p>
    <w:p w:rsidR="009C0F2E" w:rsidRDefault="009C0F2E" w:rsidP="009C0F2E">
      <w:pPr>
        <w:pStyle w:val="ListParagraph"/>
        <w:numPr>
          <w:ilvl w:val="0"/>
          <w:numId w:val="20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ბანერების მომზადება.</w:t>
      </w:r>
    </w:p>
    <w:p w:rsidR="009C0F2E" w:rsidRDefault="009C0F2E" w:rsidP="009C0F2E">
      <w:pPr>
        <w:pStyle w:val="ListParagraph"/>
        <w:numPr>
          <w:ilvl w:val="0"/>
          <w:numId w:val="20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პორტალის გამოყენების ვიდეო-ინსტრუქციის მომზადება.</w:t>
      </w:r>
    </w:p>
    <w:p w:rsidR="009C0F2E" w:rsidRDefault="009C0F2E" w:rsidP="009C0F2E">
      <w:pPr>
        <w:pStyle w:val="ListParagraph"/>
        <w:numPr>
          <w:ilvl w:val="0"/>
          <w:numId w:val="20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სატელევიზიო ვიდეო-რგოლის მომზადება.</w:t>
      </w:r>
    </w:p>
    <w:p w:rsidR="00C407EF" w:rsidRDefault="00C407EF" w:rsidP="00C407EF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C407EF" w:rsidRDefault="00C407EF" w:rsidP="00C407EF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 w:rsidRPr="00C407EF">
        <w:rPr>
          <w:rFonts w:ascii="Sylfaen" w:hAnsi="Sylfaen"/>
          <w:sz w:val="24"/>
          <w:szCs w:val="24"/>
          <w:lang w:val="ka-GE"/>
        </w:rPr>
        <w:t>6-17 წლის ჩათვლით მოზარდები და სოც</w:t>
      </w:r>
      <w:r>
        <w:rPr>
          <w:rFonts w:ascii="Sylfaen" w:hAnsi="Sylfaen"/>
          <w:sz w:val="24"/>
          <w:szCs w:val="24"/>
          <w:lang w:val="ka-GE"/>
        </w:rPr>
        <w:t xml:space="preserve">იალურად </w:t>
      </w:r>
      <w:r w:rsidRPr="00C407EF">
        <w:rPr>
          <w:rFonts w:ascii="Sylfaen" w:hAnsi="Sylfaen"/>
          <w:sz w:val="24"/>
          <w:szCs w:val="24"/>
          <w:lang w:val="ka-GE"/>
        </w:rPr>
        <w:t xml:space="preserve">დაუცველები </w:t>
      </w:r>
      <w:r>
        <w:rPr>
          <w:rFonts w:ascii="Sylfaen" w:hAnsi="Sylfaen"/>
          <w:sz w:val="24"/>
          <w:szCs w:val="24"/>
          <w:lang w:val="ka-GE"/>
        </w:rPr>
        <w:t xml:space="preserve">70 000-100 000 </w:t>
      </w:r>
      <w:r w:rsidRPr="00C407EF">
        <w:rPr>
          <w:rFonts w:ascii="Sylfaen" w:hAnsi="Sylfaen"/>
          <w:sz w:val="24"/>
          <w:szCs w:val="24"/>
          <w:lang w:val="ka-GE"/>
        </w:rPr>
        <w:t xml:space="preserve">ქულამდე, მიუხედავად </w:t>
      </w:r>
      <w:r>
        <w:rPr>
          <w:rFonts w:ascii="Sylfaen" w:hAnsi="Sylfaen"/>
          <w:sz w:val="24"/>
          <w:szCs w:val="24"/>
          <w:lang w:val="ka-GE"/>
        </w:rPr>
        <w:t>კერძო სადაზღვევო პაკეტის</w:t>
      </w:r>
      <w:r w:rsidRPr="00C407E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ფლობისა, ისარგებლებენ საყოველთაო ჯანდაცვის პროგრამის საბაზისო პაკეტით.</w:t>
      </w:r>
    </w:p>
    <w:p w:rsidR="00C407EF" w:rsidRDefault="00C407EF" w:rsidP="00C407EF">
      <w:pPr>
        <w:pStyle w:val="ListParagraph"/>
        <w:ind w:left="1440"/>
        <w:rPr>
          <w:rFonts w:ascii="Sylfaen" w:hAnsi="Sylfaen"/>
          <w:sz w:val="24"/>
          <w:szCs w:val="24"/>
          <w:lang w:val="ka-GE"/>
        </w:rPr>
      </w:pPr>
    </w:p>
    <w:p w:rsidR="00C407EF" w:rsidRDefault="00C407EF" w:rsidP="00C407EF">
      <w:pPr>
        <w:pStyle w:val="ListParagraph"/>
        <w:numPr>
          <w:ilvl w:val="0"/>
          <w:numId w:val="23"/>
        </w:numPr>
        <w:rPr>
          <w:rFonts w:ascii="Sylfaen" w:hAnsi="Sylfaen"/>
          <w:sz w:val="24"/>
          <w:szCs w:val="24"/>
          <w:lang w:val="ka-GE"/>
        </w:rPr>
      </w:pPr>
      <w:r w:rsidRPr="00C407EF">
        <w:rPr>
          <w:rFonts w:ascii="Sylfaen" w:hAnsi="Sylfaen" w:cs="Sylfaen"/>
          <w:sz w:val="24"/>
          <w:szCs w:val="24"/>
          <w:lang w:val="ka-GE"/>
        </w:rPr>
        <w:t>ბანერის</w:t>
      </w:r>
      <w:r w:rsidRPr="00C407E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და საინფორმაციო მასალის </w:t>
      </w:r>
      <w:r w:rsidRPr="00C407EF">
        <w:rPr>
          <w:rFonts w:ascii="Sylfaen" w:hAnsi="Sylfaen"/>
          <w:sz w:val="24"/>
          <w:szCs w:val="24"/>
          <w:lang w:val="ka-GE"/>
        </w:rPr>
        <w:t>განთავსება სოციალურ ქსელში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C407EF" w:rsidRDefault="00C407EF" w:rsidP="007D0C9E">
      <w:pPr>
        <w:pStyle w:val="ListParagraph"/>
        <w:numPr>
          <w:ilvl w:val="0"/>
          <w:numId w:val="2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სატელევიზიო სიუჟეტი;</w:t>
      </w:r>
    </w:p>
    <w:p w:rsidR="007D0C9E" w:rsidRPr="007D0C9E" w:rsidRDefault="007D0C9E" w:rsidP="007D0C9E">
      <w:pPr>
        <w:pStyle w:val="ListParagraph"/>
        <w:ind w:left="1860"/>
        <w:rPr>
          <w:rFonts w:ascii="Sylfaen" w:hAnsi="Sylfaen"/>
          <w:sz w:val="24"/>
          <w:szCs w:val="24"/>
          <w:lang w:val="ka-GE"/>
        </w:rPr>
      </w:pPr>
    </w:p>
    <w:p w:rsidR="007D0C9E" w:rsidRPr="007D0C9E" w:rsidRDefault="00C407EF" w:rsidP="007D0C9E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გადაუდებელი </w:t>
      </w:r>
      <w:r w:rsidR="007D0C9E">
        <w:rPr>
          <w:rFonts w:ascii="Sylfaen" w:hAnsi="Sylfaen"/>
          <w:sz w:val="24"/>
          <w:szCs w:val="24"/>
          <w:lang w:val="ka-GE"/>
        </w:rPr>
        <w:t>მომსახურება არ დაფინანსდება კლინიკებში, რომლებსაც არ აქვთ გადაუდებელი მომსახურების განყოფილება. (</w:t>
      </w:r>
      <w:r w:rsidR="007D0C9E">
        <w:rPr>
          <w:rFonts w:ascii="Sylfaen" w:hAnsi="Sylfaen"/>
          <w:sz w:val="24"/>
          <w:szCs w:val="24"/>
        </w:rPr>
        <w:t>emergency)</w:t>
      </w:r>
    </w:p>
    <w:p w:rsidR="007D0C9E" w:rsidRDefault="007D0C9E" w:rsidP="007D0C9E">
      <w:pPr>
        <w:pStyle w:val="ListParagraph"/>
        <w:numPr>
          <w:ilvl w:val="0"/>
          <w:numId w:val="2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სიახლის </w:t>
      </w:r>
      <w:r w:rsidR="00C20BEB">
        <w:rPr>
          <w:rFonts w:ascii="Sylfaen" w:hAnsi="Sylfaen"/>
          <w:sz w:val="24"/>
          <w:szCs w:val="24"/>
          <w:lang w:val="ka-GE"/>
        </w:rPr>
        <w:t xml:space="preserve">შესახებ </w:t>
      </w:r>
      <w:r>
        <w:rPr>
          <w:rFonts w:ascii="Sylfaen" w:hAnsi="Sylfaen"/>
          <w:sz w:val="24"/>
          <w:szCs w:val="24"/>
          <w:lang w:val="ka-GE"/>
        </w:rPr>
        <w:t xml:space="preserve"> სატელევიზიო </w:t>
      </w:r>
      <w:r w:rsidR="00C20BEB">
        <w:rPr>
          <w:rFonts w:ascii="Sylfaen" w:hAnsi="Sylfaen"/>
          <w:sz w:val="24"/>
          <w:szCs w:val="24"/>
          <w:lang w:val="ka-GE"/>
        </w:rPr>
        <w:t>გადაცემებში მონაწილეობა;</w:t>
      </w:r>
    </w:p>
    <w:p w:rsidR="00C20BEB" w:rsidRDefault="007D0C9E" w:rsidP="00C20BEB">
      <w:pPr>
        <w:pStyle w:val="ListParagraph"/>
        <w:numPr>
          <w:ilvl w:val="0"/>
          <w:numId w:val="2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სოციალურ ქსელში </w:t>
      </w:r>
      <w:r w:rsidR="00C20BEB">
        <w:rPr>
          <w:rFonts w:ascii="Sylfaen" w:hAnsi="Sylfaen"/>
          <w:sz w:val="24"/>
          <w:szCs w:val="24"/>
          <w:lang w:val="ka-GE"/>
        </w:rPr>
        <w:t>საინფორმაციო ბანერის განთავსება;</w:t>
      </w:r>
    </w:p>
    <w:p w:rsidR="007D0C9E" w:rsidRDefault="00C20BEB" w:rsidP="007D0C9E">
      <w:pPr>
        <w:pStyle w:val="ListParagraph"/>
        <w:numPr>
          <w:ilvl w:val="0"/>
          <w:numId w:val="2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ცვლილების მიზნის შესახებ მთავარი მესიჯების მომზადება და პოპულარიზება,  რომ ასაზოგადოებაში არ იყოს შესაფესებული, როგორც სერვისის შეზღუდვა. </w:t>
      </w:r>
    </w:p>
    <w:p w:rsidR="00C20BEB" w:rsidRPr="00C20BEB" w:rsidRDefault="00C20BEB" w:rsidP="00C20BEB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9C0F2E" w:rsidRDefault="009C0F2E" w:rsidP="009C0F2E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 w:rsidRPr="009C0F2E">
        <w:rPr>
          <w:rFonts w:ascii="Sylfaen" w:hAnsi="Sylfaen" w:cs="Sylfaen"/>
          <w:sz w:val="24"/>
          <w:szCs w:val="24"/>
          <w:lang w:val="ka-GE"/>
        </w:rPr>
        <w:t>ქრონიკურლი</w:t>
      </w:r>
      <w:r w:rsidRPr="009C0F2E">
        <w:rPr>
          <w:rFonts w:ascii="Sylfaen" w:hAnsi="Sylfaen"/>
          <w:sz w:val="24"/>
          <w:szCs w:val="24"/>
          <w:lang w:val="ka-GE"/>
        </w:rPr>
        <w:t xml:space="preserve"> მედიკამენტების პროგრამა</w:t>
      </w:r>
      <w:r w:rsidR="00C407EF">
        <w:rPr>
          <w:rFonts w:ascii="Sylfaen" w:hAnsi="Sylfaen"/>
          <w:sz w:val="24"/>
          <w:szCs w:val="24"/>
          <w:lang w:val="ka-GE"/>
        </w:rPr>
        <w:t>.</w:t>
      </w:r>
    </w:p>
    <w:p w:rsidR="00C20BEB" w:rsidRDefault="00C20BEB" w:rsidP="00C20BEB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მიმდინარე წელს იგეგმება ქრონიკული მედიკამენტების პროგრამაში ბენეფიციარების რაოდენობის და მედიკამენტების დასახელებების რაოდენობის გაზრდა.</w:t>
      </w:r>
    </w:p>
    <w:p w:rsidR="00C20BEB" w:rsidRDefault="00C20BEB" w:rsidP="00C20BEB">
      <w:pPr>
        <w:pStyle w:val="ListParagraph"/>
        <w:numPr>
          <w:ilvl w:val="0"/>
          <w:numId w:val="2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სატელევიზიო </w:t>
      </w:r>
      <w:r w:rsidR="00882AAD">
        <w:rPr>
          <w:rFonts w:ascii="Sylfaen" w:hAnsi="Sylfaen"/>
          <w:sz w:val="24"/>
          <w:szCs w:val="24"/>
          <w:lang w:val="ka-GE"/>
        </w:rPr>
        <w:t>გადაცემებით</w:t>
      </w:r>
      <w:r>
        <w:rPr>
          <w:rFonts w:ascii="Sylfaen" w:hAnsi="Sylfaen"/>
          <w:sz w:val="24"/>
          <w:szCs w:val="24"/>
          <w:lang w:val="ka-GE"/>
        </w:rPr>
        <w:t xml:space="preserve"> ინფორმაციის გავრცელება.</w:t>
      </w:r>
    </w:p>
    <w:p w:rsidR="00C20BEB" w:rsidRDefault="00C20BEB" w:rsidP="00C20BEB">
      <w:pPr>
        <w:pStyle w:val="ListParagraph"/>
        <w:numPr>
          <w:ilvl w:val="0"/>
          <w:numId w:val="2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ბანერი</w:t>
      </w:r>
      <w:r w:rsidR="00E953B0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="00E953B0">
        <w:rPr>
          <w:rFonts w:ascii="Sylfaen" w:hAnsi="Sylfaen"/>
          <w:sz w:val="24"/>
          <w:szCs w:val="24"/>
          <w:lang w:val="ka-GE"/>
        </w:rPr>
        <w:t xml:space="preserve">სხვა </w:t>
      </w:r>
      <w:r>
        <w:rPr>
          <w:rFonts w:ascii="Sylfaen" w:hAnsi="Sylfaen"/>
          <w:sz w:val="24"/>
          <w:szCs w:val="24"/>
          <w:lang w:val="ka-GE"/>
        </w:rPr>
        <w:t>საინფორმაციო მასალები</w:t>
      </w:r>
      <w:r w:rsidR="00E953B0">
        <w:rPr>
          <w:rFonts w:ascii="Sylfaen" w:hAnsi="Sylfaen"/>
          <w:sz w:val="24"/>
          <w:szCs w:val="24"/>
          <w:lang w:val="ka-GE"/>
        </w:rPr>
        <w:t>ს განთავსება</w:t>
      </w:r>
      <w:r>
        <w:rPr>
          <w:rFonts w:ascii="Sylfaen" w:hAnsi="Sylfaen"/>
          <w:sz w:val="24"/>
          <w:szCs w:val="24"/>
          <w:lang w:val="ka-GE"/>
        </w:rPr>
        <w:t xml:space="preserve"> სოციალურ </w:t>
      </w:r>
      <w:r w:rsidR="00882AAD">
        <w:rPr>
          <w:rFonts w:ascii="Sylfaen" w:hAnsi="Sylfaen"/>
          <w:sz w:val="24"/>
          <w:szCs w:val="24"/>
          <w:lang w:val="ka-GE"/>
        </w:rPr>
        <w:t>ქსელსა და ვებ-გვერდზე.</w:t>
      </w:r>
    </w:p>
    <w:p w:rsidR="00C20BEB" w:rsidRDefault="00E953B0" w:rsidP="00C20BEB">
      <w:pPr>
        <w:pStyle w:val="ListParagraph"/>
        <w:numPr>
          <w:ilvl w:val="0"/>
          <w:numId w:val="2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პროგრამაში დამატებული ბენეფიციარების მიერ მედიკამენტების შეძენის გადაღება და გაშუქება. </w:t>
      </w:r>
    </w:p>
    <w:p w:rsidR="00E953B0" w:rsidRPr="009C79D4" w:rsidRDefault="00E953B0" w:rsidP="00C20BEB">
      <w:pPr>
        <w:pStyle w:val="ListParagraph"/>
        <w:numPr>
          <w:ilvl w:val="0"/>
          <w:numId w:val="2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 ამოქმედებიდან დღემდე  შუალედური ანგარიშის მომზადება და გავრცელება. </w:t>
      </w:r>
      <w:r w:rsidR="00882AAD">
        <w:rPr>
          <w:rFonts w:ascii="Sylfaen" w:hAnsi="Sylfaen"/>
          <w:sz w:val="24"/>
          <w:szCs w:val="24"/>
          <w:lang w:val="ka-GE"/>
        </w:rPr>
        <w:t xml:space="preserve">(რამდენი ერთეული მედიკამენტი გაიცა; რამდენმა ისარგებლა, საშუალოდ  რა თანხა დაზოგა სოციალურად დაუცველმა პირმა პროგრამის საშუალებით) </w:t>
      </w:r>
    </w:p>
    <w:p w:rsidR="009C79D4" w:rsidRPr="00076878" w:rsidRDefault="009C79D4" w:rsidP="009C79D4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076878" w:rsidRPr="009C79D4" w:rsidRDefault="009C79D4" w:rsidP="00076878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საგანგებო სიტუაციების მართვა</w:t>
      </w:r>
    </w:p>
    <w:p w:rsidR="009C79D4" w:rsidRPr="00E84D1C" w:rsidRDefault="009C79D4" w:rsidP="009C79D4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თებერვლიდან 22 მაღალი გამავლობის ჯიპის ტიპის ავტომობილი განაწილდება საქართველოს 10 რაიონში. </w:t>
      </w:r>
      <w:r w:rsidR="00E84D1C">
        <w:rPr>
          <w:rFonts w:ascii="Sylfaen" w:hAnsi="Sylfaen"/>
          <w:sz w:val="24"/>
          <w:szCs w:val="24"/>
          <w:lang w:val="ka-GE"/>
        </w:rPr>
        <w:t xml:space="preserve">განაწილება განხორციელდება 2 ეტაპად. პირველ ეტაპზე ავტომობილების განაწილება მოხდება მინისტრის </w:t>
      </w:r>
      <w:r w:rsidR="00E84D1C">
        <w:rPr>
          <w:rFonts w:ascii="Sylfaen" w:hAnsi="Sylfaen"/>
          <w:sz w:val="24"/>
          <w:szCs w:val="24"/>
          <w:lang w:val="ka-GE"/>
        </w:rPr>
        <w:lastRenderedPageBreak/>
        <w:t xml:space="preserve">დასწრებით. მეორე ეტაპზე ავთანდილ თალაკვაძე პირადად გადასცემს რაიონულ ცენტრებს აღნიშნულ ავტომობილებს. </w:t>
      </w:r>
    </w:p>
    <w:p w:rsidR="00E84D1C" w:rsidRPr="00E84D1C" w:rsidRDefault="00E84D1C" w:rsidP="00E84D1C">
      <w:pPr>
        <w:pStyle w:val="ListParagraph"/>
        <w:numPr>
          <w:ilvl w:val="0"/>
          <w:numId w:val="27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სატელევიზიო გაშუქება</w:t>
      </w:r>
    </w:p>
    <w:p w:rsidR="00E84D1C" w:rsidRPr="00E84D1C" w:rsidRDefault="00E84D1C" w:rsidP="00E84D1C">
      <w:pPr>
        <w:pStyle w:val="ListParagraph"/>
        <w:numPr>
          <w:ilvl w:val="0"/>
          <w:numId w:val="27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სოციალურ ქსელში ბანარების და სხვა ვიზუალური მასალის განთავსება</w:t>
      </w:r>
    </w:p>
    <w:p w:rsidR="00E84D1C" w:rsidRPr="00E84D1C" w:rsidRDefault="00E84D1C" w:rsidP="00E84D1C">
      <w:pPr>
        <w:pStyle w:val="ListParagraph"/>
        <w:numPr>
          <w:ilvl w:val="0"/>
          <w:numId w:val="27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ჯამური ინფოგრაფიკის მომზადება საგანგებო სიტუაციების მიმართულებით განხორციელებული რეფორმების შესახებ.</w:t>
      </w:r>
    </w:p>
    <w:p w:rsidR="00E84D1C" w:rsidRPr="00E84D1C" w:rsidRDefault="00E84D1C" w:rsidP="00E84D1C">
      <w:pPr>
        <w:pStyle w:val="ListParagraph"/>
        <w:numPr>
          <w:ilvl w:val="0"/>
          <w:numId w:val="27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საგანგებო სიტუაციების მიმართულებით საიმიჯო ვიდეო-რგოლის დამზადება. </w:t>
      </w:r>
    </w:p>
    <w:p w:rsidR="00E84D1C" w:rsidRPr="007C3993" w:rsidRDefault="00E84D1C" w:rsidP="00E84D1C">
      <w:pPr>
        <w:pStyle w:val="ListParagraph"/>
        <w:numPr>
          <w:ilvl w:val="0"/>
          <w:numId w:val="27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მოკლემეტრაჟიანი ფილმის მომზადება რეგიონული სასწრაფოს მუშაობის და რეფორმების შემდეგ გაუმჯობესებული მომსახურების შესახებ.</w:t>
      </w:r>
    </w:p>
    <w:p w:rsidR="007C3993" w:rsidRPr="00E84D1C" w:rsidRDefault="007C3993" w:rsidP="007C3993">
      <w:pPr>
        <w:pStyle w:val="ListParagraph"/>
        <w:ind w:left="2160"/>
        <w:rPr>
          <w:rFonts w:ascii="Sylfaen" w:hAnsi="Sylfaen"/>
          <w:sz w:val="24"/>
          <w:szCs w:val="24"/>
        </w:rPr>
      </w:pPr>
    </w:p>
    <w:p w:rsidR="00E84D1C" w:rsidRPr="007C3993" w:rsidRDefault="007C3993" w:rsidP="00E84D1C">
      <w:pPr>
        <w:pStyle w:val="ListParagraph"/>
        <w:numPr>
          <w:ilvl w:val="0"/>
          <w:numId w:val="6"/>
        </w:numPr>
        <w:ind w:left="216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წლის ბოლომდე </w:t>
      </w:r>
      <w:r w:rsidRPr="007C3993">
        <w:rPr>
          <w:rFonts w:ascii="Sylfaen" w:hAnsi="Sylfaen"/>
          <w:sz w:val="24"/>
          <w:szCs w:val="24"/>
          <w:lang w:val="ka-GE"/>
        </w:rPr>
        <w:t xml:space="preserve">ბაღდათის, ხონის, ჩოხატაურის, ლანჩხუთის, ფოთისა და მარტვილის რაიონული სამსახურებისთვის ახალი ნაგებობი აშენდება </w:t>
      </w:r>
    </w:p>
    <w:p w:rsidR="00E84D1C" w:rsidRPr="007C3993" w:rsidRDefault="007C3993" w:rsidP="007C3993">
      <w:pPr>
        <w:pStyle w:val="ListParagraph"/>
        <w:numPr>
          <w:ilvl w:val="0"/>
          <w:numId w:val="28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ყოველი შენობის დასრულების და გადაცემის გაშუქება</w:t>
      </w:r>
    </w:p>
    <w:p w:rsidR="007C3993" w:rsidRPr="007C3993" w:rsidRDefault="007C3993" w:rsidP="007C3993">
      <w:pPr>
        <w:pStyle w:val="ListParagraph"/>
        <w:numPr>
          <w:ilvl w:val="0"/>
          <w:numId w:val="28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საინფორმაციო ბანერების დამზადება</w:t>
      </w:r>
    </w:p>
    <w:p w:rsidR="007C3993" w:rsidRPr="007C3993" w:rsidRDefault="007C3993" w:rsidP="007C3993">
      <w:pPr>
        <w:pStyle w:val="ListParagraph"/>
        <w:numPr>
          <w:ilvl w:val="0"/>
          <w:numId w:val="28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სოციალურ ქსელში ინფორმაციის განთავსება</w:t>
      </w:r>
    </w:p>
    <w:p w:rsidR="007C3993" w:rsidRPr="00076878" w:rsidRDefault="007C3993" w:rsidP="007C3993">
      <w:pPr>
        <w:pStyle w:val="ListParagraph"/>
        <w:ind w:left="2880"/>
        <w:rPr>
          <w:rFonts w:ascii="Sylfaen" w:hAnsi="Sylfaen"/>
          <w:sz w:val="24"/>
          <w:szCs w:val="24"/>
        </w:rPr>
      </w:pPr>
    </w:p>
    <w:p w:rsidR="007D0C9E" w:rsidRDefault="007C3993" w:rsidP="007C3993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სოციალურად დაუცველთა შეფასების სისტემა</w:t>
      </w:r>
    </w:p>
    <w:p w:rsidR="00C407EF" w:rsidRDefault="007C3993" w:rsidP="00C20BEB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ამ ეტაპზე არ არის ცნობილი დაგეგმილი აქტივობა</w:t>
      </w:r>
      <w:r w:rsidR="004F5430">
        <w:rPr>
          <w:rFonts w:ascii="Sylfaen" w:hAnsi="Sylfaen"/>
          <w:sz w:val="24"/>
          <w:szCs w:val="24"/>
          <w:lang w:val="ka-GE"/>
        </w:rPr>
        <w:t xml:space="preserve">. </w:t>
      </w:r>
      <w:r w:rsidR="00C46E06">
        <w:rPr>
          <w:rFonts w:ascii="Sylfaen" w:hAnsi="Sylfaen"/>
          <w:sz w:val="24"/>
          <w:szCs w:val="24"/>
          <w:lang w:val="ka-GE"/>
        </w:rPr>
        <w:t>ამ საკითხზე</w:t>
      </w:r>
      <w:r w:rsidR="00C46E06">
        <w:rPr>
          <w:rFonts w:ascii="Sylfaen" w:hAnsi="Sylfaen"/>
          <w:sz w:val="24"/>
          <w:szCs w:val="24"/>
          <w:lang w:val="ka-GE"/>
        </w:rPr>
        <w:t xml:space="preserve"> </w:t>
      </w:r>
      <w:r w:rsidR="004F5430">
        <w:rPr>
          <w:rFonts w:ascii="Sylfaen" w:hAnsi="Sylfaen"/>
          <w:sz w:val="24"/>
          <w:szCs w:val="24"/>
          <w:lang w:val="ka-GE"/>
        </w:rPr>
        <w:t xml:space="preserve">მიმდინარეობს მოლაპარაკებები </w:t>
      </w:r>
      <w:r w:rsidR="00C46E06">
        <w:rPr>
          <w:rFonts w:ascii="Sylfaen" w:hAnsi="Sylfaen"/>
          <w:sz w:val="24"/>
          <w:szCs w:val="24"/>
          <w:lang w:val="ka-GE"/>
        </w:rPr>
        <w:t>ადგილობრივ თვითმმართველობებთან.</w:t>
      </w:r>
    </w:p>
    <w:p w:rsidR="007C3993" w:rsidRDefault="007C3993" w:rsidP="00C20BEB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7C3993" w:rsidRDefault="007C3993" w:rsidP="007C3993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ფსიქიკური ჯანმრთელობა</w:t>
      </w:r>
    </w:p>
    <w:p w:rsidR="007C3993" w:rsidRDefault="007C3993" w:rsidP="007C3993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გაიზარდა სტაციონარული დაწესებულებების ბიუჯეტი 11%-ით. გაიზარდა მობილური ჯგუფების რაოდენობა. მოხდა სათემო ამბულატორიების ტერიტორიული განაწილება.</w:t>
      </w:r>
    </w:p>
    <w:p w:rsidR="007C3993" w:rsidRDefault="007C3993" w:rsidP="007C3993">
      <w:pPr>
        <w:pStyle w:val="ListParagraph"/>
        <w:numPr>
          <w:ilvl w:val="0"/>
          <w:numId w:val="2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სატელევიზიო ეთერებში გადაცემის დაგეგმვა</w:t>
      </w:r>
    </w:p>
    <w:p w:rsidR="007C3993" w:rsidRDefault="00341C5F" w:rsidP="007C3993">
      <w:pPr>
        <w:pStyle w:val="ListParagraph"/>
        <w:numPr>
          <w:ilvl w:val="0"/>
          <w:numId w:val="2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აქტივობა სოციალურ ქსელში</w:t>
      </w:r>
    </w:p>
    <w:p w:rsidR="00341C5F" w:rsidRDefault="00341C5F" w:rsidP="00341C5F">
      <w:pPr>
        <w:pStyle w:val="ListParagraph"/>
        <w:numPr>
          <w:ilvl w:val="0"/>
          <w:numId w:val="2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შედარების ბანრების გაკეთება-რა იყო რეფორმებამდე და რა გაკეთდა.</w:t>
      </w:r>
    </w:p>
    <w:p w:rsidR="00341C5F" w:rsidRDefault="00341C5F" w:rsidP="00341C5F">
      <w:pPr>
        <w:pStyle w:val="ListParagraph"/>
        <w:numPr>
          <w:ilvl w:val="0"/>
          <w:numId w:val="2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სტიგმის და თვითსტიგმის  დაძლევისკენ მიმართული კამპანიები. (</w:t>
      </w:r>
      <w:r w:rsidRPr="00341C5F">
        <w:rPr>
          <w:rFonts w:ascii="Sylfaen" w:hAnsi="Sylfaen"/>
          <w:sz w:val="24"/>
          <w:szCs w:val="24"/>
          <w:lang w:val="ka-GE"/>
        </w:rPr>
        <w:t>საგანმანათლებლო და საპოპულარიზაციო მასალების მომზადება/ბეჭდვა/გავრცელება მთელი ქვეყნის მასშტაბით</w:t>
      </w:r>
      <w:r>
        <w:rPr>
          <w:rFonts w:ascii="Sylfaen" w:hAnsi="Sylfaen"/>
          <w:sz w:val="24"/>
          <w:szCs w:val="24"/>
          <w:lang w:val="ka-GE"/>
        </w:rPr>
        <w:t>.</w:t>
      </w:r>
      <w:r w:rsidRPr="00341C5F">
        <w:rPr>
          <w:rFonts w:ascii="Sylfaen" w:hAnsi="Sylfaen"/>
          <w:sz w:val="24"/>
          <w:szCs w:val="24"/>
          <w:lang w:val="ka-GE"/>
        </w:rPr>
        <w:t xml:space="preserve"> ადგილობრივი სჯდ წარმომადგენლებისა და არასამთავრობო </w:t>
      </w:r>
      <w:r w:rsidRPr="00341C5F">
        <w:rPr>
          <w:rFonts w:ascii="Sylfaen" w:hAnsi="Sylfaen"/>
          <w:sz w:val="24"/>
          <w:szCs w:val="24"/>
          <w:lang w:val="ka-GE"/>
        </w:rPr>
        <w:lastRenderedPageBreak/>
        <w:t>ორგანიზაციების მიერ საჯარო დისკუსიების ორგანიზება მედია დაფარვის უზრუნველყოფით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C46E06" w:rsidRDefault="00C46E06" w:rsidP="00C46E06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341C5F" w:rsidRDefault="00341C5F" w:rsidP="00341C5F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ინფრასტრუქტურული პროექტები</w:t>
      </w:r>
    </w:p>
    <w:p w:rsidR="00341C5F" w:rsidRDefault="00341C5F" w:rsidP="00341C5F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სრულდება ამბულატორიის მშენებლობა სოფელ დუისში</w:t>
      </w:r>
    </w:p>
    <w:p w:rsidR="00341C5F" w:rsidRDefault="00341C5F" w:rsidP="00341C5F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სრულდება რუხის საუნივერსიტეტო კლინიკის მშენებლობა</w:t>
      </w:r>
    </w:p>
    <w:p w:rsidR="00341C5F" w:rsidRDefault="00BC4E67" w:rsidP="00341C5F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დაავადებათა კონტროლის ეროვნულ ცენტრს გადაეცემა  ახალი შენობა აეროპორტის გზაზე ლუგარის ლაბორატორიასთან.</w:t>
      </w:r>
    </w:p>
    <w:p w:rsidR="00BC4E67" w:rsidRDefault="00BC4E67" w:rsidP="00341C5F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კერძო პირის მიერ შენდება სარეაბილიტაციო ცენტრი შშმ პირებისთვის და გადმოსცემს ჯანდაცვის სამინისტროს. </w:t>
      </w:r>
    </w:p>
    <w:p w:rsidR="00BC4E67" w:rsidRDefault="00BC4E67" w:rsidP="00341C5F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იხსნება ფილტვისა და ტუბერკულოზის დაავადებათა დისპანსერის რეფერენს ლაბორატორია. შენდება სახელმწიფოსდა გერმანული მხარის ერთობრივი დაფინანსებით. </w:t>
      </w:r>
    </w:p>
    <w:p w:rsidR="00BC4E67" w:rsidRDefault="00BC4E67" w:rsidP="00341C5F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ჟვანიას კლინიკაში ჩეხეთის რესპუბლიკისა და სამედიცინო უნივერსიტეტის ერთობლივი დაფინანსებით შენდება ბავშვთა პალიატიური მოვლის განყოფილება. </w:t>
      </w:r>
    </w:p>
    <w:p w:rsidR="008142A7" w:rsidRDefault="008142A7" w:rsidP="008142A7">
      <w:pPr>
        <w:pStyle w:val="ListParagraph"/>
        <w:ind w:left="1440"/>
        <w:rPr>
          <w:rFonts w:ascii="Sylfaen" w:hAnsi="Sylfaen"/>
          <w:sz w:val="24"/>
          <w:szCs w:val="24"/>
          <w:lang w:val="ka-GE"/>
        </w:rPr>
      </w:pPr>
    </w:p>
    <w:p w:rsidR="00BC4E67" w:rsidRDefault="008142A7" w:rsidP="00BC4E67">
      <w:pPr>
        <w:pStyle w:val="ListParagraph"/>
        <w:numPr>
          <w:ilvl w:val="0"/>
          <w:numId w:val="30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შენობების გახსნის ღონისძიებებზე სამინისტროს ხელმძღვანელი პირების დასწრება და სატელევიზიო გაშუქება.</w:t>
      </w:r>
    </w:p>
    <w:p w:rsidR="008142A7" w:rsidRDefault="008142A7" w:rsidP="00BC4E67">
      <w:pPr>
        <w:pStyle w:val="ListParagraph"/>
        <w:numPr>
          <w:ilvl w:val="0"/>
          <w:numId w:val="30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სოციალურ ქსელში ბანერების და სხვა საინფორმაციო-ვიზუალური მასალის განთავსება</w:t>
      </w:r>
    </w:p>
    <w:p w:rsidR="008142A7" w:rsidRDefault="008142A7" w:rsidP="00BC4E67">
      <w:pPr>
        <w:pStyle w:val="ListParagraph"/>
        <w:numPr>
          <w:ilvl w:val="0"/>
          <w:numId w:val="30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2012 წლიდან 2018 წლამდე განხორციელებული ინფრასტრუქტურული პროექტების შემაჯამებელი ელექტრონული ჟურნალის შექმნა/დაბეჭდვა. </w:t>
      </w:r>
    </w:p>
    <w:p w:rsidR="008142A7" w:rsidRDefault="008142A7" w:rsidP="008142A7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8142A7" w:rsidRPr="008142A7" w:rsidRDefault="008142A7" w:rsidP="008142A7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დიპლომისშემდგომი სამედიცინო განათლება</w:t>
      </w:r>
    </w:p>
    <w:p w:rsidR="00341C5F" w:rsidRDefault="008142A7" w:rsidP="009F2682">
      <w:pPr>
        <w:pStyle w:val="ListParagraph"/>
        <w:numPr>
          <w:ilvl w:val="0"/>
          <w:numId w:val="31"/>
        </w:numPr>
        <w:rPr>
          <w:rFonts w:ascii="Sylfaen" w:hAnsi="Sylfaen"/>
          <w:sz w:val="24"/>
          <w:szCs w:val="24"/>
          <w:lang w:val="ka-GE"/>
        </w:rPr>
      </w:pPr>
      <w:r w:rsidRPr="009F2682">
        <w:rPr>
          <w:rFonts w:ascii="Sylfaen" w:hAnsi="Sylfaen" w:cs="Sylfaen"/>
          <w:sz w:val="24"/>
          <w:szCs w:val="24"/>
          <w:lang w:val="ka-GE"/>
        </w:rPr>
        <w:t>გაგრძელდება</w:t>
      </w:r>
      <w:r w:rsidRPr="009F2682">
        <w:rPr>
          <w:rFonts w:ascii="Sylfaen" w:hAnsi="Sylfaen"/>
          <w:sz w:val="24"/>
          <w:szCs w:val="24"/>
          <w:lang w:val="ka-GE"/>
        </w:rPr>
        <w:t xml:space="preserve"> </w:t>
      </w:r>
      <w:r w:rsidR="009F2682">
        <w:rPr>
          <w:rFonts w:ascii="Sylfaen" w:hAnsi="Sylfaen"/>
          <w:sz w:val="24"/>
          <w:szCs w:val="24"/>
          <w:lang w:val="ka-GE"/>
        </w:rPr>
        <w:t xml:space="preserve"> საკვალიფიკაციო და სასერთიფიკაციო გამოცდების ტესტების ცვლილება. </w:t>
      </w:r>
    </w:p>
    <w:p w:rsidR="009F2682" w:rsidRDefault="009F2682" w:rsidP="009F2682">
      <w:pPr>
        <w:pStyle w:val="ListParagraph"/>
        <w:numPr>
          <w:ilvl w:val="0"/>
          <w:numId w:val="3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ინფორმაციის გავრცელება სოციალური ქსელის საშუალებით</w:t>
      </w:r>
    </w:p>
    <w:p w:rsidR="009F2682" w:rsidRDefault="009F2682" w:rsidP="009F2682">
      <w:pPr>
        <w:pStyle w:val="ListParagraph"/>
        <w:numPr>
          <w:ilvl w:val="0"/>
          <w:numId w:val="3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სამიზნე ჯგუფებთან შეხვედრა და სიახლეების გაცნობა</w:t>
      </w:r>
    </w:p>
    <w:p w:rsidR="009F2682" w:rsidRDefault="009F2682" w:rsidP="009F2682">
      <w:pPr>
        <w:pStyle w:val="ListParagraph"/>
        <w:numPr>
          <w:ilvl w:val="0"/>
          <w:numId w:val="3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ტელე-რადიო გადაცემებში მონაწილეობა</w:t>
      </w:r>
    </w:p>
    <w:p w:rsidR="00C46E06" w:rsidRDefault="00C46E06" w:rsidP="009F2682">
      <w:pPr>
        <w:pStyle w:val="ListParagraph"/>
        <w:numPr>
          <w:ilvl w:val="0"/>
          <w:numId w:val="3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გაგრძელდება სტიპენდიანტების გამოვლენა და დაჯილდოება.</w:t>
      </w:r>
    </w:p>
    <w:p w:rsidR="004F5430" w:rsidRPr="009F2682" w:rsidRDefault="004F5430" w:rsidP="004F5430">
      <w:pPr>
        <w:pStyle w:val="ListParagraph"/>
        <w:ind w:left="1440"/>
        <w:rPr>
          <w:rFonts w:ascii="Sylfaen" w:hAnsi="Sylfaen"/>
          <w:sz w:val="24"/>
          <w:szCs w:val="24"/>
          <w:lang w:val="ka-GE"/>
        </w:rPr>
      </w:pPr>
    </w:p>
    <w:p w:rsidR="009C0F2E" w:rsidRDefault="004F5430" w:rsidP="004F5430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სოციალური დაცვა</w:t>
      </w:r>
    </w:p>
    <w:p w:rsidR="004F5430" w:rsidRDefault="004F5430" w:rsidP="004F5430">
      <w:pPr>
        <w:pStyle w:val="ListParagraph"/>
        <w:numPr>
          <w:ilvl w:val="0"/>
          <w:numId w:val="3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იგეგმება თბილისის ჩვილ ბავშვთა სახლებიდან ბენეფიციარების განაწილება მინდობით აღზრდაში.</w:t>
      </w:r>
    </w:p>
    <w:p w:rsidR="004F5430" w:rsidRDefault="004F5430" w:rsidP="004F5430">
      <w:pPr>
        <w:pStyle w:val="ListParagraph"/>
        <w:numPr>
          <w:ilvl w:val="0"/>
          <w:numId w:val="3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შშმ ბავშვების განაწილება მცირე საოჯახო ტიპის სახლებში თბილისის ბავშვთა სახლიდან.</w:t>
      </w:r>
    </w:p>
    <w:p w:rsidR="004F5430" w:rsidRDefault="004F5430" w:rsidP="004F5430">
      <w:pPr>
        <w:pStyle w:val="ListParagraph"/>
        <w:numPr>
          <w:ilvl w:val="0"/>
          <w:numId w:val="3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დღის ცენტრების დაყოფა ბავშვების დიაგნოზების მიხედვით</w:t>
      </w:r>
      <w:r w:rsidR="00533380">
        <w:rPr>
          <w:rFonts w:ascii="Sylfaen" w:hAnsi="Sylfaen"/>
          <w:sz w:val="24"/>
          <w:szCs w:val="24"/>
          <w:lang w:val="ka-GE"/>
        </w:rPr>
        <w:t>.</w:t>
      </w:r>
    </w:p>
    <w:p w:rsidR="00533380" w:rsidRDefault="00946FA6" w:rsidP="004F5430">
      <w:pPr>
        <w:pStyle w:val="ListParagraph"/>
        <w:numPr>
          <w:ilvl w:val="0"/>
          <w:numId w:val="3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მუშავდება </w:t>
      </w:r>
      <w:r w:rsidR="00533380">
        <w:rPr>
          <w:rFonts w:ascii="Sylfaen" w:hAnsi="Sylfaen"/>
          <w:sz w:val="24"/>
          <w:szCs w:val="24"/>
          <w:lang w:val="ka-GE"/>
        </w:rPr>
        <w:t>ბავშვთა ძალადობისგან დაცვის სამოქმედო გეგმა</w:t>
      </w:r>
    </w:p>
    <w:p w:rsidR="00533380" w:rsidRDefault="00533380" w:rsidP="00533380">
      <w:pPr>
        <w:pStyle w:val="ListParagraph"/>
        <w:numPr>
          <w:ilvl w:val="0"/>
          <w:numId w:val="3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სატელევიზიო გადაცემებში მონაწილეობა</w:t>
      </w:r>
    </w:p>
    <w:p w:rsidR="00533380" w:rsidRDefault="00533380" w:rsidP="00533380">
      <w:pPr>
        <w:pStyle w:val="ListParagraph"/>
        <w:numPr>
          <w:ilvl w:val="0"/>
          <w:numId w:val="3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საჯარო დისკუსიებში მონაწილეობა</w:t>
      </w:r>
    </w:p>
    <w:p w:rsidR="00533380" w:rsidRDefault="00533380" w:rsidP="00533380">
      <w:pPr>
        <w:pStyle w:val="ListParagraph"/>
        <w:numPr>
          <w:ilvl w:val="0"/>
          <w:numId w:val="3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ცვლილებების სატელევიზიო გაშუქება</w:t>
      </w:r>
    </w:p>
    <w:p w:rsidR="00533380" w:rsidRDefault="00946FA6" w:rsidP="00533380">
      <w:pPr>
        <w:pStyle w:val="ListParagraph"/>
        <w:numPr>
          <w:ilvl w:val="0"/>
          <w:numId w:val="3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საინფორმაციო ბროშურების ბეჭდვა</w:t>
      </w:r>
    </w:p>
    <w:p w:rsidR="00BB7884" w:rsidRDefault="00BB7884" w:rsidP="00533380">
      <w:pPr>
        <w:pStyle w:val="ListParagraph"/>
        <w:numPr>
          <w:ilvl w:val="0"/>
          <w:numId w:val="3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ბავშვთა სახლების სერვისების და გარემოს საზოგადოებისთვის უკეთ გაცნობა</w:t>
      </w:r>
    </w:p>
    <w:p w:rsidR="00946FA6" w:rsidRDefault="00946FA6" w:rsidP="00533380">
      <w:pPr>
        <w:pStyle w:val="ListParagraph"/>
        <w:numPr>
          <w:ilvl w:val="0"/>
          <w:numId w:val="3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ვიდეო-რგოლების მომზადება</w:t>
      </w:r>
    </w:p>
    <w:p w:rsidR="00946FA6" w:rsidRDefault="00946FA6" w:rsidP="00533380">
      <w:pPr>
        <w:pStyle w:val="ListParagraph"/>
        <w:numPr>
          <w:ilvl w:val="0"/>
          <w:numId w:val="3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მინდობით აღზრდის პოპულარიზება და წახალისება</w:t>
      </w:r>
    </w:p>
    <w:p w:rsidR="00BB7884" w:rsidRDefault="00BB7884" w:rsidP="00BB7884">
      <w:pPr>
        <w:pStyle w:val="ListParagraph"/>
        <w:ind w:left="1440"/>
        <w:rPr>
          <w:rFonts w:ascii="Sylfaen" w:hAnsi="Sylfaen"/>
          <w:sz w:val="24"/>
          <w:szCs w:val="24"/>
          <w:lang w:val="ka-GE"/>
        </w:rPr>
      </w:pPr>
    </w:p>
    <w:p w:rsidR="00946FA6" w:rsidRDefault="00951E06" w:rsidP="00946FA6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ელექტრონული ჯანდაცვა და ელექტორნული რეცეპტები</w:t>
      </w:r>
    </w:p>
    <w:p w:rsidR="00951E06" w:rsidRDefault="00951E06" w:rsidP="00951E06">
      <w:pPr>
        <w:pStyle w:val="ListParagraph"/>
        <w:numPr>
          <w:ilvl w:val="0"/>
          <w:numId w:val="3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15 თებერვლიდან სავალდებულო ხდება ელექტრონული რეცეპტების წარმოება</w:t>
      </w:r>
    </w:p>
    <w:p w:rsidR="00951E06" w:rsidRDefault="00951E06" w:rsidP="00951E06">
      <w:pPr>
        <w:pStyle w:val="ListParagraph"/>
        <w:numPr>
          <w:ilvl w:val="0"/>
          <w:numId w:val="3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მიმდინარეობს ტრენინგები ექიმებისთვის</w:t>
      </w:r>
    </w:p>
    <w:p w:rsidR="00951E06" w:rsidRDefault="00951E06" w:rsidP="00951E06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ტელე და რადიო გადაცემებში მონაწილეობა</w:t>
      </w:r>
      <w:r w:rsidR="00B667FB">
        <w:rPr>
          <w:rFonts w:ascii="Sylfaen" w:hAnsi="Sylfaen"/>
          <w:sz w:val="24"/>
          <w:szCs w:val="24"/>
          <w:lang w:val="ka-GE"/>
        </w:rPr>
        <w:t>;</w:t>
      </w:r>
    </w:p>
    <w:p w:rsidR="00951E06" w:rsidRDefault="00951E06" w:rsidP="00951E06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ვიდეო-ინსტრუქციების მომზადება</w:t>
      </w:r>
      <w:r w:rsidR="00B667FB">
        <w:rPr>
          <w:rFonts w:ascii="Sylfaen" w:hAnsi="Sylfaen"/>
          <w:sz w:val="24"/>
          <w:szCs w:val="24"/>
          <w:lang w:val="ka-GE"/>
        </w:rPr>
        <w:t>;</w:t>
      </w:r>
    </w:p>
    <w:p w:rsidR="00B667FB" w:rsidRDefault="00B667FB" w:rsidP="00951E06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აქტივობა სოციალურ ქსელში;</w:t>
      </w:r>
    </w:p>
    <w:p w:rsidR="00951E06" w:rsidRDefault="00951E06" w:rsidP="00951E06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ტრენინგების გაშუქება</w:t>
      </w:r>
      <w:r w:rsidR="00B667FB">
        <w:rPr>
          <w:rFonts w:ascii="Sylfaen" w:hAnsi="Sylfaen"/>
          <w:sz w:val="24"/>
          <w:szCs w:val="24"/>
          <w:lang w:val="ka-GE"/>
        </w:rPr>
        <w:t>;</w:t>
      </w:r>
    </w:p>
    <w:p w:rsidR="00951E06" w:rsidRDefault="00951E06" w:rsidP="00951E06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პაციენტების</w:t>
      </w:r>
      <w:r w:rsidR="00B667FB">
        <w:rPr>
          <w:rFonts w:ascii="Sylfaen" w:hAnsi="Sylfaen"/>
          <w:sz w:val="24"/>
          <w:szCs w:val="24"/>
          <w:lang w:val="ka-GE"/>
        </w:rPr>
        <w:t xml:space="preserve"> მხრიდან </w:t>
      </w:r>
      <w:r>
        <w:rPr>
          <w:rFonts w:ascii="Sylfaen" w:hAnsi="Sylfaen"/>
          <w:sz w:val="24"/>
          <w:szCs w:val="24"/>
          <w:lang w:val="ka-GE"/>
        </w:rPr>
        <w:t xml:space="preserve"> დადებითი შეფასების  ჩვენება</w:t>
      </w:r>
      <w:r w:rsidR="00B667FB">
        <w:rPr>
          <w:rFonts w:ascii="Sylfaen" w:hAnsi="Sylfaen"/>
          <w:sz w:val="24"/>
          <w:szCs w:val="24"/>
          <w:lang w:val="ka-GE"/>
        </w:rPr>
        <w:t>;</w:t>
      </w:r>
    </w:p>
    <w:p w:rsidR="00951E06" w:rsidRDefault="00951E06" w:rsidP="00951E06">
      <w:pPr>
        <w:pStyle w:val="ListParagraph"/>
        <w:numPr>
          <w:ilvl w:val="0"/>
          <w:numId w:val="36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იმ დაწსებულებების და აფთიაქების წახალისება-დაჯილდოება, რომლებიც აქტიურად  მონაწილეობენ ელექტრონული ჯანდაცვის მიმართულებით.</w:t>
      </w:r>
    </w:p>
    <w:p w:rsidR="00B667FB" w:rsidRDefault="00B667FB" w:rsidP="00B667FB">
      <w:pPr>
        <w:pStyle w:val="ListParagraph"/>
        <w:ind w:left="1560"/>
        <w:rPr>
          <w:rFonts w:ascii="Sylfaen" w:hAnsi="Sylfaen"/>
          <w:sz w:val="24"/>
          <w:szCs w:val="24"/>
          <w:lang w:val="ka-GE"/>
        </w:rPr>
      </w:pPr>
    </w:p>
    <w:p w:rsidR="00B667FB" w:rsidRDefault="00B667FB" w:rsidP="00B667FB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ნარკომანიის პრევენცია და სააფთიაქო ნარკომანია</w:t>
      </w:r>
    </w:p>
    <w:p w:rsidR="00B667FB" w:rsidRDefault="00B667FB" w:rsidP="00B667FB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მზადდება ნარკომანიის პრევენციისა და ფსიქიკური ჯანმრთელობის ეროვნული ცენტრის  ვებ-გვერდი.</w:t>
      </w:r>
    </w:p>
    <w:p w:rsidR="00B667FB" w:rsidRDefault="00B667FB" w:rsidP="00B667FB">
      <w:pPr>
        <w:pStyle w:val="ListParagraph"/>
        <w:numPr>
          <w:ilvl w:val="0"/>
          <w:numId w:val="38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ვებ-გვერდის პოპულარიზაცია სამინისტროს ვებ-გვერდისა და სოციალური ქსელის საშუალებით</w:t>
      </w:r>
    </w:p>
    <w:p w:rsidR="00B667FB" w:rsidRDefault="00B667FB" w:rsidP="00B667FB">
      <w:pPr>
        <w:pStyle w:val="ListParagraph"/>
        <w:numPr>
          <w:ilvl w:val="0"/>
          <w:numId w:val="38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სააფთიაქო ნარკომანიასთან ბრძოლის მიმართულებით გატარებული ღონისძიებების შემაჯამებელი მონაცემების განთავსება სოციალურ ქსელში, ბანერზე, ინტერნეტ სააგენტოებში.</w:t>
      </w:r>
    </w:p>
    <w:p w:rsidR="00B667FB" w:rsidRDefault="00B667FB" w:rsidP="00B667FB">
      <w:pPr>
        <w:pStyle w:val="ListParagraph"/>
        <w:numPr>
          <w:ilvl w:val="0"/>
          <w:numId w:val="38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პერიოდულად ფსიქოტროპული აფთიაქების ინსპექტირების  გაშუქება, პროცესის აქტიური მიმდინარეობის წარმოჩენის მიზნით.</w:t>
      </w:r>
    </w:p>
    <w:p w:rsidR="0007569B" w:rsidRDefault="0007569B" w:rsidP="0007569B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C46E06" w:rsidRPr="00B667FB" w:rsidRDefault="00C46E06" w:rsidP="0007569B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B667FB" w:rsidRPr="00B667FB" w:rsidRDefault="0007569B" w:rsidP="00B667FB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ქალთა მიმართ ძალადობა და ტრეფიკინგი</w:t>
      </w:r>
    </w:p>
    <w:p w:rsidR="00951E06" w:rsidRDefault="0007569B" w:rsidP="0007569B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იხსნება კრიზისული დახმარების ცენტრი გორში</w:t>
      </w:r>
    </w:p>
    <w:p w:rsidR="0007569B" w:rsidRDefault="0007569B" w:rsidP="0007569B">
      <w:pPr>
        <w:pStyle w:val="ListParagraph"/>
        <w:numPr>
          <w:ilvl w:val="0"/>
          <w:numId w:val="37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ამერიკის საელჩოსთან ფორმდება მემორანდუმი თბილისში ჩვილ ბავშვთა სახლის მშენებლობის შესახებ დეინსტიტუციონალიზაციის პროექტის ფარგლებში.</w:t>
      </w:r>
    </w:p>
    <w:p w:rsidR="0007569B" w:rsidRDefault="0007569B" w:rsidP="0007569B">
      <w:pPr>
        <w:pStyle w:val="ListParagraph"/>
        <w:numPr>
          <w:ilvl w:val="0"/>
          <w:numId w:val="3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სატელევიზიო გაშუქება </w:t>
      </w:r>
    </w:p>
    <w:p w:rsidR="0007569B" w:rsidRDefault="0007569B" w:rsidP="0007569B">
      <w:pPr>
        <w:pStyle w:val="ListParagraph"/>
        <w:numPr>
          <w:ilvl w:val="0"/>
          <w:numId w:val="3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ინტერნეტ სააგენტოებში მასალების განთავსება</w:t>
      </w:r>
    </w:p>
    <w:p w:rsidR="0007569B" w:rsidRDefault="0007569B" w:rsidP="0007569B">
      <w:pPr>
        <w:pStyle w:val="ListParagraph"/>
        <w:numPr>
          <w:ilvl w:val="0"/>
          <w:numId w:val="3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სოციალურ ქსელში ბანერების განთავსება</w:t>
      </w:r>
    </w:p>
    <w:p w:rsidR="0007569B" w:rsidRDefault="0007569B" w:rsidP="0007569B">
      <w:pPr>
        <w:pStyle w:val="ListParagraph"/>
        <w:numPr>
          <w:ilvl w:val="0"/>
          <w:numId w:val="3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ძალადობის მსხვერპლთა დაცვის მიმართულებით განხორციელებული საქმიანობის შემაჯამაებელი პრეზენტაცია, ბუკლეტების დაბეჭდვა და ელექტრონული ვერსიის მომზადება.</w:t>
      </w:r>
    </w:p>
    <w:p w:rsidR="0007569B" w:rsidRDefault="0007569B" w:rsidP="0007569B">
      <w:pPr>
        <w:pStyle w:val="ListParagraph"/>
        <w:numPr>
          <w:ilvl w:val="0"/>
          <w:numId w:val="3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ბავშვთა სახლების დეინსტიტუციონალიზაციის მნიშვნელობის პოპულარიზება, </w:t>
      </w:r>
      <w:r w:rsidR="001B186A">
        <w:rPr>
          <w:rFonts w:ascii="Sylfaen" w:hAnsi="Sylfaen"/>
          <w:sz w:val="24"/>
          <w:szCs w:val="24"/>
          <w:lang w:val="ka-GE"/>
        </w:rPr>
        <w:t xml:space="preserve">საკითხზე მომუშავე არასამთავრობო სექტროთან მუშაობა და თანამშრომლობა. </w:t>
      </w:r>
    </w:p>
    <w:p w:rsidR="001B186A" w:rsidRDefault="001B186A" w:rsidP="0007569B">
      <w:pPr>
        <w:pStyle w:val="ListParagraph"/>
        <w:numPr>
          <w:ilvl w:val="0"/>
          <w:numId w:val="39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მოკლემეტრაჟიანი ფილმის მომზადება.</w:t>
      </w:r>
    </w:p>
    <w:p w:rsidR="001B186A" w:rsidRPr="001B186A" w:rsidRDefault="001B186A" w:rsidP="001B186A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1B186A" w:rsidRDefault="001B186A" w:rsidP="001B186A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დასაქმების ხელშეწყობა</w:t>
      </w:r>
    </w:p>
    <w:p w:rsidR="001B186A" w:rsidRDefault="001B186A" w:rsidP="001B186A">
      <w:pPr>
        <w:pStyle w:val="ListParagraph"/>
        <w:numPr>
          <w:ilvl w:val="0"/>
          <w:numId w:val="40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15 იანვრიდან ამოქმედდება ახალგაზრდების დასაქმების სუბსიდირება არაუმეტეს 450 ლარის ოდენობით.</w:t>
      </w:r>
    </w:p>
    <w:p w:rsidR="001B186A" w:rsidRDefault="001B186A" w:rsidP="001B186A">
      <w:pPr>
        <w:pStyle w:val="ListParagraph"/>
        <w:numPr>
          <w:ilvl w:val="0"/>
          <w:numId w:val="40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მიმდიანრე წელს დამტკიცდება მომზადება-გადამზადების პროგრამა.</w:t>
      </w:r>
    </w:p>
    <w:p w:rsidR="001B186A" w:rsidRDefault="001B186A" w:rsidP="001B186A">
      <w:pPr>
        <w:pStyle w:val="ListParagraph"/>
        <w:ind w:left="1440"/>
        <w:rPr>
          <w:rFonts w:ascii="Sylfaen" w:hAnsi="Sylfaen"/>
          <w:sz w:val="24"/>
          <w:szCs w:val="24"/>
          <w:lang w:val="ka-GE"/>
        </w:rPr>
      </w:pPr>
    </w:p>
    <w:p w:rsidR="001B186A" w:rsidRDefault="001B186A" w:rsidP="001B186A">
      <w:pPr>
        <w:pStyle w:val="ListParagraph"/>
        <w:numPr>
          <w:ilvl w:val="0"/>
          <w:numId w:val="4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სატელევიზიო გადაცემებში მონაწილეობა</w:t>
      </w:r>
    </w:p>
    <w:p w:rsidR="001B186A" w:rsidRDefault="001B186A" w:rsidP="001B186A">
      <w:pPr>
        <w:pStyle w:val="ListParagraph"/>
        <w:numPr>
          <w:ilvl w:val="0"/>
          <w:numId w:val="4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სიუჟეტების მომზადება დამსაქმებლებისა და დასაქამებულების მონაწილეობით და დადებითი შეფასებებით.</w:t>
      </w:r>
    </w:p>
    <w:p w:rsidR="001B186A" w:rsidRDefault="001B186A" w:rsidP="001B186A">
      <w:pPr>
        <w:pStyle w:val="ListParagraph"/>
        <w:numPr>
          <w:ilvl w:val="0"/>
          <w:numId w:val="4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სოციალურ ქსელში საინფორმაციო ბანერების განთავსება</w:t>
      </w:r>
    </w:p>
    <w:p w:rsidR="001B186A" w:rsidRDefault="001B186A" w:rsidP="001B186A">
      <w:pPr>
        <w:pStyle w:val="ListParagraph"/>
        <w:numPr>
          <w:ilvl w:val="0"/>
          <w:numId w:val="4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დასაქმების ფორუმების ორგანიზება</w:t>
      </w:r>
    </w:p>
    <w:p w:rsidR="001B186A" w:rsidRDefault="001B186A" w:rsidP="001B186A">
      <w:pPr>
        <w:pStyle w:val="ListParagraph"/>
        <w:numPr>
          <w:ilvl w:val="0"/>
          <w:numId w:val="4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უმაღლეს სასწავლებლებში საინფორმაციო პოსტერების განთავსება</w:t>
      </w:r>
    </w:p>
    <w:p w:rsidR="008018A4" w:rsidRDefault="001B186A" w:rsidP="008018A4">
      <w:pPr>
        <w:pStyle w:val="ListParagraph"/>
        <w:numPr>
          <w:ilvl w:val="0"/>
          <w:numId w:val="4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პროფესიული სწავლების პოპულარიზება</w:t>
      </w:r>
      <w:r w:rsidR="008018A4">
        <w:rPr>
          <w:rFonts w:ascii="Sylfaen" w:hAnsi="Sylfaen"/>
          <w:sz w:val="24"/>
          <w:szCs w:val="24"/>
          <w:lang w:val="ka-GE"/>
        </w:rPr>
        <w:t xml:space="preserve"> და დასაქმებულთა რეალური ისტორიების ჩვენება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8018A4" w:rsidRDefault="008018A4" w:rsidP="008018A4">
      <w:pPr>
        <w:pStyle w:val="ListParagraph"/>
        <w:numPr>
          <w:ilvl w:val="0"/>
          <w:numId w:val="4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სარეკლამო ვიდეო-რგოლების მომზადება და პროგრამაში ჩართვის ინსტრუქციის ვიზუალიზაცია</w:t>
      </w:r>
    </w:p>
    <w:p w:rsidR="008018A4" w:rsidRDefault="008018A4" w:rsidP="008018A4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8018A4" w:rsidRPr="008018A4" w:rsidRDefault="008018A4" w:rsidP="008018A4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გადამდებ და არაგადამდებ დაავადებათა პრევენცია </w:t>
      </w:r>
    </w:p>
    <w:p w:rsidR="008018A4" w:rsidRDefault="008018A4" w:rsidP="008018A4">
      <w:pPr>
        <w:pStyle w:val="ListParagraph"/>
        <w:numPr>
          <w:ilvl w:val="0"/>
          <w:numId w:val="4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სახელმწიფო პროგრამების ფარგლებში ხელმისაწვდომი სკრინინგების  პოპულარიზაცია</w:t>
      </w:r>
      <w:r w:rsidR="00B76366">
        <w:rPr>
          <w:rFonts w:ascii="Sylfaen" w:hAnsi="Sylfaen"/>
          <w:sz w:val="24"/>
          <w:szCs w:val="24"/>
          <w:lang w:val="ka-GE"/>
        </w:rPr>
        <w:t>;</w:t>
      </w:r>
    </w:p>
    <w:p w:rsidR="008018A4" w:rsidRDefault="00B76366" w:rsidP="008018A4">
      <w:pPr>
        <w:pStyle w:val="ListParagraph"/>
        <w:numPr>
          <w:ilvl w:val="0"/>
          <w:numId w:val="4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საინფორმაციო ბანერების მომზადება და განთავსება სოციალურ ქსელში</w:t>
      </w:r>
    </w:p>
    <w:p w:rsidR="00B76366" w:rsidRPr="00B76366" w:rsidRDefault="00B76366" w:rsidP="00B76366">
      <w:pPr>
        <w:pStyle w:val="ListParagraph"/>
        <w:numPr>
          <w:ilvl w:val="0"/>
          <w:numId w:val="4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სოციალურ ქსელში ლაივ-ჩართვები პრევენციის აუცილებლობის შესახებ.</w:t>
      </w:r>
    </w:p>
    <w:p w:rsidR="00B76366" w:rsidRDefault="00B76366" w:rsidP="008018A4">
      <w:pPr>
        <w:pStyle w:val="ListParagraph"/>
        <w:numPr>
          <w:ilvl w:val="0"/>
          <w:numId w:val="4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სატელევიზიო და რადიო გადაცემებში მონაწილეობა</w:t>
      </w:r>
    </w:p>
    <w:p w:rsidR="00B76366" w:rsidRDefault="00B76366" w:rsidP="008018A4">
      <w:pPr>
        <w:pStyle w:val="ListParagraph"/>
        <w:numPr>
          <w:ilvl w:val="0"/>
          <w:numId w:val="4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სკრინინგების  გასვლითი აქციების მოწყობა </w:t>
      </w:r>
    </w:p>
    <w:p w:rsidR="00B76366" w:rsidRDefault="00B76366" w:rsidP="008018A4">
      <w:pPr>
        <w:pStyle w:val="ListParagraph"/>
        <w:numPr>
          <w:ilvl w:val="0"/>
          <w:numId w:val="4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ბუკლეტების მომზადება</w:t>
      </w:r>
    </w:p>
    <w:p w:rsidR="00B76366" w:rsidRDefault="00B76366" w:rsidP="00B76366">
      <w:pPr>
        <w:pStyle w:val="ListParagraph"/>
        <w:numPr>
          <w:ilvl w:val="0"/>
          <w:numId w:val="4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აცრების კალენდრის სატელეფონო აპლიკაციის პოპულარიზაცია</w:t>
      </w:r>
    </w:p>
    <w:p w:rsidR="00B76366" w:rsidRDefault="00B76366" w:rsidP="00B76366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B76366" w:rsidRDefault="00B76366" w:rsidP="00B76366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პირველადი ჯანდაცვა</w:t>
      </w:r>
    </w:p>
    <w:p w:rsidR="00B76366" w:rsidRDefault="00B76366" w:rsidP="00B76366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ამ ეტაპზე არ არის კონკრეტული გეგმები</w:t>
      </w:r>
      <w:r w:rsidR="00C46E06">
        <w:rPr>
          <w:rFonts w:ascii="Sylfaen" w:hAnsi="Sylfaen"/>
          <w:sz w:val="24"/>
          <w:szCs w:val="24"/>
          <w:lang w:val="ka-GE"/>
        </w:rPr>
        <w:t>.</w:t>
      </w:r>
      <w:bookmarkStart w:id="0" w:name="_GoBack"/>
      <w:bookmarkEnd w:id="0"/>
    </w:p>
    <w:p w:rsidR="00B76366" w:rsidRDefault="00B76366" w:rsidP="00B76366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B76366" w:rsidRDefault="00B76366" w:rsidP="00B76366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  <w:lang w:val="ka-GE"/>
        </w:rPr>
      </w:pPr>
      <w:r w:rsidRPr="00B76366">
        <w:rPr>
          <w:rFonts w:ascii="Sylfaen" w:hAnsi="Sylfaen"/>
          <w:sz w:val="24"/>
          <w:szCs w:val="24"/>
          <w:lang w:val="ka-GE"/>
        </w:rPr>
        <w:t>ჯასაღი ცხოვრების წესის ხელშეწყობა</w:t>
      </w:r>
    </w:p>
    <w:p w:rsidR="00B76366" w:rsidRDefault="00B76366" w:rsidP="00B76366">
      <w:pPr>
        <w:pStyle w:val="ListParagraph"/>
        <w:numPr>
          <w:ilvl w:val="0"/>
          <w:numId w:val="4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ჯანსაღი ცხოვრების წესის ირგვლივ მოკავშირეების მოძიება</w:t>
      </w:r>
    </w:p>
    <w:p w:rsidR="00B76366" w:rsidRDefault="00B76366" w:rsidP="00B76366">
      <w:pPr>
        <w:pStyle w:val="ListParagraph"/>
        <w:numPr>
          <w:ilvl w:val="0"/>
          <w:numId w:val="4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ცხოვრების ჯანსაღი წესის მცნების </w:t>
      </w:r>
      <w:r w:rsidR="00B3573A">
        <w:rPr>
          <w:rFonts w:ascii="Sylfaen" w:hAnsi="Sylfaen"/>
          <w:sz w:val="24"/>
          <w:szCs w:val="24"/>
          <w:lang w:val="ka-GE"/>
        </w:rPr>
        <w:t>შესახებ საინფორმაციო სახის ბუკლეტების, ბანერების, ბროშურების დამზადება.</w:t>
      </w:r>
    </w:p>
    <w:p w:rsidR="00B3573A" w:rsidRDefault="00B3573A" w:rsidP="00B76366">
      <w:pPr>
        <w:pStyle w:val="ListParagraph"/>
        <w:numPr>
          <w:ilvl w:val="0"/>
          <w:numId w:val="4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სოციალურ ქსელში ლაივ ჩართვების გაკეთება საზოგადოებისთვის ცნობილი სახეების ჩართულობით, რომლებიც თავიანთ აქტივობას აჩვენებენ ცხოვრების ჯანსარი წესის მიმართულებით.</w:t>
      </w:r>
    </w:p>
    <w:p w:rsidR="00B3573A" w:rsidRDefault="00B3573A" w:rsidP="00B76366">
      <w:pPr>
        <w:pStyle w:val="ListParagraph"/>
        <w:numPr>
          <w:ilvl w:val="0"/>
          <w:numId w:val="4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საშუალო და უმაღლეს საგანმანათლებლო დაწესებულებებში საგანმანათლებლო ლექციების ჩატარება.</w:t>
      </w:r>
    </w:p>
    <w:p w:rsidR="00B3573A" w:rsidRDefault="00B3573A" w:rsidP="00B76366">
      <w:pPr>
        <w:pStyle w:val="ListParagraph"/>
        <w:numPr>
          <w:ilvl w:val="0"/>
          <w:numId w:val="4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სოციალურ ქსელში საინფორმაციო ბანერების განთავსება.</w:t>
      </w:r>
    </w:p>
    <w:p w:rsidR="00B3573A" w:rsidRDefault="00B3573A" w:rsidP="00B76366">
      <w:pPr>
        <w:pStyle w:val="ListParagraph"/>
        <w:numPr>
          <w:ilvl w:val="0"/>
          <w:numId w:val="4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სატელევიზიო გადაცემბეში აქტიური მონაწილეობა.</w:t>
      </w:r>
    </w:p>
    <w:p w:rsidR="00B3573A" w:rsidRDefault="00B3573A" w:rsidP="00B76366">
      <w:pPr>
        <w:pStyle w:val="ListParagraph"/>
        <w:numPr>
          <w:ilvl w:val="0"/>
          <w:numId w:val="4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მარათონების და ველორბოლის მოწყობა.</w:t>
      </w:r>
    </w:p>
    <w:p w:rsidR="00B3573A" w:rsidRDefault="00B3573A" w:rsidP="00B76366">
      <w:pPr>
        <w:pStyle w:val="ListParagraph"/>
        <w:numPr>
          <w:ilvl w:val="0"/>
          <w:numId w:val="4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ფოტო-კონკურსის მოწყობა ჯანსაღი ცხოვრების თემატიკაზე.</w:t>
      </w:r>
    </w:p>
    <w:p w:rsidR="00B3573A" w:rsidRDefault="00B3573A" w:rsidP="00B76366">
      <w:pPr>
        <w:pStyle w:val="ListParagraph"/>
        <w:numPr>
          <w:ilvl w:val="0"/>
          <w:numId w:val="4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აქტიური მოკავსირეების გამოვლენა და დაჯილდოება.</w:t>
      </w:r>
    </w:p>
    <w:p w:rsidR="00B3573A" w:rsidRPr="00B76366" w:rsidRDefault="00B3573A" w:rsidP="00B76366">
      <w:pPr>
        <w:pStyle w:val="ListParagraph"/>
        <w:numPr>
          <w:ilvl w:val="0"/>
          <w:numId w:val="45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სოციალურ ქსელში ჩელინჯ აქციების მოწყობა.</w:t>
      </w:r>
    </w:p>
    <w:p w:rsidR="008018A4" w:rsidRPr="008018A4" w:rsidRDefault="008018A4" w:rsidP="008018A4">
      <w:pPr>
        <w:rPr>
          <w:rFonts w:ascii="Sylfaen" w:hAnsi="Sylfaen"/>
          <w:sz w:val="24"/>
          <w:szCs w:val="24"/>
          <w:lang w:val="ka-GE"/>
        </w:rPr>
      </w:pPr>
    </w:p>
    <w:p w:rsidR="001B186A" w:rsidRPr="001B186A" w:rsidRDefault="001B186A" w:rsidP="001B186A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946FA6" w:rsidRDefault="00946FA6" w:rsidP="00946FA6">
      <w:pPr>
        <w:pStyle w:val="ListParagraph"/>
        <w:ind w:left="1440"/>
        <w:rPr>
          <w:rFonts w:ascii="Sylfaen" w:hAnsi="Sylfaen"/>
          <w:sz w:val="24"/>
          <w:szCs w:val="24"/>
          <w:lang w:val="ka-GE"/>
        </w:rPr>
      </w:pPr>
    </w:p>
    <w:p w:rsidR="00946FA6" w:rsidRPr="004F5430" w:rsidRDefault="00946FA6" w:rsidP="00946FA6">
      <w:pPr>
        <w:pStyle w:val="ListParagraph"/>
        <w:ind w:left="1440"/>
        <w:rPr>
          <w:rFonts w:ascii="Sylfaen" w:hAnsi="Sylfaen"/>
          <w:sz w:val="24"/>
          <w:szCs w:val="24"/>
          <w:lang w:val="ka-GE"/>
        </w:rPr>
      </w:pPr>
    </w:p>
    <w:p w:rsidR="009C0F2E" w:rsidRDefault="009C0F2E" w:rsidP="009C0F2E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9C0F2E" w:rsidRPr="009C0F2E" w:rsidRDefault="009C0F2E" w:rsidP="009C0F2E">
      <w:pPr>
        <w:pStyle w:val="ListParagraph"/>
        <w:ind w:left="1380"/>
        <w:rPr>
          <w:rFonts w:ascii="Sylfaen" w:hAnsi="Sylfaen"/>
          <w:sz w:val="24"/>
          <w:szCs w:val="24"/>
          <w:lang w:val="ka-GE"/>
        </w:rPr>
      </w:pPr>
    </w:p>
    <w:p w:rsidR="00C75E04" w:rsidRDefault="00C75E04" w:rsidP="00C75E04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C75E04" w:rsidRDefault="00C75E04" w:rsidP="00C75E04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CF5BD5" w:rsidRPr="00CF5BD5" w:rsidRDefault="00CF5BD5" w:rsidP="00CF5BD5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CF5BD5" w:rsidRPr="00CF5BD5" w:rsidRDefault="00CF5BD5" w:rsidP="00CF5BD5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</w:p>
    <w:p w:rsidR="00F336FF" w:rsidRPr="00F336FF" w:rsidRDefault="00F336FF" w:rsidP="00F336FF">
      <w:pPr>
        <w:ind w:left="1080"/>
        <w:rPr>
          <w:rFonts w:ascii="Sylfaen" w:hAnsi="Sylfaen"/>
          <w:sz w:val="24"/>
          <w:szCs w:val="24"/>
          <w:lang w:val="ka-GE"/>
        </w:rPr>
      </w:pPr>
    </w:p>
    <w:sectPr w:rsidR="00F336FF" w:rsidRPr="00F336F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751"/>
    <w:multiLevelType w:val="hybridMultilevel"/>
    <w:tmpl w:val="0B8A02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02C63"/>
    <w:multiLevelType w:val="hybridMultilevel"/>
    <w:tmpl w:val="24785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4C0683B"/>
    <w:multiLevelType w:val="hybridMultilevel"/>
    <w:tmpl w:val="026E95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7D827A8"/>
    <w:multiLevelType w:val="hybridMultilevel"/>
    <w:tmpl w:val="34FE77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E074FF0"/>
    <w:multiLevelType w:val="hybridMultilevel"/>
    <w:tmpl w:val="FE9411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360E9E"/>
    <w:multiLevelType w:val="hybridMultilevel"/>
    <w:tmpl w:val="EEF279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0682B60"/>
    <w:multiLevelType w:val="hybridMultilevel"/>
    <w:tmpl w:val="994A4D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6CE1D4D"/>
    <w:multiLevelType w:val="hybridMultilevel"/>
    <w:tmpl w:val="A8009044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17710874"/>
    <w:multiLevelType w:val="hybridMultilevel"/>
    <w:tmpl w:val="8918D40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B3744EA"/>
    <w:multiLevelType w:val="hybridMultilevel"/>
    <w:tmpl w:val="0F3856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425D13"/>
    <w:multiLevelType w:val="hybridMultilevel"/>
    <w:tmpl w:val="D73A86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C2D0E21"/>
    <w:multiLevelType w:val="hybridMultilevel"/>
    <w:tmpl w:val="77E640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0790037"/>
    <w:multiLevelType w:val="hybridMultilevel"/>
    <w:tmpl w:val="F5D8FA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83022"/>
    <w:multiLevelType w:val="hybridMultilevel"/>
    <w:tmpl w:val="EE1674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2BE161E"/>
    <w:multiLevelType w:val="hybridMultilevel"/>
    <w:tmpl w:val="41B65E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315097"/>
    <w:multiLevelType w:val="hybridMultilevel"/>
    <w:tmpl w:val="04BE5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D3AF3"/>
    <w:multiLevelType w:val="hybridMultilevel"/>
    <w:tmpl w:val="6270D5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2BBD25CF"/>
    <w:multiLevelType w:val="hybridMultilevel"/>
    <w:tmpl w:val="4B044C6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>
    <w:nsid w:val="323A0583"/>
    <w:multiLevelType w:val="hybridMultilevel"/>
    <w:tmpl w:val="25B4DF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3AB6487"/>
    <w:multiLevelType w:val="hybridMultilevel"/>
    <w:tmpl w:val="A6EC4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54C6FC3"/>
    <w:multiLevelType w:val="hybridMultilevel"/>
    <w:tmpl w:val="AEDA82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7A0DDD"/>
    <w:multiLevelType w:val="hybridMultilevel"/>
    <w:tmpl w:val="287A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304F35"/>
    <w:multiLevelType w:val="hybridMultilevel"/>
    <w:tmpl w:val="E25C7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BE4628C"/>
    <w:multiLevelType w:val="hybridMultilevel"/>
    <w:tmpl w:val="A95CAF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E921A3B"/>
    <w:multiLevelType w:val="hybridMultilevel"/>
    <w:tmpl w:val="E4089B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0181214"/>
    <w:multiLevelType w:val="hybridMultilevel"/>
    <w:tmpl w:val="6DDAAC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4275638"/>
    <w:multiLevelType w:val="hybridMultilevel"/>
    <w:tmpl w:val="79F05A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D17E3E"/>
    <w:multiLevelType w:val="hybridMultilevel"/>
    <w:tmpl w:val="B3C29AA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>
    <w:nsid w:val="4FB3444A"/>
    <w:multiLevelType w:val="hybridMultilevel"/>
    <w:tmpl w:val="2F2CFE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2308B"/>
    <w:multiLevelType w:val="hybridMultilevel"/>
    <w:tmpl w:val="979251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3D30C97"/>
    <w:multiLevelType w:val="hybridMultilevel"/>
    <w:tmpl w:val="3EF0EA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5794D68"/>
    <w:multiLevelType w:val="hybridMultilevel"/>
    <w:tmpl w:val="A99AEE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5D107E8"/>
    <w:multiLevelType w:val="hybridMultilevel"/>
    <w:tmpl w:val="034AAB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C4A53F3"/>
    <w:multiLevelType w:val="hybridMultilevel"/>
    <w:tmpl w:val="8B50019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E787C2B"/>
    <w:multiLevelType w:val="hybridMultilevel"/>
    <w:tmpl w:val="99164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>
    <w:nsid w:val="632B3FEA"/>
    <w:multiLevelType w:val="hybridMultilevel"/>
    <w:tmpl w:val="86B2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0F4696"/>
    <w:multiLevelType w:val="hybridMultilevel"/>
    <w:tmpl w:val="3642CF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6E3B1C58"/>
    <w:multiLevelType w:val="hybridMultilevel"/>
    <w:tmpl w:val="13E23A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6F7A67EB"/>
    <w:multiLevelType w:val="hybridMultilevel"/>
    <w:tmpl w:val="CC543F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F817F5F"/>
    <w:multiLevelType w:val="hybridMultilevel"/>
    <w:tmpl w:val="6FA68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4F23ECB"/>
    <w:multiLevelType w:val="hybridMultilevel"/>
    <w:tmpl w:val="862A57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68A571E"/>
    <w:multiLevelType w:val="hybridMultilevel"/>
    <w:tmpl w:val="B6D817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9660210"/>
    <w:multiLevelType w:val="hybridMultilevel"/>
    <w:tmpl w:val="1C9864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A89362D"/>
    <w:multiLevelType w:val="hybridMultilevel"/>
    <w:tmpl w:val="367A72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EFA0CCE"/>
    <w:multiLevelType w:val="hybridMultilevel"/>
    <w:tmpl w:val="1D1C0B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29"/>
  </w:num>
  <w:num w:numId="4">
    <w:abstractNumId w:val="12"/>
  </w:num>
  <w:num w:numId="5">
    <w:abstractNumId w:val="0"/>
  </w:num>
  <w:num w:numId="6">
    <w:abstractNumId w:val="26"/>
  </w:num>
  <w:num w:numId="7">
    <w:abstractNumId w:val="24"/>
  </w:num>
  <w:num w:numId="8">
    <w:abstractNumId w:val="10"/>
  </w:num>
  <w:num w:numId="9">
    <w:abstractNumId w:val="14"/>
  </w:num>
  <w:num w:numId="10">
    <w:abstractNumId w:val="37"/>
  </w:num>
  <w:num w:numId="11">
    <w:abstractNumId w:val="2"/>
  </w:num>
  <w:num w:numId="12">
    <w:abstractNumId w:val="36"/>
  </w:num>
  <w:num w:numId="13">
    <w:abstractNumId w:val="40"/>
  </w:num>
  <w:num w:numId="14">
    <w:abstractNumId w:val="18"/>
  </w:num>
  <w:num w:numId="15">
    <w:abstractNumId w:val="23"/>
  </w:num>
  <w:num w:numId="16">
    <w:abstractNumId w:val="3"/>
  </w:num>
  <w:num w:numId="17">
    <w:abstractNumId w:val="33"/>
  </w:num>
  <w:num w:numId="18">
    <w:abstractNumId w:val="16"/>
  </w:num>
  <w:num w:numId="19">
    <w:abstractNumId w:val="8"/>
  </w:num>
  <w:num w:numId="20">
    <w:abstractNumId w:val="38"/>
  </w:num>
  <w:num w:numId="21">
    <w:abstractNumId w:val="31"/>
  </w:num>
  <w:num w:numId="22">
    <w:abstractNumId w:val="35"/>
  </w:num>
  <w:num w:numId="23">
    <w:abstractNumId w:val="17"/>
  </w:num>
  <w:num w:numId="24">
    <w:abstractNumId w:val="6"/>
  </w:num>
  <w:num w:numId="25">
    <w:abstractNumId w:val="39"/>
  </w:num>
  <w:num w:numId="26">
    <w:abstractNumId w:val="1"/>
  </w:num>
  <w:num w:numId="27">
    <w:abstractNumId w:val="43"/>
  </w:num>
  <w:num w:numId="28">
    <w:abstractNumId w:val="34"/>
  </w:num>
  <w:num w:numId="29">
    <w:abstractNumId w:val="30"/>
  </w:num>
  <w:num w:numId="30">
    <w:abstractNumId w:val="11"/>
  </w:num>
  <w:num w:numId="31">
    <w:abstractNumId w:val="44"/>
  </w:num>
  <w:num w:numId="32">
    <w:abstractNumId w:val="19"/>
  </w:num>
  <w:num w:numId="33">
    <w:abstractNumId w:val="21"/>
  </w:num>
  <w:num w:numId="34">
    <w:abstractNumId w:val="9"/>
  </w:num>
  <w:num w:numId="35">
    <w:abstractNumId w:val="7"/>
  </w:num>
  <w:num w:numId="36">
    <w:abstractNumId w:val="27"/>
  </w:num>
  <w:num w:numId="37">
    <w:abstractNumId w:val="42"/>
  </w:num>
  <w:num w:numId="38">
    <w:abstractNumId w:val="5"/>
  </w:num>
  <w:num w:numId="39">
    <w:abstractNumId w:val="13"/>
  </w:num>
  <w:num w:numId="40">
    <w:abstractNumId w:val="25"/>
  </w:num>
  <w:num w:numId="41">
    <w:abstractNumId w:val="32"/>
  </w:num>
  <w:num w:numId="42">
    <w:abstractNumId w:val="15"/>
  </w:num>
  <w:num w:numId="43">
    <w:abstractNumId w:val="4"/>
  </w:num>
  <w:num w:numId="44">
    <w:abstractNumId w:val="41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60"/>
    <w:rsid w:val="0007569B"/>
    <w:rsid w:val="00076878"/>
    <w:rsid w:val="000E460C"/>
    <w:rsid w:val="001742E6"/>
    <w:rsid w:val="001B186A"/>
    <w:rsid w:val="001C77C8"/>
    <w:rsid w:val="00341C5F"/>
    <w:rsid w:val="00386500"/>
    <w:rsid w:val="004B5687"/>
    <w:rsid w:val="004C7A60"/>
    <w:rsid w:val="004F5430"/>
    <w:rsid w:val="00533380"/>
    <w:rsid w:val="005517C7"/>
    <w:rsid w:val="007328EB"/>
    <w:rsid w:val="007C3993"/>
    <w:rsid w:val="007D0C9E"/>
    <w:rsid w:val="008018A4"/>
    <w:rsid w:val="0081151E"/>
    <w:rsid w:val="008142A7"/>
    <w:rsid w:val="00882AAD"/>
    <w:rsid w:val="00946FA6"/>
    <w:rsid w:val="00950398"/>
    <w:rsid w:val="00951E06"/>
    <w:rsid w:val="009C0F2E"/>
    <w:rsid w:val="009C79D4"/>
    <w:rsid w:val="009F2682"/>
    <w:rsid w:val="00AC2A8B"/>
    <w:rsid w:val="00AD225E"/>
    <w:rsid w:val="00B3573A"/>
    <w:rsid w:val="00B667FB"/>
    <w:rsid w:val="00B76366"/>
    <w:rsid w:val="00BB7884"/>
    <w:rsid w:val="00BC4E67"/>
    <w:rsid w:val="00C20BEB"/>
    <w:rsid w:val="00C407EF"/>
    <w:rsid w:val="00C46E06"/>
    <w:rsid w:val="00C75E04"/>
    <w:rsid w:val="00CF5BD5"/>
    <w:rsid w:val="00E84D1C"/>
    <w:rsid w:val="00E953B0"/>
    <w:rsid w:val="00F336FF"/>
    <w:rsid w:val="00F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A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56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A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5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11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Bakradze</cp:lastModifiedBy>
  <cp:revision>7</cp:revision>
  <dcterms:created xsi:type="dcterms:W3CDTF">2018-01-15T10:20:00Z</dcterms:created>
  <dcterms:modified xsi:type="dcterms:W3CDTF">2018-01-16T12:06:00Z</dcterms:modified>
</cp:coreProperties>
</file>