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BEA7F1" w14:textId="77777777" w:rsidR="00C222A6" w:rsidRPr="003F76E1" w:rsidRDefault="00C222A6" w:rsidP="003F76E1">
      <w:pPr>
        <w:spacing w:after="120" w:line="240" w:lineRule="auto"/>
        <w:ind w:firstLine="720"/>
        <w:jc w:val="right"/>
        <w:rPr>
          <w:rFonts w:ascii="Sylfaen" w:hAnsi="Sylfaen" w:cs="Sylfaen"/>
          <w:b/>
          <w:lang w:val="ka-GE"/>
        </w:rPr>
      </w:pPr>
      <w:r w:rsidRPr="003F76E1">
        <w:rPr>
          <w:rFonts w:ascii="Sylfaen" w:hAnsi="Sylfaen" w:cs="Sylfaen"/>
          <w:b/>
          <w:lang w:val="ka-GE"/>
        </w:rPr>
        <w:t>პროექტი</w:t>
      </w:r>
    </w:p>
    <w:p w14:paraId="3D3DA34A" w14:textId="7E6BDF38" w:rsidR="00954C30" w:rsidRPr="003F76E1" w:rsidRDefault="00954C30" w:rsidP="003F76E1">
      <w:pPr>
        <w:spacing w:after="120" w:line="240" w:lineRule="auto"/>
        <w:ind w:firstLine="720"/>
        <w:jc w:val="center"/>
        <w:rPr>
          <w:rFonts w:ascii="Sylfaen" w:hAnsi="Sylfaen"/>
          <w:b/>
        </w:rPr>
      </w:pPr>
      <w:r w:rsidRPr="003F76E1">
        <w:rPr>
          <w:rFonts w:ascii="Sylfaen" w:hAnsi="Sylfaen" w:cs="Sylfaen"/>
          <w:b/>
        </w:rPr>
        <w:t>საქართველოს</w:t>
      </w:r>
      <w:r w:rsidR="00C41C4A">
        <w:rPr>
          <w:rFonts w:ascii="Sylfaen" w:hAnsi="Sylfaen" w:cs="Sylfaen"/>
          <w:b/>
          <w:lang w:val="ka-GE"/>
        </w:rPr>
        <w:t xml:space="preserve"> </w:t>
      </w:r>
      <w:r w:rsidRPr="003F76E1">
        <w:rPr>
          <w:rFonts w:ascii="Sylfaen" w:hAnsi="Sylfaen" w:cs="Sylfaen"/>
          <w:b/>
        </w:rPr>
        <w:t>მთავრობის</w:t>
      </w:r>
    </w:p>
    <w:p w14:paraId="00AE2674" w14:textId="77777777" w:rsidR="00954C30" w:rsidRPr="003F76E1" w:rsidRDefault="00954C30" w:rsidP="003F76E1">
      <w:pPr>
        <w:spacing w:after="120" w:line="240" w:lineRule="auto"/>
        <w:ind w:firstLine="720"/>
        <w:jc w:val="center"/>
        <w:rPr>
          <w:rFonts w:ascii="Sylfaen" w:hAnsi="Sylfaen"/>
          <w:b/>
        </w:rPr>
      </w:pPr>
      <w:r w:rsidRPr="003F76E1">
        <w:rPr>
          <w:rFonts w:ascii="Sylfaen" w:hAnsi="Sylfaen" w:cs="Sylfaen"/>
          <w:b/>
        </w:rPr>
        <w:t>დადგენილება</w:t>
      </w:r>
      <w:r w:rsidRPr="003F76E1">
        <w:rPr>
          <w:rFonts w:ascii="Sylfaen" w:hAnsi="Sylfaen"/>
          <w:b/>
        </w:rPr>
        <w:t xml:space="preserve"> №</w:t>
      </w:r>
    </w:p>
    <w:p w14:paraId="3405D814" w14:textId="77777777" w:rsidR="00FC7676" w:rsidRPr="003F76E1" w:rsidRDefault="00FC7676" w:rsidP="003F76E1">
      <w:pPr>
        <w:spacing w:after="120" w:line="240" w:lineRule="auto"/>
        <w:ind w:firstLine="720"/>
        <w:jc w:val="center"/>
        <w:rPr>
          <w:rFonts w:ascii="Sylfaen" w:hAnsi="Sylfaen"/>
          <w:b/>
        </w:rPr>
      </w:pPr>
    </w:p>
    <w:p w14:paraId="5F3F49FC" w14:textId="77777777" w:rsidR="00954C30" w:rsidRPr="003F76E1" w:rsidRDefault="00954C30" w:rsidP="003F76E1">
      <w:pPr>
        <w:spacing w:after="120" w:line="240" w:lineRule="auto"/>
        <w:ind w:firstLine="720"/>
        <w:jc w:val="center"/>
        <w:rPr>
          <w:rFonts w:ascii="Sylfaen" w:hAnsi="Sylfaen" w:cs="Sylfaen"/>
          <w:b/>
        </w:rPr>
      </w:pPr>
      <w:r w:rsidRPr="003F76E1">
        <w:rPr>
          <w:rFonts w:ascii="Sylfaen" w:hAnsi="Sylfaen"/>
          <w:b/>
        </w:rPr>
        <w:t>201</w:t>
      </w:r>
      <w:r w:rsidR="00FC7676" w:rsidRPr="003F76E1">
        <w:rPr>
          <w:rFonts w:ascii="Sylfaen" w:hAnsi="Sylfaen"/>
          <w:b/>
        </w:rPr>
        <w:t xml:space="preserve">7 </w:t>
      </w:r>
      <w:r w:rsidRPr="003F76E1">
        <w:rPr>
          <w:rFonts w:ascii="Sylfaen" w:hAnsi="Sylfaen" w:cs="Sylfaen"/>
          <w:b/>
        </w:rPr>
        <w:t>წლის</w:t>
      </w:r>
      <w:r w:rsidR="00C222A6" w:rsidRPr="003F76E1">
        <w:rPr>
          <w:rFonts w:ascii="Sylfaen" w:hAnsi="Sylfaen"/>
          <w:b/>
        </w:rPr>
        <w:t>------------</w:t>
      </w:r>
      <w:r w:rsidRPr="003F76E1">
        <w:rPr>
          <w:rFonts w:ascii="Sylfaen" w:hAnsi="Sylfaen" w:cs="Sylfaen"/>
          <w:b/>
        </w:rPr>
        <w:t>ქ</w:t>
      </w:r>
      <w:r w:rsidRPr="003F76E1">
        <w:rPr>
          <w:rFonts w:ascii="Sylfaen" w:hAnsi="Sylfaen"/>
          <w:b/>
        </w:rPr>
        <w:t xml:space="preserve">. </w:t>
      </w:r>
      <w:r w:rsidRPr="003F76E1">
        <w:rPr>
          <w:rFonts w:ascii="Sylfaen" w:hAnsi="Sylfaen" w:cs="Sylfaen"/>
          <w:b/>
        </w:rPr>
        <w:t>თბილისი</w:t>
      </w:r>
    </w:p>
    <w:p w14:paraId="1A064245" w14:textId="77777777" w:rsidR="00B519F7" w:rsidRPr="003F76E1" w:rsidRDefault="00B519F7" w:rsidP="003F76E1">
      <w:pPr>
        <w:spacing w:after="120" w:line="240" w:lineRule="auto"/>
        <w:ind w:firstLine="720"/>
        <w:jc w:val="center"/>
        <w:rPr>
          <w:rFonts w:ascii="Sylfaen" w:hAnsi="Sylfaen" w:cs="Sylfaen"/>
          <w:b/>
        </w:rPr>
      </w:pPr>
    </w:p>
    <w:p w14:paraId="7D291AA5" w14:textId="77777777" w:rsidR="00954C30" w:rsidRPr="003F76E1" w:rsidRDefault="00954C30" w:rsidP="003F76E1">
      <w:pPr>
        <w:spacing w:after="120" w:line="240" w:lineRule="auto"/>
        <w:ind w:firstLine="720"/>
        <w:jc w:val="center"/>
        <w:rPr>
          <w:rFonts w:ascii="Sylfaen" w:hAnsi="Sylfaen"/>
          <w:b/>
        </w:rPr>
      </w:pPr>
      <w:r w:rsidRPr="003F76E1">
        <w:rPr>
          <w:rFonts w:ascii="Sylfaen" w:hAnsi="Sylfaen"/>
          <w:b/>
        </w:rPr>
        <w:t>„</w:t>
      </w:r>
      <w:r w:rsidRPr="003F76E1">
        <w:rPr>
          <w:rFonts w:ascii="Sylfaen" w:hAnsi="Sylfaen" w:cs="Sylfaen"/>
          <w:b/>
        </w:rPr>
        <w:t>საყოველთაო</w:t>
      </w:r>
      <w:r w:rsidR="00407768" w:rsidRPr="003F76E1">
        <w:rPr>
          <w:rFonts w:ascii="Sylfaen" w:hAnsi="Sylfaen" w:cs="Sylfaen"/>
          <w:b/>
          <w:lang w:val="ka-GE"/>
        </w:rPr>
        <w:t xml:space="preserve"> </w:t>
      </w:r>
      <w:r w:rsidRPr="003F76E1">
        <w:rPr>
          <w:rFonts w:ascii="Sylfaen" w:hAnsi="Sylfaen" w:cs="Sylfaen"/>
          <w:b/>
        </w:rPr>
        <w:t>ჯანდაცვაზე</w:t>
      </w:r>
      <w:r w:rsidR="00407768" w:rsidRPr="003F76E1">
        <w:rPr>
          <w:rFonts w:ascii="Sylfaen" w:hAnsi="Sylfaen" w:cs="Sylfaen"/>
          <w:b/>
          <w:lang w:val="ka-GE"/>
        </w:rPr>
        <w:t xml:space="preserve"> </w:t>
      </w:r>
      <w:r w:rsidRPr="003F76E1">
        <w:rPr>
          <w:rFonts w:ascii="Sylfaen" w:hAnsi="Sylfaen" w:cs="Sylfaen"/>
          <w:b/>
        </w:rPr>
        <w:t>გადასვლის</w:t>
      </w:r>
      <w:r w:rsidR="00407768" w:rsidRPr="003F76E1">
        <w:rPr>
          <w:rFonts w:ascii="Sylfaen" w:hAnsi="Sylfaen" w:cs="Sylfaen"/>
          <w:b/>
          <w:lang w:val="ka-GE"/>
        </w:rPr>
        <w:t xml:space="preserve"> </w:t>
      </w:r>
      <w:r w:rsidRPr="003F76E1">
        <w:rPr>
          <w:rFonts w:ascii="Sylfaen" w:hAnsi="Sylfaen" w:cs="Sylfaen"/>
          <w:b/>
        </w:rPr>
        <w:t>მიზნით</w:t>
      </w:r>
      <w:r w:rsidR="00407768" w:rsidRPr="003F76E1">
        <w:rPr>
          <w:rFonts w:ascii="Sylfaen" w:hAnsi="Sylfaen" w:cs="Sylfaen"/>
          <w:b/>
          <w:lang w:val="ka-GE"/>
        </w:rPr>
        <w:t xml:space="preserve"> </w:t>
      </w:r>
      <w:r w:rsidRPr="003F76E1">
        <w:rPr>
          <w:rFonts w:ascii="Sylfaen" w:hAnsi="Sylfaen" w:cs="Sylfaen"/>
          <w:b/>
        </w:rPr>
        <w:t>გასატარებელ</w:t>
      </w:r>
      <w:r w:rsidR="00407768" w:rsidRPr="003F76E1">
        <w:rPr>
          <w:rFonts w:ascii="Sylfaen" w:hAnsi="Sylfaen" w:cs="Sylfaen"/>
          <w:b/>
          <w:lang w:val="ka-GE"/>
        </w:rPr>
        <w:t xml:space="preserve"> </w:t>
      </w:r>
      <w:r w:rsidRPr="003F76E1">
        <w:rPr>
          <w:rFonts w:ascii="Sylfaen" w:hAnsi="Sylfaen" w:cs="Sylfaen"/>
          <w:b/>
        </w:rPr>
        <w:t>ზოგიერთ</w:t>
      </w:r>
      <w:r w:rsidR="00407768" w:rsidRPr="003F76E1">
        <w:rPr>
          <w:rFonts w:ascii="Sylfaen" w:hAnsi="Sylfaen" w:cs="Sylfaen"/>
          <w:b/>
          <w:lang w:val="ka-GE"/>
        </w:rPr>
        <w:t xml:space="preserve"> </w:t>
      </w:r>
      <w:r w:rsidRPr="003F76E1">
        <w:rPr>
          <w:rFonts w:ascii="Sylfaen" w:hAnsi="Sylfaen" w:cs="Sylfaen"/>
          <w:b/>
        </w:rPr>
        <w:t>ღონისძიებათა</w:t>
      </w:r>
      <w:r w:rsidR="00407768" w:rsidRPr="003F76E1">
        <w:rPr>
          <w:rFonts w:ascii="Sylfaen" w:hAnsi="Sylfaen" w:cs="Sylfaen"/>
          <w:b/>
          <w:lang w:val="ka-GE"/>
        </w:rPr>
        <w:t xml:space="preserve"> </w:t>
      </w:r>
      <w:r w:rsidRPr="003F76E1">
        <w:rPr>
          <w:rFonts w:ascii="Sylfaen" w:hAnsi="Sylfaen" w:cs="Sylfaen"/>
          <w:b/>
        </w:rPr>
        <w:t>შესახებ</w:t>
      </w:r>
      <w:r w:rsidRPr="003F76E1">
        <w:rPr>
          <w:rFonts w:ascii="Sylfaen" w:hAnsi="Sylfaen"/>
          <w:b/>
        </w:rPr>
        <w:t xml:space="preserve">“ </w:t>
      </w:r>
      <w:r w:rsidRPr="003F76E1">
        <w:rPr>
          <w:rFonts w:ascii="Sylfaen" w:hAnsi="Sylfaen" w:cs="Sylfaen"/>
          <w:b/>
        </w:rPr>
        <w:t>საქართველოს</w:t>
      </w:r>
      <w:r w:rsidR="00407768" w:rsidRPr="003F76E1">
        <w:rPr>
          <w:rFonts w:ascii="Sylfaen" w:hAnsi="Sylfaen" w:cs="Sylfaen"/>
          <w:b/>
          <w:lang w:val="ka-GE"/>
        </w:rPr>
        <w:t xml:space="preserve"> </w:t>
      </w:r>
      <w:r w:rsidRPr="003F76E1">
        <w:rPr>
          <w:rFonts w:ascii="Sylfaen" w:hAnsi="Sylfaen" w:cs="Sylfaen"/>
          <w:b/>
        </w:rPr>
        <w:t>მთავრობის</w:t>
      </w:r>
      <w:r w:rsidRPr="003F76E1">
        <w:rPr>
          <w:rFonts w:ascii="Sylfaen" w:hAnsi="Sylfaen"/>
          <w:b/>
        </w:rPr>
        <w:t xml:space="preserve"> 2013 </w:t>
      </w:r>
      <w:r w:rsidRPr="003F76E1">
        <w:rPr>
          <w:rFonts w:ascii="Sylfaen" w:hAnsi="Sylfaen" w:cs="Sylfaen"/>
          <w:b/>
        </w:rPr>
        <w:t>წლის</w:t>
      </w:r>
      <w:r w:rsidRPr="003F76E1">
        <w:rPr>
          <w:rFonts w:ascii="Sylfaen" w:hAnsi="Sylfaen"/>
          <w:b/>
        </w:rPr>
        <w:t xml:space="preserve"> 21 </w:t>
      </w:r>
      <w:r w:rsidRPr="003F76E1">
        <w:rPr>
          <w:rFonts w:ascii="Sylfaen" w:hAnsi="Sylfaen" w:cs="Sylfaen"/>
          <w:b/>
        </w:rPr>
        <w:t>თებერვლის</w:t>
      </w:r>
      <w:r w:rsidRPr="003F76E1">
        <w:rPr>
          <w:rFonts w:ascii="Sylfaen" w:hAnsi="Sylfaen"/>
          <w:b/>
        </w:rPr>
        <w:t xml:space="preserve"> №36 </w:t>
      </w:r>
      <w:r w:rsidRPr="003F76E1">
        <w:rPr>
          <w:rFonts w:ascii="Sylfaen" w:hAnsi="Sylfaen" w:cs="Sylfaen"/>
          <w:b/>
        </w:rPr>
        <w:t>დადგენილებაში</w:t>
      </w:r>
      <w:r w:rsidR="00407768" w:rsidRPr="003F76E1">
        <w:rPr>
          <w:rFonts w:ascii="Sylfaen" w:hAnsi="Sylfaen" w:cs="Sylfaen"/>
          <w:b/>
          <w:lang w:val="ka-GE"/>
        </w:rPr>
        <w:t xml:space="preserve"> </w:t>
      </w:r>
      <w:r w:rsidRPr="003F76E1">
        <w:rPr>
          <w:rFonts w:ascii="Sylfaen" w:hAnsi="Sylfaen" w:cs="Sylfaen"/>
          <w:b/>
        </w:rPr>
        <w:t>ცვლილების</w:t>
      </w:r>
      <w:r w:rsidR="00407768" w:rsidRPr="003F76E1">
        <w:rPr>
          <w:rFonts w:ascii="Sylfaen" w:hAnsi="Sylfaen" w:cs="Sylfaen"/>
          <w:b/>
          <w:lang w:val="ka-GE"/>
        </w:rPr>
        <w:t xml:space="preserve"> </w:t>
      </w:r>
      <w:r w:rsidRPr="003F76E1">
        <w:rPr>
          <w:rFonts w:ascii="Sylfaen" w:hAnsi="Sylfaen" w:cs="Sylfaen"/>
          <w:b/>
        </w:rPr>
        <w:t>შეტანის</w:t>
      </w:r>
      <w:r w:rsidR="00407768" w:rsidRPr="003F76E1">
        <w:rPr>
          <w:rFonts w:ascii="Sylfaen" w:hAnsi="Sylfaen" w:cs="Sylfaen"/>
          <w:b/>
          <w:lang w:val="ka-GE"/>
        </w:rPr>
        <w:t xml:space="preserve"> </w:t>
      </w:r>
      <w:r w:rsidRPr="003F76E1">
        <w:rPr>
          <w:rFonts w:ascii="Sylfaen" w:hAnsi="Sylfaen" w:cs="Sylfaen"/>
          <w:b/>
        </w:rPr>
        <w:t>თაობაზე</w:t>
      </w:r>
    </w:p>
    <w:p w14:paraId="2CF01405" w14:textId="77777777" w:rsidR="00954C30" w:rsidRPr="003F76E1" w:rsidRDefault="00954C30" w:rsidP="003F76E1">
      <w:pPr>
        <w:spacing w:after="120" w:line="240" w:lineRule="auto"/>
        <w:ind w:firstLine="720"/>
        <w:rPr>
          <w:rFonts w:ascii="Sylfaen" w:hAnsi="Sylfaen"/>
        </w:rPr>
      </w:pPr>
    </w:p>
    <w:p w14:paraId="113CC2D6" w14:textId="77777777" w:rsidR="006A4FE2" w:rsidRPr="003F76E1" w:rsidRDefault="00954C30" w:rsidP="003F76E1">
      <w:pPr>
        <w:spacing w:after="120" w:line="240" w:lineRule="auto"/>
        <w:ind w:firstLine="720"/>
        <w:jc w:val="both"/>
        <w:rPr>
          <w:rFonts w:ascii="Sylfaen" w:hAnsi="Sylfaen"/>
          <w:b/>
          <w:lang w:val="ka-GE"/>
        </w:rPr>
      </w:pPr>
      <w:r w:rsidRPr="003F76E1">
        <w:rPr>
          <w:rFonts w:ascii="Sylfaen" w:hAnsi="Sylfaen" w:cs="Sylfaen"/>
          <w:b/>
        </w:rPr>
        <w:t>მუხლი</w:t>
      </w:r>
      <w:r w:rsidRPr="003F76E1">
        <w:rPr>
          <w:rFonts w:ascii="Sylfaen" w:hAnsi="Sylfaen"/>
          <w:b/>
        </w:rPr>
        <w:t xml:space="preserve"> 1</w:t>
      </w:r>
      <w:r w:rsidR="00FC7676" w:rsidRPr="003F76E1">
        <w:rPr>
          <w:rFonts w:ascii="Sylfaen" w:hAnsi="Sylfaen"/>
          <w:b/>
        </w:rPr>
        <w:t xml:space="preserve">. </w:t>
      </w:r>
      <w:r w:rsidRPr="003F76E1">
        <w:rPr>
          <w:rFonts w:ascii="Sylfaen" w:hAnsi="Sylfaen"/>
        </w:rPr>
        <w:t>„</w:t>
      </w:r>
      <w:r w:rsidRPr="003F76E1">
        <w:rPr>
          <w:rFonts w:ascii="Sylfaen" w:hAnsi="Sylfaen" w:cs="Sylfaen"/>
        </w:rPr>
        <w:t>ნორმატიული</w:t>
      </w:r>
      <w:r w:rsidR="00407768" w:rsidRPr="003F76E1">
        <w:rPr>
          <w:rFonts w:ascii="Sylfaen" w:hAnsi="Sylfaen" w:cs="Sylfaen"/>
          <w:lang w:val="ka-GE"/>
        </w:rPr>
        <w:t xml:space="preserve"> </w:t>
      </w:r>
      <w:r w:rsidRPr="003F76E1">
        <w:rPr>
          <w:rFonts w:ascii="Sylfaen" w:hAnsi="Sylfaen" w:cs="Sylfaen"/>
        </w:rPr>
        <w:t>აქტების</w:t>
      </w:r>
      <w:r w:rsidR="00407768" w:rsidRPr="003F76E1">
        <w:rPr>
          <w:rFonts w:ascii="Sylfaen" w:hAnsi="Sylfaen" w:cs="Sylfaen"/>
          <w:lang w:val="ka-GE"/>
        </w:rPr>
        <w:t xml:space="preserve"> </w:t>
      </w:r>
      <w:r w:rsidRPr="003F76E1">
        <w:rPr>
          <w:rFonts w:ascii="Sylfaen" w:hAnsi="Sylfaen" w:cs="Sylfaen"/>
        </w:rPr>
        <w:t>შესახებ</w:t>
      </w:r>
      <w:r w:rsidRPr="003F76E1">
        <w:rPr>
          <w:rFonts w:ascii="Sylfaen" w:hAnsi="Sylfaen"/>
        </w:rPr>
        <w:t xml:space="preserve">“ </w:t>
      </w:r>
      <w:r w:rsidRPr="003F76E1">
        <w:rPr>
          <w:rFonts w:ascii="Sylfaen" w:hAnsi="Sylfaen" w:cs="Sylfaen"/>
        </w:rPr>
        <w:t>საქართველოს</w:t>
      </w:r>
      <w:r w:rsidR="00407768" w:rsidRPr="003F76E1">
        <w:rPr>
          <w:rFonts w:ascii="Sylfaen" w:hAnsi="Sylfaen" w:cs="Sylfaen"/>
          <w:lang w:val="ka-GE"/>
        </w:rPr>
        <w:t xml:space="preserve"> </w:t>
      </w:r>
      <w:r w:rsidRPr="003F76E1">
        <w:rPr>
          <w:rFonts w:ascii="Sylfaen" w:hAnsi="Sylfaen" w:cs="Sylfaen"/>
        </w:rPr>
        <w:t>კანონის</w:t>
      </w:r>
      <w:r w:rsidR="00407768" w:rsidRPr="003F76E1">
        <w:rPr>
          <w:rFonts w:ascii="Sylfaen" w:hAnsi="Sylfaen" w:cs="Sylfaen"/>
          <w:lang w:val="ka-GE"/>
        </w:rPr>
        <w:t xml:space="preserve"> </w:t>
      </w:r>
      <w:r w:rsidRPr="003F76E1">
        <w:rPr>
          <w:rFonts w:ascii="Sylfaen" w:hAnsi="Sylfaen" w:cs="Sylfaen"/>
        </w:rPr>
        <w:t>მე</w:t>
      </w:r>
      <w:r w:rsidRPr="003F76E1">
        <w:rPr>
          <w:rFonts w:ascii="Sylfaen" w:hAnsi="Sylfaen"/>
        </w:rPr>
        <w:t xml:space="preserve">-20 </w:t>
      </w:r>
      <w:r w:rsidRPr="003F76E1">
        <w:rPr>
          <w:rFonts w:ascii="Sylfaen" w:hAnsi="Sylfaen" w:cs="Sylfaen"/>
        </w:rPr>
        <w:t>მუხლის</w:t>
      </w:r>
      <w:r w:rsidR="00407768" w:rsidRPr="003F76E1">
        <w:rPr>
          <w:rFonts w:ascii="Sylfaen" w:hAnsi="Sylfaen" w:cs="Sylfaen"/>
          <w:lang w:val="ka-GE"/>
        </w:rPr>
        <w:t xml:space="preserve"> </w:t>
      </w:r>
      <w:r w:rsidRPr="003F76E1">
        <w:rPr>
          <w:rFonts w:ascii="Sylfaen" w:hAnsi="Sylfaen" w:cs="Sylfaen"/>
        </w:rPr>
        <w:t>მე</w:t>
      </w:r>
      <w:r w:rsidRPr="003F76E1">
        <w:rPr>
          <w:rFonts w:ascii="Sylfaen" w:hAnsi="Sylfaen"/>
        </w:rPr>
        <w:t xml:space="preserve">-4 </w:t>
      </w:r>
      <w:r w:rsidRPr="003F76E1">
        <w:rPr>
          <w:rFonts w:ascii="Sylfaen" w:hAnsi="Sylfaen" w:cs="Sylfaen"/>
        </w:rPr>
        <w:t>პუნქტის</w:t>
      </w:r>
      <w:r w:rsidR="00407768" w:rsidRPr="003F76E1">
        <w:rPr>
          <w:rFonts w:ascii="Sylfaen" w:hAnsi="Sylfaen" w:cs="Sylfaen"/>
          <w:lang w:val="ka-GE"/>
        </w:rPr>
        <w:t xml:space="preserve"> </w:t>
      </w:r>
      <w:r w:rsidRPr="003F76E1">
        <w:rPr>
          <w:rFonts w:ascii="Sylfaen" w:hAnsi="Sylfaen" w:cs="Sylfaen"/>
        </w:rPr>
        <w:t>შესაბამისად</w:t>
      </w:r>
      <w:r w:rsidRPr="003F76E1">
        <w:rPr>
          <w:rFonts w:ascii="Sylfaen" w:hAnsi="Sylfaen"/>
        </w:rPr>
        <w:t>, „</w:t>
      </w:r>
      <w:r w:rsidRPr="003F76E1">
        <w:rPr>
          <w:rFonts w:ascii="Sylfaen" w:hAnsi="Sylfaen" w:cs="Sylfaen"/>
        </w:rPr>
        <w:t>საყოველთაო</w:t>
      </w:r>
      <w:r w:rsidR="00407768" w:rsidRPr="003F76E1">
        <w:rPr>
          <w:rFonts w:ascii="Sylfaen" w:hAnsi="Sylfaen" w:cs="Sylfaen"/>
          <w:lang w:val="ka-GE"/>
        </w:rPr>
        <w:t xml:space="preserve"> </w:t>
      </w:r>
      <w:r w:rsidRPr="003F76E1">
        <w:rPr>
          <w:rFonts w:ascii="Sylfaen" w:hAnsi="Sylfaen" w:cs="Sylfaen"/>
        </w:rPr>
        <w:t>ჯანდაცვაზე</w:t>
      </w:r>
      <w:r w:rsidR="00407768" w:rsidRPr="003F76E1">
        <w:rPr>
          <w:rFonts w:ascii="Sylfaen" w:hAnsi="Sylfaen" w:cs="Sylfaen"/>
          <w:lang w:val="ka-GE"/>
        </w:rPr>
        <w:t xml:space="preserve"> </w:t>
      </w:r>
      <w:r w:rsidRPr="003F76E1">
        <w:rPr>
          <w:rFonts w:ascii="Sylfaen" w:hAnsi="Sylfaen" w:cs="Sylfaen"/>
        </w:rPr>
        <w:t>გადასვლის</w:t>
      </w:r>
      <w:r w:rsidR="00407768" w:rsidRPr="003F76E1">
        <w:rPr>
          <w:rFonts w:ascii="Sylfaen" w:hAnsi="Sylfaen" w:cs="Sylfaen"/>
          <w:lang w:val="ka-GE"/>
        </w:rPr>
        <w:t xml:space="preserve"> </w:t>
      </w:r>
      <w:r w:rsidRPr="003F76E1">
        <w:rPr>
          <w:rFonts w:ascii="Sylfaen" w:hAnsi="Sylfaen" w:cs="Sylfaen"/>
        </w:rPr>
        <w:t>მიზნით</w:t>
      </w:r>
      <w:r w:rsidR="00407768" w:rsidRPr="003F76E1">
        <w:rPr>
          <w:rFonts w:ascii="Sylfaen" w:hAnsi="Sylfaen" w:cs="Sylfaen"/>
          <w:lang w:val="ka-GE"/>
        </w:rPr>
        <w:t xml:space="preserve"> </w:t>
      </w:r>
      <w:r w:rsidRPr="003F76E1">
        <w:rPr>
          <w:rFonts w:ascii="Sylfaen" w:hAnsi="Sylfaen" w:cs="Sylfaen"/>
        </w:rPr>
        <w:t>გასატარებელ</w:t>
      </w:r>
      <w:r w:rsidR="00407768" w:rsidRPr="003F76E1">
        <w:rPr>
          <w:rFonts w:ascii="Sylfaen" w:hAnsi="Sylfaen" w:cs="Sylfaen"/>
          <w:lang w:val="ka-GE"/>
        </w:rPr>
        <w:t xml:space="preserve"> </w:t>
      </w:r>
      <w:r w:rsidRPr="003F76E1">
        <w:rPr>
          <w:rFonts w:ascii="Sylfaen" w:hAnsi="Sylfaen" w:cs="Sylfaen"/>
        </w:rPr>
        <w:t>ზოგიერთ</w:t>
      </w:r>
      <w:r w:rsidR="00407768" w:rsidRPr="003F76E1">
        <w:rPr>
          <w:rFonts w:ascii="Sylfaen" w:hAnsi="Sylfaen" w:cs="Sylfaen"/>
          <w:lang w:val="ka-GE"/>
        </w:rPr>
        <w:t xml:space="preserve"> </w:t>
      </w:r>
      <w:r w:rsidRPr="003F76E1">
        <w:rPr>
          <w:rFonts w:ascii="Sylfaen" w:hAnsi="Sylfaen" w:cs="Sylfaen"/>
        </w:rPr>
        <w:t>ღონისძიებათა</w:t>
      </w:r>
      <w:r w:rsidR="00407768" w:rsidRPr="003F76E1">
        <w:rPr>
          <w:rFonts w:ascii="Sylfaen" w:hAnsi="Sylfaen" w:cs="Sylfaen"/>
          <w:lang w:val="ka-GE"/>
        </w:rPr>
        <w:t xml:space="preserve"> </w:t>
      </w:r>
      <w:r w:rsidRPr="003F76E1">
        <w:rPr>
          <w:rFonts w:ascii="Sylfaen" w:hAnsi="Sylfaen" w:cs="Sylfaen"/>
        </w:rPr>
        <w:t>შესახებ</w:t>
      </w:r>
      <w:r w:rsidRPr="003F76E1">
        <w:rPr>
          <w:rFonts w:ascii="Sylfaen" w:hAnsi="Sylfaen"/>
        </w:rPr>
        <w:t xml:space="preserve">“ </w:t>
      </w:r>
      <w:r w:rsidRPr="003F76E1">
        <w:rPr>
          <w:rFonts w:ascii="Sylfaen" w:hAnsi="Sylfaen" w:cs="Sylfaen"/>
        </w:rPr>
        <w:t>საქართველოს</w:t>
      </w:r>
      <w:r w:rsidR="00407768" w:rsidRPr="003F76E1">
        <w:rPr>
          <w:rFonts w:ascii="Sylfaen" w:hAnsi="Sylfaen" w:cs="Sylfaen"/>
          <w:lang w:val="ka-GE"/>
        </w:rPr>
        <w:t xml:space="preserve"> </w:t>
      </w:r>
      <w:r w:rsidRPr="003F76E1">
        <w:rPr>
          <w:rFonts w:ascii="Sylfaen" w:hAnsi="Sylfaen" w:cs="Sylfaen"/>
        </w:rPr>
        <w:t>მთავრობის</w:t>
      </w:r>
      <w:r w:rsidRPr="003F76E1">
        <w:rPr>
          <w:rFonts w:ascii="Sylfaen" w:hAnsi="Sylfaen"/>
        </w:rPr>
        <w:t xml:space="preserve"> 2013 </w:t>
      </w:r>
      <w:r w:rsidRPr="003F76E1">
        <w:rPr>
          <w:rFonts w:ascii="Sylfaen" w:hAnsi="Sylfaen" w:cs="Sylfaen"/>
        </w:rPr>
        <w:t>წლის</w:t>
      </w:r>
      <w:r w:rsidRPr="003F76E1">
        <w:rPr>
          <w:rFonts w:ascii="Sylfaen" w:hAnsi="Sylfaen"/>
        </w:rPr>
        <w:t xml:space="preserve"> 21 </w:t>
      </w:r>
      <w:r w:rsidRPr="003F76E1">
        <w:rPr>
          <w:rFonts w:ascii="Sylfaen" w:hAnsi="Sylfaen" w:cs="Sylfaen"/>
        </w:rPr>
        <w:t>თებერვლის</w:t>
      </w:r>
      <w:r w:rsidRPr="003F76E1">
        <w:rPr>
          <w:rFonts w:ascii="Sylfaen" w:hAnsi="Sylfaen"/>
        </w:rPr>
        <w:t xml:space="preserve"> №36 </w:t>
      </w:r>
      <w:r w:rsidRPr="003F76E1">
        <w:rPr>
          <w:rFonts w:ascii="Sylfaen" w:hAnsi="Sylfaen" w:cs="Sylfaen"/>
        </w:rPr>
        <w:t>დადგენილებაში</w:t>
      </w:r>
      <w:r w:rsidRPr="003F76E1">
        <w:rPr>
          <w:rFonts w:ascii="Sylfaen" w:hAnsi="Sylfaen"/>
        </w:rPr>
        <w:t xml:space="preserve"> (www.matsne.gov.ge, 22/02/2013, 470230000.10.003.017200) </w:t>
      </w:r>
      <w:r w:rsidRPr="003F76E1">
        <w:rPr>
          <w:rFonts w:ascii="Sylfaen" w:hAnsi="Sylfaen" w:cs="Sylfaen"/>
        </w:rPr>
        <w:t>შეტანილ</w:t>
      </w:r>
      <w:r w:rsidR="00407768" w:rsidRPr="003F76E1">
        <w:rPr>
          <w:rFonts w:ascii="Sylfaen" w:hAnsi="Sylfaen" w:cs="Sylfaen"/>
          <w:lang w:val="ka-GE"/>
        </w:rPr>
        <w:t xml:space="preserve"> </w:t>
      </w:r>
      <w:r w:rsidRPr="003F76E1">
        <w:rPr>
          <w:rFonts w:ascii="Sylfaen" w:hAnsi="Sylfaen" w:cs="Sylfaen"/>
        </w:rPr>
        <w:t>იქნეს</w:t>
      </w:r>
      <w:r w:rsidR="00B519F7" w:rsidRPr="003F76E1">
        <w:rPr>
          <w:rFonts w:ascii="Sylfaen" w:hAnsi="Sylfaen" w:cs="Sylfaen"/>
          <w:lang w:val="ka-GE"/>
        </w:rPr>
        <w:t xml:space="preserve"> შემდეგი</w:t>
      </w:r>
      <w:r w:rsidR="00407768" w:rsidRPr="003F76E1">
        <w:rPr>
          <w:rFonts w:ascii="Sylfaen" w:hAnsi="Sylfaen" w:cs="Sylfaen"/>
          <w:lang w:val="ka-GE"/>
        </w:rPr>
        <w:t xml:space="preserve"> </w:t>
      </w:r>
      <w:r w:rsidRPr="003F76E1">
        <w:rPr>
          <w:rFonts w:ascii="Sylfaen" w:hAnsi="Sylfaen" w:cs="Sylfaen"/>
        </w:rPr>
        <w:t>ცვლილება</w:t>
      </w:r>
      <w:r w:rsidR="00407768" w:rsidRPr="003F76E1">
        <w:rPr>
          <w:rFonts w:ascii="Sylfaen" w:hAnsi="Sylfaen" w:cs="Sylfaen"/>
          <w:lang w:val="ka-GE"/>
        </w:rPr>
        <w:t xml:space="preserve"> </w:t>
      </w:r>
      <w:r w:rsidR="00B519F7" w:rsidRPr="003F76E1">
        <w:rPr>
          <w:rFonts w:ascii="Sylfaen" w:hAnsi="Sylfaen" w:cs="Sylfaen"/>
          <w:lang w:val="ka-GE"/>
        </w:rPr>
        <w:t>და:</w:t>
      </w:r>
    </w:p>
    <w:p w14:paraId="630B3600" w14:textId="77777777" w:rsidR="003F76E1" w:rsidRDefault="003F76E1" w:rsidP="003F76E1">
      <w:pPr>
        <w:spacing w:after="120" w:line="240" w:lineRule="auto"/>
        <w:ind w:left="720"/>
        <w:jc w:val="both"/>
        <w:rPr>
          <w:rFonts w:ascii="Sylfaen" w:eastAsia="Sylfaen" w:hAnsi="Sylfaen" w:cs="Sylfaen"/>
          <w:b/>
        </w:rPr>
      </w:pPr>
      <w:r>
        <w:rPr>
          <w:rFonts w:ascii="Sylfaen" w:eastAsia="Sylfaen" w:hAnsi="Sylfaen" w:cs="Sylfaen"/>
          <w:b/>
        </w:rPr>
        <w:t xml:space="preserve">1. </w:t>
      </w:r>
      <w:r w:rsidR="005209AE" w:rsidRPr="003F76E1">
        <w:rPr>
          <w:rFonts w:ascii="Sylfaen" w:eastAsia="Sylfaen" w:hAnsi="Sylfaen" w:cs="Sylfaen"/>
          <w:b/>
          <w:lang w:val="ka-GE"/>
        </w:rPr>
        <w:t>დადგენილების</w:t>
      </w:r>
      <w:r w:rsidR="00AE128A" w:rsidRPr="003F76E1">
        <w:rPr>
          <w:rFonts w:ascii="Sylfaen" w:eastAsia="Sylfaen" w:hAnsi="Sylfaen" w:cs="Sylfaen"/>
          <w:b/>
          <w:lang w:val="ka-GE"/>
        </w:rPr>
        <w:t>:</w:t>
      </w:r>
    </w:p>
    <w:p w14:paraId="402388EC" w14:textId="77777777" w:rsidR="006D2339" w:rsidRPr="003F76E1" w:rsidRDefault="00AE128A" w:rsidP="003F76E1">
      <w:pPr>
        <w:spacing w:after="120" w:line="240" w:lineRule="auto"/>
        <w:ind w:left="720"/>
        <w:jc w:val="both"/>
        <w:rPr>
          <w:rFonts w:ascii="Sylfaen" w:eastAsia="Sylfaen" w:hAnsi="Sylfaen" w:cs="Sylfaen"/>
          <w:b/>
          <w:lang w:val="ka-GE"/>
        </w:rPr>
      </w:pPr>
      <w:r w:rsidRPr="003F76E1">
        <w:rPr>
          <w:rFonts w:ascii="Sylfaen" w:eastAsia="Sylfaen" w:hAnsi="Sylfaen"/>
          <w:b/>
          <w:lang w:val="ka-GE"/>
        </w:rPr>
        <w:t>ა)</w:t>
      </w:r>
      <w:r w:rsidR="00407768" w:rsidRPr="003F76E1">
        <w:rPr>
          <w:rFonts w:ascii="Sylfaen" w:eastAsia="Sylfaen" w:hAnsi="Sylfaen"/>
          <w:b/>
          <w:lang w:val="ka-GE"/>
        </w:rPr>
        <w:t xml:space="preserve"> </w:t>
      </w:r>
      <w:r w:rsidR="006D2339" w:rsidRPr="003F76E1">
        <w:rPr>
          <w:rFonts w:ascii="Sylfaen" w:eastAsia="Sylfaen" w:hAnsi="Sylfaen"/>
          <w:b/>
          <w:lang w:val="ka-GE"/>
        </w:rPr>
        <w:t>მე-3 მუხლი ჩამოყალიბდეს შემდეგი რედაქციით:</w:t>
      </w:r>
    </w:p>
    <w:p w14:paraId="2E48A74B" w14:textId="77777777" w:rsidR="006D2339" w:rsidRPr="005C1823" w:rsidRDefault="006D2339" w:rsidP="003F76E1">
      <w:pPr>
        <w:spacing w:after="120" w:line="240" w:lineRule="auto"/>
        <w:ind w:firstLine="720"/>
        <w:jc w:val="both"/>
        <w:rPr>
          <w:rFonts w:ascii="Sylfaen" w:eastAsia="Sylfaen" w:hAnsi="Sylfaen"/>
          <w:b/>
          <w:lang w:val="ka-GE"/>
        </w:rPr>
      </w:pPr>
      <w:r w:rsidRPr="005C1823">
        <w:rPr>
          <w:rFonts w:ascii="Sylfaen" w:eastAsia="Sylfaen" w:hAnsi="Sylfaen"/>
          <w:b/>
          <w:lang w:val="ka-GE"/>
        </w:rPr>
        <w:t>„მუხლი 3.</w:t>
      </w:r>
    </w:p>
    <w:p w14:paraId="3446AEC1" w14:textId="5BAA4C6E" w:rsidR="006D2339" w:rsidRPr="003F76E1" w:rsidRDefault="006D2339" w:rsidP="003F76E1">
      <w:pPr>
        <w:spacing w:after="120" w:line="240" w:lineRule="auto"/>
        <w:ind w:firstLine="720"/>
        <w:jc w:val="both"/>
        <w:rPr>
          <w:rFonts w:ascii="Sylfaen" w:hAnsi="Sylfaen"/>
          <w:b/>
          <w:lang w:val="ka-GE"/>
        </w:rPr>
      </w:pPr>
      <w:r w:rsidRPr="005C1823">
        <w:rPr>
          <w:rFonts w:ascii="Sylfaen" w:hAnsi="Sylfaen" w:cs="Sylfaen"/>
          <w:lang w:val="ka-GE"/>
        </w:rPr>
        <w:t>პროგრამით</w:t>
      </w:r>
      <w:r w:rsidRPr="005C1823">
        <w:rPr>
          <w:rFonts w:ascii="Sylfaen" w:hAnsi="Sylfaen"/>
          <w:lang w:val="ka-GE"/>
        </w:rPr>
        <w:t xml:space="preserve"> </w:t>
      </w:r>
      <w:r w:rsidRPr="005C1823">
        <w:rPr>
          <w:rFonts w:ascii="Sylfaen" w:hAnsi="Sylfaen" w:cs="Sylfaen"/>
          <w:lang w:val="ka-GE"/>
        </w:rPr>
        <w:t>მოსარგებლე</w:t>
      </w:r>
      <w:r w:rsidRPr="005C1823">
        <w:rPr>
          <w:rFonts w:ascii="Sylfaen" w:hAnsi="Sylfaen"/>
          <w:lang w:val="ka-GE"/>
        </w:rPr>
        <w:t xml:space="preserve"> </w:t>
      </w:r>
      <w:r w:rsidRPr="005C1823">
        <w:rPr>
          <w:rFonts w:ascii="Sylfaen" w:hAnsi="Sylfaen" w:cs="Sylfaen"/>
          <w:lang w:val="ka-GE"/>
        </w:rPr>
        <w:t>პირების</w:t>
      </w:r>
      <w:r w:rsidRPr="005C1823">
        <w:rPr>
          <w:rFonts w:ascii="Sylfaen" w:hAnsi="Sylfaen"/>
          <w:lang w:val="ka-GE"/>
        </w:rPr>
        <w:t xml:space="preserve"> </w:t>
      </w:r>
      <w:r w:rsidRPr="005C1823">
        <w:rPr>
          <w:rFonts w:ascii="Sylfaen" w:hAnsi="Sylfaen" w:cs="Sylfaen"/>
          <w:lang w:val="ka-GE"/>
        </w:rPr>
        <w:t>იდენტიფიცირების</w:t>
      </w:r>
      <w:r w:rsidRPr="005C1823">
        <w:rPr>
          <w:rFonts w:ascii="Sylfaen" w:hAnsi="Sylfaen"/>
          <w:lang w:val="ka-GE"/>
        </w:rPr>
        <w:t xml:space="preserve"> </w:t>
      </w:r>
      <w:r w:rsidRPr="005C1823">
        <w:rPr>
          <w:rFonts w:ascii="Sylfaen" w:hAnsi="Sylfaen" w:cs="Sylfaen"/>
          <w:lang w:val="ka-GE"/>
        </w:rPr>
        <w:t>უზრუნველყოფის</w:t>
      </w:r>
      <w:r w:rsidRPr="005C1823">
        <w:rPr>
          <w:rFonts w:ascii="Sylfaen" w:hAnsi="Sylfaen"/>
          <w:lang w:val="ka-GE"/>
        </w:rPr>
        <w:t xml:space="preserve"> </w:t>
      </w:r>
      <w:r w:rsidRPr="005C1823">
        <w:rPr>
          <w:rFonts w:ascii="Sylfaen" w:hAnsi="Sylfaen" w:cs="Sylfaen"/>
          <w:lang w:val="ka-GE"/>
        </w:rPr>
        <w:t>მიზნით</w:t>
      </w:r>
      <w:r w:rsidRPr="005C1823">
        <w:rPr>
          <w:rFonts w:ascii="Sylfaen" w:hAnsi="Sylfaen"/>
          <w:lang w:val="ka-GE"/>
        </w:rPr>
        <w:t xml:space="preserve">, </w:t>
      </w:r>
      <w:r w:rsidRPr="005C1823">
        <w:rPr>
          <w:rFonts w:ascii="Sylfaen" w:hAnsi="Sylfaen" w:cs="Sylfaen"/>
          <w:lang w:val="ka-GE"/>
        </w:rPr>
        <w:t>სსიპ</w:t>
      </w:r>
      <w:r w:rsidRPr="005C1823">
        <w:rPr>
          <w:rFonts w:ascii="Sylfaen" w:hAnsi="Sylfaen"/>
          <w:lang w:val="ka-GE"/>
        </w:rPr>
        <w:t xml:space="preserve"> − </w:t>
      </w:r>
      <w:r w:rsidRPr="005C1823">
        <w:rPr>
          <w:rFonts w:ascii="Sylfaen" w:hAnsi="Sylfaen" w:cs="Sylfaen"/>
          <w:lang w:val="ka-GE"/>
        </w:rPr>
        <w:t>საქართველოს</w:t>
      </w:r>
      <w:r w:rsidRPr="005C1823">
        <w:rPr>
          <w:rFonts w:ascii="Sylfaen" w:hAnsi="Sylfaen"/>
          <w:lang w:val="ka-GE"/>
        </w:rPr>
        <w:t xml:space="preserve"> </w:t>
      </w:r>
      <w:r w:rsidRPr="005C1823">
        <w:rPr>
          <w:rFonts w:ascii="Sylfaen" w:hAnsi="Sylfaen" w:cs="Sylfaen"/>
          <w:lang w:val="ka-GE"/>
        </w:rPr>
        <w:t>დაზღვევის</w:t>
      </w:r>
      <w:r w:rsidRPr="005C1823">
        <w:rPr>
          <w:rFonts w:ascii="Sylfaen" w:hAnsi="Sylfaen"/>
          <w:lang w:val="ka-GE"/>
        </w:rPr>
        <w:t xml:space="preserve"> </w:t>
      </w:r>
      <w:r w:rsidRPr="005C1823">
        <w:rPr>
          <w:rFonts w:ascii="Sylfaen" w:hAnsi="Sylfaen" w:cs="Sylfaen"/>
          <w:lang w:val="ka-GE"/>
        </w:rPr>
        <w:t>სახელმწიფო</w:t>
      </w:r>
      <w:r w:rsidRPr="005C1823">
        <w:rPr>
          <w:rFonts w:ascii="Sylfaen" w:hAnsi="Sylfaen"/>
          <w:lang w:val="ka-GE"/>
        </w:rPr>
        <w:t xml:space="preserve"> </w:t>
      </w:r>
      <w:r w:rsidRPr="005C1823">
        <w:rPr>
          <w:rFonts w:ascii="Sylfaen" w:hAnsi="Sylfaen" w:cs="Sylfaen"/>
          <w:lang w:val="ka-GE"/>
        </w:rPr>
        <w:t>ზედამხედველობის</w:t>
      </w:r>
      <w:r w:rsidRPr="005C1823">
        <w:rPr>
          <w:rFonts w:ascii="Sylfaen" w:hAnsi="Sylfaen"/>
          <w:lang w:val="ka-GE"/>
        </w:rPr>
        <w:t xml:space="preserve"> </w:t>
      </w:r>
      <w:r w:rsidRPr="005C1823">
        <w:rPr>
          <w:rFonts w:ascii="Sylfaen" w:hAnsi="Sylfaen" w:cs="Sylfaen"/>
          <w:lang w:val="ka-GE"/>
        </w:rPr>
        <w:t>სამსახურმა</w:t>
      </w:r>
      <w:r w:rsidRPr="005C1823">
        <w:rPr>
          <w:rFonts w:ascii="Sylfaen" w:hAnsi="Sylfaen"/>
          <w:lang w:val="ka-GE"/>
        </w:rPr>
        <w:t xml:space="preserve"> </w:t>
      </w:r>
      <w:r w:rsidRPr="005C1823">
        <w:rPr>
          <w:rFonts w:ascii="Sylfaen" w:hAnsi="Sylfaen" w:cs="Sylfaen"/>
          <w:lang w:val="ka-GE"/>
        </w:rPr>
        <w:t>მიიღოს</w:t>
      </w:r>
      <w:r w:rsidRPr="005C1823">
        <w:rPr>
          <w:rFonts w:ascii="Sylfaen" w:hAnsi="Sylfaen"/>
          <w:lang w:val="ka-GE"/>
        </w:rPr>
        <w:t xml:space="preserve"> </w:t>
      </w:r>
      <w:r w:rsidRPr="005C1823">
        <w:rPr>
          <w:rFonts w:ascii="Sylfaen" w:hAnsi="Sylfaen" w:cs="Sylfaen"/>
          <w:lang w:val="ka-GE"/>
        </w:rPr>
        <w:t>საჭირო</w:t>
      </w:r>
      <w:r w:rsidRPr="005C1823">
        <w:rPr>
          <w:rFonts w:ascii="Sylfaen" w:hAnsi="Sylfaen"/>
          <w:lang w:val="ka-GE"/>
        </w:rPr>
        <w:t xml:space="preserve"> </w:t>
      </w:r>
      <w:r w:rsidRPr="005C1823">
        <w:rPr>
          <w:rFonts w:ascii="Sylfaen" w:hAnsi="Sylfaen" w:cs="Sylfaen"/>
          <w:lang w:val="ka-GE"/>
        </w:rPr>
        <w:t>ზომები</w:t>
      </w:r>
      <w:r w:rsidRPr="005C1823">
        <w:rPr>
          <w:rFonts w:ascii="Sylfaen" w:hAnsi="Sylfaen"/>
          <w:lang w:val="ka-GE"/>
        </w:rPr>
        <w:t xml:space="preserve"> </w:t>
      </w:r>
      <w:r w:rsidRPr="005C1823">
        <w:rPr>
          <w:rFonts w:ascii="Sylfaen" w:hAnsi="Sylfaen" w:cs="Sylfaen"/>
          <w:lang w:val="ka-GE"/>
        </w:rPr>
        <w:t>საქართველოში</w:t>
      </w:r>
      <w:r w:rsidRPr="005C1823">
        <w:rPr>
          <w:rFonts w:ascii="Sylfaen" w:hAnsi="Sylfaen"/>
          <w:lang w:val="ka-GE"/>
        </w:rPr>
        <w:t xml:space="preserve"> </w:t>
      </w:r>
      <w:r w:rsidRPr="005C1823">
        <w:rPr>
          <w:rFonts w:ascii="Sylfaen" w:hAnsi="Sylfaen" w:cs="Sylfaen"/>
          <w:lang w:val="ka-GE"/>
        </w:rPr>
        <w:t>მოქმედ</w:t>
      </w:r>
      <w:r w:rsidRPr="005C1823">
        <w:rPr>
          <w:rFonts w:ascii="Sylfaen" w:hAnsi="Sylfaen"/>
          <w:lang w:val="ka-GE"/>
        </w:rPr>
        <w:t xml:space="preserve"> </w:t>
      </w:r>
      <w:r w:rsidRPr="005C1823">
        <w:rPr>
          <w:rFonts w:ascii="Sylfaen" w:hAnsi="Sylfaen" w:cs="Sylfaen"/>
          <w:lang w:val="ka-GE"/>
        </w:rPr>
        <w:t>სადაზღვევო</w:t>
      </w:r>
      <w:r w:rsidRPr="005C1823">
        <w:rPr>
          <w:rFonts w:ascii="Sylfaen" w:hAnsi="Sylfaen"/>
          <w:lang w:val="ka-GE"/>
        </w:rPr>
        <w:t xml:space="preserve"> </w:t>
      </w:r>
      <w:r w:rsidRPr="005C1823">
        <w:rPr>
          <w:rFonts w:ascii="Sylfaen" w:hAnsi="Sylfaen" w:cs="Sylfaen"/>
          <w:lang w:val="ka-GE"/>
        </w:rPr>
        <w:t>კომპანიებში</w:t>
      </w:r>
      <w:r w:rsidRPr="005C1823">
        <w:rPr>
          <w:rFonts w:ascii="Sylfaen" w:hAnsi="Sylfaen"/>
          <w:lang w:val="ka-GE"/>
        </w:rPr>
        <w:t xml:space="preserve"> </w:t>
      </w:r>
      <w:r w:rsidRPr="005C1823">
        <w:rPr>
          <w:rFonts w:ascii="Sylfaen" w:hAnsi="Sylfaen" w:cs="Sylfaen"/>
          <w:lang w:val="ka-GE"/>
        </w:rPr>
        <w:t>არსებულ</w:t>
      </w:r>
      <w:r w:rsidRPr="005C1823">
        <w:rPr>
          <w:rFonts w:ascii="Sylfaen" w:hAnsi="Sylfaen"/>
          <w:lang w:val="ka-GE"/>
        </w:rPr>
        <w:t xml:space="preserve"> </w:t>
      </w:r>
      <w:r w:rsidRPr="005C1823">
        <w:rPr>
          <w:rFonts w:ascii="Sylfaen" w:hAnsi="Sylfaen" w:cs="Sylfaen"/>
          <w:lang w:val="ka-GE"/>
        </w:rPr>
        <w:t>ჯანმრთელობის</w:t>
      </w:r>
      <w:r w:rsidRPr="005C1823">
        <w:rPr>
          <w:rFonts w:ascii="Sylfaen" w:hAnsi="Sylfaen"/>
          <w:lang w:val="ka-GE"/>
        </w:rPr>
        <w:t xml:space="preserve"> </w:t>
      </w:r>
      <w:r w:rsidRPr="005C1823">
        <w:rPr>
          <w:rFonts w:ascii="Sylfaen" w:hAnsi="Sylfaen" w:cs="Sylfaen"/>
          <w:lang w:val="ka-GE"/>
        </w:rPr>
        <w:t>დაზღვევით</w:t>
      </w:r>
      <w:r w:rsidRPr="005C1823">
        <w:rPr>
          <w:rFonts w:ascii="Sylfaen" w:hAnsi="Sylfaen"/>
          <w:lang w:val="ka-GE"/>
        </w:rPr>
        <w:t xml:space="preserve"> </w:t>
      </w:r>
      <w:r w:rsidRPr="005C1823">
        <w:rPr>
          <w:rFonts w:ascii="Sylfaen" w:hAnsi="Sylfaen" w:cs="Sylfaen"/>
          <w:lang w:val="ka-GE"/>
        </w:rPr>
        <w:t>მოსარგებლე</w:t>
      </w:r>
      <w:r w:rsidRPr="005C1823">
        <w:rPr>
          <w:rFonts w:ascii="Sylfaen" w:hAnsi="Sylfaen"/>
          <w:lang w:val="ka-GE"/>
        </w:rPr>
        <w:t xml:space="preserve"> </w:t>
      </w:r>
      <w:r w:rsidRPr="005C1823">
        <w:rPr>
          <w:rFonts w:ascii="Sylfaen" w:hAnsi="Sylfaen" w:cs="Sylfaen"/>
          <w:lang w:val="ka-GE"/>
        </w:rPr>
        <w:t>პირთა</w:t>
      </w:r>
      <w:r w:rsidRPr="005C1823">
        <w:rPr>
          <w:rFonts w:ascii="Sylfaen" w:hAnsi="Sylfaen"/>
          <w:lang w:val="ka-GE"/>
        </w:rPr>
        <w:t xml:space="preserve"> </w:t>
      </w:r>
      <w:r w:rsidRPr="005C1823">
        <w:rPr>
          <w:rFonts w:ascii="Sylfaen" w:hAnsi="Sylfaen" w:cs="Sylfaen"/>
          <w:lang w:val="ka-GE"/>
        </w:rPr>
        <w:t>შესახებ</w:t>
      </w:r>
      <w:r w:rsidRPr="005C1823">
        <w:rPr>
          <w:rFonts w:ascii="Sylfaen" w:hAnsi="Sylfaen"/>
          <w:lang w:val="ka-GE"/>
        </w:rPr>
        <w:t xml:space="preserve"> </w:t>
      </w:r>
      <w:r w:rsidRPr="005C1823">
        <w:rPr>
          <w:rFonts w:ascii="Sylfaen" w:hAnsi="Sylfaen" w:cs="Sylfaen"/>
          <w:lang w:val="ka-GE"/>
        </w:rPr>
        <w:t>ინფორმაციაზე</w:t>
      </w:r>
      <w:r w:rsidRPr="005C1823">
        <w:rPr>
          <w:rFonts w:ascii="Sylfaen" w:hAnsi="Sylfaen"/>
          <w:lang w:val="ka-GE"/>
        </w:rPr>
        <w:t xml:space="preserve"> </w:t>
      </w:r>
      <w:r w:rsidRPr="005C1823">
        <w:rPr>
          <w:rFonts w:ascii="Sylfaen" w:hAnsi="Sylfaen" w:cs="Sylfaen"/>
          <w:lang w:val="ka-GE"/>
        </w:rPr>
        <w:t>სსიპ</w:t>
      </w:r>
      <w:r w:rsidRPr="005C1823">
        <w:rPr>
          <w:rFonts w:ascii="Sylfaen" w:hAnsi="Sylfaen"/>
          <w:lang w:val="ka-GE"/>
        </w:rPr>
        <w:t xml:space="preserve"> − </w:t>
      </w:r>
      <w:r w:rsidRPr="005C1823">
        <w:rPr>
          <w:rFonts w:ascii="Sylfaen" w:hAnsi="Sylfaen" w:cs="Sylfaen"/>
          <w:lang w:val="ka-GE"/>
        </w:rPr>
        <w:t>სოციალური</w:t>
      </w:r>
      <w:r w:rsidRPr="005C1823">
        <w:rPr>
          <w:rFonts w:ascii="Sylfaen" w:hAnsi="Sylfaen"/>
          <w:lang w:val="ka-GE"/>
        </w:rPr>
        <w:t xml:space="preserve"> </w:t>
      </w:r>
      <w:r w:rsidRPr="005C1823">
        <w:rPr>
          <w:rFonts w:ascii="Sylfaen" w:hAnsi="Sylfaen" w:cs="Sylfaen"/>
          <w:lang w:val="ka-GE"/>
        </w:rPr>
        <w:t>მომსახურების</w:t>
      </w:r>
      <w:r w:rsidRPr="005C1823">
        <w:rPr>
          <w:rFonts w:ascii="Sylfaen" w:hAnsi="Sylfaen"/>
          <w:lang w:val="ka-GE"/>
        </w:rPr>
        <w:t xml:space="preserve"> </w:t>
      </w:r>
      <w:r w:rsidRPr="005C1823">
        <w:rPr>
          <w:rFonts w:ascii="Sylfaen" w:hAnsi="Sylfaen" w:cs="Sylfaen"/>
          <w:lang w:val="ka-GE"/>
        </w:rPr>
        <w:t>სააგენტოს</w:t>
      </w:r>
      <w:r w:rsidRPr="005C1823">
        <w:rPr>
          <w:rFonts w:ascii="Sylfaen" w:hAnsi="Sylfaen"/>
          <w:lang w:val="ka-GE"/>
        </w:rPr>
        <w:t xml:space="preserve"> </w:t>
      </w:r>
      <w:r w:rsidRPr="005C1823">
        <w:rPr>
          <w:rFonts w:ascii="Sylfaen" w:hAnsi="Sylfaen" w:cs="Sylfaen"/>
          <w:lang w:val="ka-GE"/>
        </w:rPr>
        <w:t>შეუფერხებელი</w:t>
      </w:r>
      <w:r w:rsidRPr="005C1823">
        <w:rPr>
          <w:rFonts w:ascii="Sylfaen" w:hAnsi="Sylfaen"/>
          <w:lang w:val="ka-GE"/>
        </w:rPr>
        <w:t xml:space="preserve"> </w:t>
      </w:r>
      <w:r w:rsidRPr="005C1823">
        <w:rPr>
          <w:rFonts w:ascii="Sylfaen" w:hAnsi="Sylfaen" w:cs="Sylfaen"/>
          <w:lang w:val="ka-GE"/>
        </w:rPr>
        <w:t>წვდომისათვის</w:t>
      </w:r>
      <w:r w:rsidRPr="005C1823">
        <w:rPr>
          <w:rFonts w:ascii="Sylfaen" w:hAnsi="Sylfaen"/>
          <w:lang w:val="ka-GE"/>
        </w:rPr>
        <w:t>. ინფორმაცია უნდა მოიცავდეს დაზღვევით მოსარგებლე პირის სახელ</w:t>
      </w:r>
      <w:r w:rsidR="005367E5" w:rsidRPr="005C1823">
        <w:rPr>
          <w:rFonts w:ascii="Sylfaen" w:hAnsi="Sylfaen"/>
          <w:lang w:val="ka-GE"/>
        </w:rPr>
        <w:t>ს</w:t>
      </w:r>
      <w:r w:rsidRPr="005C1823">
        <w:rPr>
          <w:rFonts w:ascii="Sylfaen" w:hAnsi="Sylfaen"/>
          <w:lang w:val="ka-GE"/>
        </w:rPr>
        <w:t>, გვარ</w:t>
      </w:r>
      <w:r w:rsidR="005367E5" w:rsidRPr="005C1823">
        <w:rPr>
          <w:rFonts w:ascii="Sylfaen" w:hAnsi="Sylfaen"/>
          <w:lang w:val="ka-GE"/>
        </w:rPr>
        <w:t>ს</w:t>
      </w:r>
      <w:r w:rsidRPr="005C1823">
        <w:rPr>
          <w:rFonts w:ascii="Sylfaen" w:hAnsi="Sylfaen"/>
          <w:lang w:val="ka-GE"/>
        </w:rPr>
        <w:t xml:space="preserve">, დაბადების </w:t>
      </w:r>
      <w:r w:rsidR="00923846" w:rsidRPr="005C1823">
        <w:rPr>
          <w:rFonts w:ascii="Sylfaen" w:hAnsi="Sylfaen"/>
          <w:lang w:val="ka-GE"/>
        </w:rPr>
        <w:t>თ</w:t>
      </w:r>
      <w:r w:rsidRPr="005C1823">
        <w:rPr>
          <w:rFonts w:ascii="Sylfaen" w:hAnsi="Sylfaen"/>
          <w:lang w:val="ka-GE"/>
        </w:rPr>
        <w:t>არიღ</w:t>
      </w:r>
      <w:r w:rsidR="005367E5" w:rsidRPr="005C1823">
        <w:rPr>
          <w:rFonts w:ascii="Sylfaen" w:hAnsi="Sylfaen"/>
          <w:lang w:val="ka-GE"/>
        </w:rPr>
        <w:t>ს</w:t>
      </w:r>
      <w:r w:rsidRPr="005C1823">
        <w:rPr>
          <w:rFonts w:ascii="Sylfaen" w:hAnsi="Sylfaen"/>
          <w:lang w:val="ka-GE"/>
        </w:rPr>
        <w:t>, პირად ნომერ</w:t>
      </w:r>
      <w:r w:rsidR="005367E5" w:rsidRPr="005C1823">
        <w:rPr>
          <w:rFonts w:ascii="Sylfaen" w:hAnsi="Sylfaen"/>
          <w:lang w:val="ka-GE"/>
        </w:rPr>
        <w:t>ს</w:t>
      </w:r>
      <w:r w:rsidRPr="005C1823">
        <w:rPr>
          <w:rFonts w:ascii="Sylfaen" w:hAnsi="Sylfaen"/>
          <w:lang w:val="ka-GE"/>
        </w:rPr>
        <w:t>, დაზღვევის დასაწყის</w:t>
      </w:r>
      <w:r w:rsidR="005367E5" w:rsidRPr="005C1823">
        <w:rPr>
          <w:rFonts w:ascii="Sylfaen" w:hAnsi="Sylfaen"/>
          <w:lang w:val="ka-GE"/>
        </w:rPr>
        <w:t>ს</w:t>
      </w:r>
      <w:r w:rsidRPr="005C1823">
        <w:rPr>
          <w:rFonts w:ascii="Sylfaen" w:hAnsi="Sylfaen"/>
          <w:lang w:val="ka-GE"/>
        </w:rPr>
        <w:t>, დაზღვევის დასასრულ</w:t>
      </w:r>
      <w:r w:rsidR="005367E5" w:rsidRPr="005C1823">
        <w:rPr>
          <w:rFonts w:ascii="Sylfaen" w:hAnsi="Sylfaen"/>
          <w:lang w:val="ka-GE"/>
        </w:rPr>
        <w:t>ს</w:t>
      </w:r>
      <w:r w:rsidRPr="005C1823">
        <w:rPr>
          <w:rFonts w:ascii="Sylfaen" w:hAnsi="Sylfaen"/>
          <w:lang w:val="ka-GE"/>
        </w:rPr>
        <w:t>, დაზღვევის ვადამდე შეწყვეტის თარიღ</w:t>
      </w:r>
      <w:r w:rsidR="005367E5" w:rsidRPr="005C1823">
        <w:rPr>
          <w:rFonts w:ascii="Sylfaen" w:hAnsi="Sylfaen"/>
          <w:lang w:val="ka-GE"/>
        </w:rPr>
        <w:t>ს</w:t>
      </w:r>
      <w:r w:rsidR="00ED1D7A" w:rsidRPr="005C1823">
        <w:rPr>
          <w:rFonts w:ascii="Sylfaen" w:hAnsi="Sylfaen"/>
          <w:lang w:val="ka-GE"/>
        </w:rPr>
        <w:t>, დამზღვევ</w:t>
      </w:r>
      <w:r w:rsidR="005367E5" w:rsidRPr="005C1823">
        <w:rPr>
          <w:rFonts w:ascii="Sylfaen" w:hAnsi="Sylfaen"/>
          <w:lang w:val="ka-GE"/>
        </w:rPr>
        <w:t>ს</w:t>
      </w:r>
      <w:r w:rsidR="00ED1D7A" w:rsidRPr="005C1823">
        <w:rPr>
          <w:rFonts w:ascii="Sylfaen" w:hAnsi="Sylfaen"/>
          <w:lang w:val="ka-GE"/>
        </w:rPr>
        <w:t xml:space="preserve"> (საბიუჯეტო</w:t>
      </w:r>
      <w:r w:rsidR="00D20114">
        <w:rPr>
          <w:rFonts w:ascii="Sylfaen" w:hAnsi="Sylfaen"/>
          <w:lang w:val="ka-GE"/>
        </w:rPr>
        <w:t xml:space="preserve"> - დამზღვევი, რომელიც ახორციელებს დაზღვევას საბიუჯეტო სახსრებით;</w:t>
      </w:r>
      <w:r w:rsidR="00ED1D7A" w:rsidRPr="005C1823">
        <w:rPr>
          <w:rFonts w:ascii="Sylfaen" w:hAnsi="Sylfaen"/>
          <w:lang w:val="ka-GE"/>
        </w:rPr>
        <w:t xml:space="preserve"> არასაბიუჯეტო), </w:t>
      </w:r>
      <w:r w:rsidR="005367E5" w:rsidRPr="005C1823">
        <w:rPr>
          <w:rFonts w:ascii="Sylfaen" w:hAnsi="Sylfaen"/>
          <w:lang w:val="ka-GE"/>
        </w:rPr>
        <w:t>სადაზღვევო კომპანიას, აგრეთვე</w:t>
      </w:r>
      <w:r w:rsidR="00C92CCE">
        <w:rPr>
          <w:rFonts w:ascii="Sylfaen" w:hAnsi="Sylfaen"/>
          <w:lang w:val="ka-GE"/>
        </w:rPr>
        <w:t>,</w:t>
      </w:r>
      <w:r w:rsidR="005367E5" w:rsidRPr="005C1823">
        <w:rPr>
          <w:rFonts w:ascii="Sylfaen" w:hAnsi="Sylfaen"/>
          <w:lang w:val="ka-GE"/>
        </w:rPr>
        <w:t xml:space="preserve"> საჭიროების შემთხვევაში, ურთიერთშეთანხმებული ფორმატით</w:t>
      </w:r>
      <w:r w:rsidR="00C92CCE">
        <w:rPr>
          <w:rFonts w:ascii="Sylfaen" w:hAnsi="Sylfaen"/>
          <w:lang w:val="ka-GE"/>
        </w:rPr>
        <w:t>,</w:t>
      </w:r>
      <w:r w:rsidR="005367E5" w:rsidRPr="005C1823">
        <w:rPr>
          <w:rFonts w:ascii="Sylfaen" w:hAnsi="Sylfaen"/>
          <w:lang w:val="ka-GE"/>
        </w:rPr>
        <w:t xml:space="preserve"> პროგრამის ადმინისტრირების მიზნებისათვის საჭირო სხვა აუცილებელ მონაცემს.</w:t>
      </w:r>
      <w:r w:rsidRPr="005C1823">
        <w:rPr>
          <w:rFonts w:ascii="Sylfaen" w:hAnsi="Sylfaen"/>
          <w:lang w:val="ka-GE"/>
        </w:rPr>
        <w:t>“;</w:t>
      </w:r>
    </w:p>
    <w:p w14:paraId="16AAF908" w14:textId="77777777" w:rsidR="00F1633E" w:rsidRDefault="00F1633E" w:rsidP="003F76E1">
      <w:pPr>
        <w:spacing w:after="120" w:line="240" w:lineRule="auto"/>
        <w:ind w:left="720"/>
        <w:jc w:val="both"/>
        <w:rPr>
          <w:rFonts w:ascii="Sylfaen" w:eastAsia="Sylfaen" w:hAnsi="Sylfaen"/>
          <w:b/>
          <w:lang w:val="ka-GE"/>
        </w:rPr>
      </w:pPr>
    </w:p>
    <w:p w14:paraId="3820765B" w14:textId="77777777" w:rsidR="004C7A91" w:rsidRPr="003F76E1" w:rsidRDefault="006D2339" w:rsidP="003F76E1">
      <w:pPr>
        <w:spacing w:after="120" w:line="240" w:lineRule="auto"/>
        <w:ind w:left="720"/>
        <w:jc w:val="both"/>
        <w:rPr>
          <w:rFonts w:ascii="Sylfaen" w:eastAsia="Sylfaen" w:hAnsi="Sylfaen"/>
          <w:b/>
          <w:lang w:val="ka-GE"/>
        </w:rPr>
      </w:pPr>
      <w:r w:rsidRPr="003F76E1">
        <w:rPr>
          <w:rFonts w:ascii="Sylfaen" w:eastAsia="Sylfaen" w:hAnsi="Sylfaen"/>
          <w:b/>
          <w:lang w:val="ka-GE"/>
        </w:rPr>
        <w:t xml:space="preserve">ბ) </w:t>
      </w:r>
      <w:r w:rsidR="005209AE" w:rsidRPr="003F76E1">
        <w:rPr>
          <w:rFonts w:ascii="Sylfaen" w:eastAsia="Sylfaen" w:hAnsi="Sylfaen"/>
          <w:b/>
          <w:lang w:val="ka-GE"/>
        </w:rPr>
        <w:t>მე-</w:t>
      </w:r>
      <w:r w:rsidR="004C7A91" w:rsidRPr="003F76E1">
        <w:rPr>
          <w:rFonts w:ascii="Sylfaen" w:eastAsia="Sylfaen" w:hAnsi="Sylfaen"/>
          <w:b/>
          <w:lang w:val="ka-GE"/>
        </w:rPr>
        <w:t>4</w:t>
      </w:r>
      <w:r w:rsidR="005209AE" w:rsidRPr="003F76E1">
        <w:rPr>
          <w:rFonts w:ascii="Sylfaen" w:eastAsia="Sylfaen" w:hAnsi="Sylfaen"/>
          <w:b/>
          <w:lang w:val="ka-GE"/>
        </w:rPr>
        <w:t xml:space="preserve"> მუხლი</w:t>
      </w:r>
      <w:r w:rsidR="004C7A91" w:rsidRPr="003F76E1">
        <w:rPr>
          <w:rFonts w:ascii="Sylfaen" w:eastAsia="Sylfaen" w:hAnsi="Sylfaen"/>
          <w:b/>
          <w:lang w:val="ka-GE"/>
        </w:rPr>
        <w:t>ს:</w:t>
      </w:r>
    </w:p>
    <w:p w14:paraId="506961B7" w14:textId="77777777" w:rsidR="006D2339" w:rsidRPr="0018380B" w:rsidRDefault="006D2339" w:rsidP="003F76E1">
      <w:pPr>
        <w:spacing w:after="120" w:line="240" w:lineRule="auto"/>
        <w:ind w:firstLine="720"/>
        <w:jc w:val="both"/>
        <w:rPr>
          <w:rFonts w:ascii="Sylfaen" w:hAnsi="Sylfaen" w:cs="Sylfaen"/>
          <w:b/>
          <w:lang w:val="ka-GE"/>
        </w:rPr>
      </w:pPr>
      <w:r w:rsidRPr="0018380B">
        <w:rPr>
          <w:rFonts w:ascii="Sylfaen" w:hAnsi="Sylfaen" w:cs="Sylfaen"/>
          <w:b/>
          <w:lang w:val="ka-GE"/>
        </w:rPr>
        <w:t>ბ</w:t>
      </w:r>
      <w:r w:rsidR="004C7A91" w:rsidRPr="0018380B">
        <w:rPr>
          <w:rFonts w:ascii="Sylfaen" w:hAnsi="Sylfaen" w:cs="Sylfaen"/>
          <w:b/>
          <w:lang w:val="ka-GE"/>
        </w:rPr>
        <w:t xml:space="preserve">.ა) </w:t>
      </w:r>
      <w:r w:rsidRPr="0018380B">
        <w:rPr>
          <w:rFonts w:ascii="Sylfaen" w:hAnsi="Sylfaen" w:cs="Sylfaen"/>
          <w:b/>
          <w:lang w:val="ka-GE"/>
        </w:rPr>
        <w:t>„ა“ ქვეპუნქტის შემდეგ დაემატოს შემდეგი შინაარსის „ა</w:t>
      </w:r>
      <w:r w:rsidRPr="0018380B">
        <w:rPr>
          <w:rFonts w:ascii="Sylfaen" w:hAnsi="Sylfaen" w:cs="Sylfaen"/>
          <w:b/>
          <w:vertAlign w:val="superscript"/>
          <w:lang w:val="ka-GE"/>
        </w:rPr>
        <w:t>1</w:t>
      </w:r>
      <w:r w:rsidRPr="0018380B">
        <w:rPr>
          <w:rFonts w:ascii="Sylfaen" w:hAnsi="Sylfaen" w:cs="Sylfaen"/>
          <w:b/>
          <w:lang w:val="ka-GE"/>
        </w:rPr>
        <w:t>“ ქვეპუნქტი:</w:t>
      </w:r>
    </w:p>
    <w:p w14:paraId="75D68F74" w14:textId="2F430CB3" w:rsidR="003F76E1" w:rsidRPr="0018380B" w:rsidRDefault="006D2339" w:rsidP="003F76E1">
      <w:pPr>
        <w:spacing w:after="120" w:line="240" w:lineRule="auto"/>
        <w:ind w:firstLine="720"/>
        <w:jc w:val="both"/>
        <w:rPr>
          <w:rFonts w:ascii="Sylfaen" w:hAnsi="Sylfaen" w:cs="Sylfaen"/>
          <w:lang w:val="ka-GE"/>
        </w:rPr>
      </w:pPr>
      <w:r w:rsidRPr="003F76E1">
        <w:rPr>
          <w:rFonts w:ascii="Sylfaen" w:hAnsi="Sylfaen" w:cs="Sylfaen"/>
          <w:lang w:val="ka-GE"/>
        </w:rPr>
        <w:t>„ა</w:t>
      </w:r>
      <w:r w:rsidRPr="003F76E1">
        <w:rPr>
          <w:rFonts w:ascii="Sylfaen" w:hAnsi="Sylfaen" w:cs="Sylfaen"/>
          <w:vertAlign w:val="superscript"/>
          <w:lang w:val="ka-GE"/>
        </w:rPr>
        <w:t>1</w:t>
      </w:r>
      <w:r w:rsidRPr="003F76E1">
        <w:rPr>
          <w:rFonts w:ascii="Sylfaen" w:hAnsi="Sylfaen"/>
          <w:lang w:val="ka-GE"/>
        </w:rPr>
        <w:t xml:space="preserve">) </w:t>
      </w:r>
      <w:r w:rsidR="00EE2FD3">
        <w:rPr>
          <w:rFonts w:ascii="Sylfaen" w:hAnsi="Sylfaen"/>
          <w:lang w:val="ka-GE"/>
        </w:rPr>
        <w:t>ამ დადგენილების მე–3 მუხლისა და მე-4 მუხლის „ი</w:t>
      </w:r>
      <w:r w:rsidR="00EE2FD3">
        <w:rPr>
          <w:rFonts w:ascii="Sylfaen" w:hAnsi="Sylfaen"/>
          <w:vertAlign w:val="superscript"/>
          <w:lang w:val="ka-GE"/>
        </w:rPr>
        <w:t>1</w:t>
      </w:r>
      <w:r w:rsidR="00EE2FD3">
        <w:rPr>
          <w:rFonts w:ascii="Sylfaen" w:hAnsi="Sylfaen"/>
          <w:lang w:val="ka-GE"/>
        </w:rPr>
        <w:t>“ ქვეპუნქტის გათვალისწინებით და დადგენილების შეუფერხებლად აღსრულების მიზნით, სსიპ - საქართველოს დაზღვევის სახელმწიფო ზედამხედველობის სამსახური, შეთანხმებული ფორმატით, იღებს წვდომას საქართველოს იუსტიციის სამინისტროს მმართველობის სფეროში მოქმედი საჯარო სამართლის იურიდიული პირის – სახელმწიფო სერვისების განვითარების სააგენტოს მონაცემთა ელექტრონულ ბაზაში დაცულ პერსონალურ მონაცემებზე ფიზიკური პირების შესახებ.”</w:t>
      </w:r>
      <w:r w:rsidR="00EC57AC">
        <w:rPr>
          <w:rFonts w:ascii="Sylfaen" w:hAnsi="Sylfaen"/>
          <w:lang w:val="ka-GE"/>
        </w:rPr>
        <w:t>;</w:t>
      </w:r>
    </w:p>
    <w:p w14:paraId="16F2348C" w14:textId="77777777" w:rsidR="007E4309" w:rsidRDefault="006D2339" w:rsidP="003F76E1">
      <w:pPr>
        <w:spacing w:after="120" w:line="240" w:lineRule="auto"/>
        <w:ind w:firstLine="720"/>
        <w:jc w:val="both"/>
        <w:rPr>
          <w:rFonts w:ascii="Sylfaen" w:eastAsia="Sylfaen" w:hAnsi="Sylfaen"/>
          <w:b/>
          <w:lang w:val="ka-GE"/>
        </w:rPr>
      </w:pPr>
      <w:r w:rsidRPr="003F76E1">
        <w:rPr>
          <w:rFonts w:ascii="Sylfaen" w:eastAsia="Sylfaen" w:hAnsi="Sylfaen"/>
          <w:b/>
          <w:lang w:val="ka-GE"/>
        </w:rPr>
        <w:lastRenderedPageBreak/>
        <w:t>ბ.ბ</w:t>
      </w:r>
      <w:r w:rsidR="007E4309">
        <w:rPr>
          <w:rFonts w:ascii="Sylfaen" w:eastAsia="Sylfaen" w:hAnsi="Sylfaen"/>
          <w:b/>
          <w:lang w:val="ka-GE"/>
        </w:rPr>
        <w:t>) „თ“</w:t>
      </w:r>
      <w:r w:rsidR="007E4309" w:rsidRPr="003F76E1">
        <w:rPr>
          <w:rFonts w:ascii="Sylfaen" w:eastAsia="Sylfaen" w:hAnsi="Sylfaen"/>
          <w:b/>
          <w:lang w:val="ka-GE"/>
        </w:rPr>
        <w:t>ქვეპუნქტი ჩამოყალიბდეს შემდეგი რედაქციით:</w:t>
      </w:r>
    </w:p>
    <w:p w14:paraId="64D69D0C" w14:textId="3A4B08B8" w:rsidR="007E4309" w:rsidRDefault="007E4309" w:rsidP="003F76E1">
      <w:pPr>
        <w:spacing w:after="120" w:line="240" w:lineRule="auto"/>
        <w:ind w:firstLine="720"/>
        <w:jc w:val="both"/>
        <w:rPr>
          <w:rFonts w:ascii="Sylfaen" w:eastAsia="Sylfaen" w:hAnsi="Sylfaen"/>
          <w:lang w:val="ka-GE"/>
        </w:rPr>
      </w:pPr>
      <w:r>
        <w:rPr>
          <w:rFonts w:ascii="Sylfaen" w:eastAsia="Sylfaen" w:hAnsi="Sylfaen"/>
          <w:lang w:val="ka-GE"/>
        </w:rPr>
        <w:t>„</w:t>
      </w:r>
      <w:r w:rsidRPr="00C162CA">
        <w:rPr>
          <w:rFonts w:ascii="Sylfaen" w:eastAsia="Sylfaen" w:hAnsi="Sylfaen"/>
          <w:lang w:val="ka-GE"/>
        </w:rPr>
        <w:t>თ) სახელმწიფო საბიუჯეტო დაფინანსებაზე მყოფი სახელმწიფო სტრუქტურების, საჯარო სამართლის იურიდიული პირების (სსიპ), არასამეწარმეო (არაკომერციული) იურიდიული პირებისა (ა(ა)იპ) და იმ საწარმოთა ხელმძღვანელებმა, რომლებშიც სახელმწიფოს საკუთრებაში აქვს 50%-ზე მეტი წილი, 2014 წლის 30 აპრილს და შემდეგ ყოველთვიურად, ხოლო საქართველოს შინაგან საქმეთა და საქართველოს თავდაცვის სამინისტროებისა და მათი სტრუქტურული ერთეულების ხელმძღვანელებმა 2016 წლის 15 აპრილს და შემდეგ ყოველთვიურად, თვის პირველ სამუშაო დღეს, სსიპ – სოციალური მომსახურების სააგენტოს მიაწოდონ განახლებული მონაცემები, მიმდინარე თვის პირველი რიცხვის მდგომარეობით, მათ ორგანიზაციებში დასაქმებული იმ პირებისა და მათი ოჯახის წევრების შესახებ (პირადი ნომრების მითითებით), რომლებიც იმავე ორგანიზაციების მიერ არიან დაზღვეულნი საბიუჯეტო სახსრებით, გარდა საქართველოს საგარეო საქმეთა სამინისტროს მიერ საბიუჯეტო სახსრებით დაზღვეული საზღვარგარეთ საქართველოს დიპლომატიურ წარმომადგენლობებსა და საკონსულო დაწესებულებებში მომუშავე საჯარო მოხელეებისა და მათი ოჯახის  წევრებისა, რომელთა სადაზღვევო ხელშეკრულებები მოქმედებს მხოლოდ ადგილსამყოფელ ქვეყნებში და არ ვრცელდება საქართველოს ტერიტორიაზე. საბიუჯეტო სახსრებით დაზღვეულ პირებზე არ ვრცელდება ამ დადგენილებით დამტკიცებული „საყოველთაო ჯანმრთელობის დაცვის სახელმწიფო პროგრამა“, გარდა დანართი №1.5-ი</w:t>
      </w:r>
      <w:r>
        <w:rPr>
          <w:rFonts w:ascii="Sylfaen" w:eastAsia="Sylfaen" w:hAnsi="Sylfaen"/>
          <w:lang w:val="ka-GE"/>
        </w:rPr>
        <w:t>ს პირველი პუნქტით</w:t>
      </w:r>
      <w:r w:rsidRPr="00C162CA">
        <w:rPr>
          <w:rFonts w:ascii="Sylfaen" w:eastAsia="Sylfaen" w:hAnsi="Sylfaen"/>
          <w:lang w:val="ka-GE"/>
        </w:rPr>
        <w:t xml:space="preserve"> გათვალისწინებული მომსახურებისა. სსიპ – სოციალური მომსახურების სააგენტო ვალდებულია, ზემოაღნიშნული შეტყობინების მიღების მომდევნო თვის პირველი რიცხვიდან შეწყვიტოს პროგრამული მომსახურების მიწოდების ვალდებულება, გარდა ამავე მუხლის „თ</w:t>
      </w:r>
      <w:r w:rsidRPr="00EC57AC">
        <w:rPr>
          <w:rFonts w:ascii="Sylfaen" w:eastAsia="Sylfaen" w:hAnsi="Sylfaen"/>
          <w:position w:val="6"/>
          <w:vertAlign w:val="superscript"/>
          <w:lang w:val="ka-GE"/>
        </w:rPr>
        <w:t>1</w:t>
      </w:r>
      <w:r w:rsidRPr="00C162CA">
        <w:rPr>
          <w:rFonts w:ascii="Sylfaen" w:eastAsia="Sylfaen" w:hAnsi="Sylfaen"/>
          <w:lang w:val="ka-GE"/>
        </w:rPr>
        <w:t>“ ქვეპუნქტით განსაზღვრული შემთხვევებისა;</w:t>
      </w:r>
      <w:r>
        <w:rPr>
          <w:rFonts w:ascii="Sylfaen" w:eastAsia="Sylfaen" w:hAnsi="Sylfaen"/>
          <w:lang w:val="ka-GE"/>
        </w:rPr>
        <w:t>“;</w:t>
      </w:r>
    </w:p>
    <w:p w14:paraId="1853CC6C" w14:textId="77777777" w:rsidR="007E4309" w:rsidRDefault="007E4309" w:rsidP="007E4309">
      <w:pPr>
        <w:spacing w:after="120" w:line="240" w:lineRule="auto"/>
        <w:ind w:firstLine="720"/>
        <w:jc w:val="both"/>
        <w:rPr>
          <w:rFonts w:ascii="Sylfaen" w:eastAsia="Sylfaen" w:hAnsi="Sylfaen"/>
          <w:b/>
          <w:lang w:val="ka-GE"/>
        </w:rPr>
      </w:pPr>
      <w:r w:rsidRPr="00C8554C">
        <w:rPr>
          <w:rFonts w:ascii="Sylfaen" w:eastAsia="Sylfaen" w:hAnsi="Sylfaen"/>
          <w:b/>
          <w:lang w:val="ka-GE"/>
        </w:rPr>
        <w:t>ბ.გ)</w:t>
      </w:r>
      <w:r>
        <w:rPr>
          <w:rFonts w:ascii="Sylfaen" w:eastAsia="Sylfaen" w:hAnsi="Sylfaen"/>
          <w:lang w:val="ka-GE"/>
        </w:rPr>
        <w:t xml:space="preserve"> </w:t>
      </w:r>
      <w:r>
        <w:rPr>
          <w:rFonts w:ascii="Sylfaen" w:eastAsia="Sylfaen" w:hAnsi="Sylfaen"/>
          <w:b/>
          <w:lang w:val="ka-GE"/>
        </w:rPr>
        <w:t>„ი“</w:t>
      </w:r>
      <w:r w:rsidR="00B820EE">
        <w:rPr>
          <w:rFonts w:ascii="Sylfaen" w:eastAsia="Sylfaen" w:hAnsi="Sylfaen"/>
          <w:b/>
          <w:lang w:val="ka-GE"/>
        </w:rPr>
        <w:t xml:space="preserve"> და ,,ი</w:t>
      </w:r>
      <w:r w:rsidR="00B820EE" w:rsidRPr="00B820EE">
        <w:rPr>
          <w:rFonts w:ascii="Sylfaen" w:eastAsia="Sylfaen" w:hAnsi="Sylfaen"/>
          <w:b/>
          <w:vertAlign w:val="superscript"/>
          <w:lang w:val="ka-GE"/>
        </w:rPr>
        <w:t>1</w:t>
      </w:r>
      <w:r w:rsidR="00B820EE">
        <w:rPr>
          <w:rFonts w:ascii="Sylfaen" w:eastAsia="Sylfaen" w:hAnsi="Sylfaen"/>
          <w:b/>
          <w:lang w:val="ka-GE"/>
        </w:rPr>
        <w:t>“</w:t>
      </w:r>
      <w:r w:rsidR="005C1823" w:rsidRPr="00F2126B">
        <w:rPr>
          <w:rFonts w:ascii="Sylfaen" w:eastAsia="Sylfaen" w:hAnsi="Sylfaen"/>
          <w:b/>
          <w:lang w:val="ka-GE"/>
        </w:rPr>
        <w:t xml:space="preserve"> </w:t>
      </w:r>
      <w:r w:rsidRPr="003F76E1">
        <w:rPr>
          <w:rFonts w:ascii="Sylfaen" w:eastAsia="Sylfaen" w:hAnsi="Sylfaen"/>
          <w:b/>
          <w:lang w:val="ka-GE"/>
        </w:rPr>
        <w:t>ქვეპუნქტ</w:t>
      </w:r>
      <w:r w:rsidR="00B820EE">
        <w:rPr>
          <w:rFonts w:ascii="Sylfaen" w:eastAsia="Sylfaen" w:hAnsi="Sylfaen"/>
          <w:b/>
          <w:lang w:val="ka-GE"/>
        </w:rPr>
        <w:t>ებ</w:t>
      </w:r>
      <w:r w:rsidRPr="003F76E1">
        <w:rPr>
          <w:rFonts w:ascii="Sylfaen" w:eastAsia="Sylfaen" w:hAnsi="Sylfaen"/>
          <w:b/>
          <w:lang w:val="ka-GE"/>
        </w:rPr>
        <w:t>ი ჩამოყალიბდეს შემდეგი რედაქციით:</w:t>
      </w:r>
    </w:p>
    <w:p w14:paraId="61D616C3" w14:textId="3993CB8D" w:rsidR="007E4309" w:rsidRDefault="007E4309" w:rsidP="007E4309">
      <w:pPr>
        <w:spacing w:after="120" w:line="240" w:lineRule="auto"/>
        <w:ind w:firstLine="720"/>
        <w:jc w:val="both"/>
        <w:rPr>
          <w:rFonts w:ascii="Sylfaen" w:eastAsia="Sylfaen" w:hAnsi="Sylfaen"/>
          <w:b/>
          <w:lang w:val="ka-GE"/>
        </w:rPr>
      </w:pPr>
      <w:r>
        <w:rPr>
          <w:rFonts w:ascii="Sylfaen" w:eastAsia="Sylfaen" w:hAnsi="Sylfaen"/>
          <w:lang w:val="ka-GE"/>
        </w:rPr>
        <w:t>„</w:t>
      </w:r>
      <w:r w:rsidRPr="00C162CA">
        <w:rPr>
          <w:rFonts w:ascii="Sylfaen" w:eastAsia="Sylfaen" w:hAnsi="Sylfaen"/>
          <w:lang w:val="ka-GE"/>
        </w:rPr>
        <w:t>ი) ადგილობრივი თვითმმართველი ერთეულებისა და ავტონომიური რესპუბლიკის საბიუჯეტო დაფინანსებაზე მყოფი სახელმწიფო სტრუქტურების, საჯარო სამართლის იურიდიული პირების (სსიპ), არასამეწარმეო (არაკომერციული) იურიდიული პირებისა (ა(ა)იპ) და იმ საწარმოთა ხელმძღვანელებმა, რომლებშიც ადგილობრივ თვითმმართველ ერთეულებს/ავტონომიურ რესპუბლიკას საკუთრებაში აქვთ 50%-ზე მეტი წილი, სსიპ – სოციალური მომსახურების სააგენტოს 2014 წლის 30 აპრილს და შემდეგ ყოველთვიურად, თვის პირველ სამუშაო დღეს, მიაწოდონ  განახლებული მონაცემე</w:t>
      </w:r>
      <w:r w:rsidR="00F2126B">
        <w:rPr>
          <w:rFonts w:ascii="Sylfaen" w:eastAsia="Sylfaen" w:hAnsi="Sylfaen"/>
          <w:lang w:val="ka-GE"/>
        </w:rPr>
        <w:t>ბი</w:t>
      </w:r>
      <w:r w:rsidRPr="00C162CA">
        <w:rPr>
          <w:rFonts w:ascii="Sylfaen" w:eastAsia="Sylfaen" w:hAnsi="Sylfaen"/>
          <w:lang w:val="ka-GE"/>
        </w:rPr>
        <w:t>, მიმდინარე თვის პირველი რიცხვის მდგომარეობით,  მათ ორგანიზაციებში დასაქმებული იმ პირებისა და მათი ოჯახის წევრების შესახებ (პირადი ნომრების მითითებით), რომლებიც იმავე ორგანიზაციების მიერ არიან დაზღვეულნი საბიუჯეტო სახსრებით. საბიუჯეტო სახსრებით დაზღვეულ პირებზე არ ვრცელდება ამ დადგენილებით დამტკიცებული „საყოველთაო ჯანმრთელობის დაცვის სახელმწიფო პროგრამა“, გარდა დანართი №1.5-ი</w:t>
      </w:r>
      <w:r>
        <w:rPr>
          <w:rFonts w:ascii="Sylfaen" w:eastAsia="Sylfaen" w:hAnsi="Sylfaen"/>
          <w:lang w:val="ka-GE"/>
        </w:rPr>
        <w:t>ს პირველი პუნქტით</w:t>
      </w:r>
      <w:r w:rsidRPr="00C162CA">
        <w:rPr>
          <w:rFonts w:ascii="Sylfaen" w:eastAsia="Sylfaen" w:hAnsi="Sylfaen"/>
          <w:lang w:val="ka-GE"/>
        </w:rPr>
        <w:t xml:space="preserve"> გათვალისწინებული მომსახურებისა. სსიპ – სოციალური მომსახურების სააგენტო ვალდებულია, ზემოაღნიშნული შეტყობინების მიღების  მომდევნო თვის პირველი რიცხვიდან შეწყვიტოს პროგრამული მომსახურების მიწოდების ვალდებულება;</w:t>
      </w:r>
    </w:p>
    <w:p w14:paraId="01FAAEAE" w14:textId="175F9566" w:rsidR="003F76E1" w:rsidRPr="0018380B" w:rsidRDefault="006D2339" w:rsidP="003F76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lang w:val="ka-GE"/>
        </w:rPr>
      </w:pPr>
      <w:r w:rsidRPr="003F76E1">
        <w:rPr>
          <w:rFonts w:ascii="Sylfaen" w:eastAsia="Sylfaen" w:hAnsi="Sylfaen"/>
          <w:lang w:val="ka-GE"/>
        </w:rPr>
        <w:t>ი</w:t>
      </w:r>
      <w:r w:rsidRPr="00885649">
        <w:rPr>
          <w:rFonts w:ascii="Sylfaen" w:eastAsia="Sylfaen" w:hAnsi="Sylfaen"/>
          <w:position w:val="6"/>
          <w:vertAlign w:val="superscript"/>
          <w:lang w:val="ka-GE"/>
        </w:rPr>
        <w:t>1</w:t>
      </w:r>
      <w:r w:rsidRPr="003F76E1">
        <w:rPr>
          <w:rFonts w:ascii="Sylfaen" w:eastAsia="Sylfaen" w:hAnsi="Sylfaen"/>
          <w:lang w:val="ka-GE"/>
        </w:rPr>
        <w:t xml:space="preserve">) </w:t>
      </w:r>
      <w:r w:rsidRPr="003F76E1">
        <w:rPr>
          <w:rFonts w:ascii="Sylfaen" w:hAnsi="Sylfaen"/>
          <w:lang w:val="ka-GE"/>
        </w:rPr>
        <w:t xml:space="preserve">დადგენილების მე-3 მუხლის აღსრულების მიზნით, სსიპ − საქართველოს დაზღვევის სახელმწიფო ზედამხედველობის სამსახურმა გამოითხოვოს საქართველოში მოქმედი სადაზღვევო კომპანიებიდან მათთან არსებული ჯანმრთელობის დაზღვევით მოსარგებლე პირების შესახებ ყოველდღიურად განახლებადი შესაბამისი ინფორმაცია და უზრუნველყოს </w:t>
      </w:r>
      <w:r w:rsidRPr="003F76E1">
        <w:rPr>
          <w:rFonts w:ascii="Sylfaen" w:hAnsi="Sylfaen"/>
          <w:lang w:val="ka-GE"/>
        </w:rPr>
        <w:lastRenderedPageBreak/>
        <w:t xml:space="preserve">ინფორმაციის ხელმისაწვდომობა სსიპ − სოციალური მომსახურების სააგენტოსთვის. </w:t>
      </w:r>
      <w:r w:rsidRPr="003F76E1">
        <w:rPr>
          <w:rFonts w:ascii="Sylfaen" w:eastAsia="Sylfaen" w:hAnsi="Sylfaen"/>
          <w:lang w:val="ka-GE"/>
        </w:rPr>
        <w:t xml:space="preserve">ამასთან, ჯანმრთელობის დაზღვევით მოსარგებლე პირების შესახებ 2017 წლის 1 იანვრის მდგომარეობით არსებული მონაცემები პროგრამის განმახორციელებელს მიაწოდოს არაუგვიანეს 2017 წლის 22 თებერვლისა. </w:t>
      </w:r>
      <w:r w:rsidRPr="003F76E1">
        <w:rPr>
          <w:rFonts w:ascii="Sylfaen" w:hAnsi="Sylfaen"/>
          <w:lang w:val="ka-GE"/>
        </w:rPr>
        <w:t>სსიპ − სოციალური მომსახურების სააგენტოს მხრიდან ჯანმრთელობის დაზღვევით მოსარგებლე პირების შესახებ მოპოვებული მონაცემები შესაძლებელია, გამოყენებულ იქნეს მის მიერ ადმინისტრირებადი ჯანმრთელობის დაცვის პროგრამების მიზნებისათვის;“;</w:t>
      </w:r>
    </w:p>
    <w:p w14:paraId="2AF8487A" w14:textId="77777777" w:rsidR="004C7A91" w:rsidRPr="003F76E1" w:rsidRDefault="00B820EE" w:rsidP="003F76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Sylfaen" w:hAnsi="Sylfaen"/>
          <w:i/>
          <w:lang w:val="ka-GE"/>
        </w:rPr>
      </w:pPr>
      <w:r w:rsidRPr="003F76E1">
        <w:rPr>
          <w:rFonts w:ascii="Sylfaen" w:eastAsia="Sylfaen" w:hAnsi="Sylfaen"/>
          <w:b/>
          <w:lang w:val="ka-GE"/>
        </w:rPr>
        <w:t>ბ.</w:t>
      </w:r>
      <w:r>
        <w:rPr>
          <w:rFonts w:ascii="Sylfaen" w:eastAsia="Sylfaen" w:hAnsi="Sylfaen"/>
          <w:b/>
          <w:lang w:val="ka-GE"/>
        </w:rPr>
        <w:t>დ</w:t>
      </w:r>
      <w:r w:rsidRPr="003F76E1">
        <w:rPr>
          <w:rFonts w:ascii="Sylfaen" w:eastAsia="Sylfaen" w:hAnsi="Sylfaen"/>
          <w:b/>
          <w:lang w:val="ka-GE"/>
        </w:rPr>
        <w:t xml:space="preserve">) </w:t>
      </w:r>
      <w:r w:rsidR="004C7A91" w:rsidRPr="003F76E1">
        <w:rPr>
          <w:rFonts w:ascii="Sylfaen" w:eastAsia="Sylfaen" w:hAnsi="Sylfaen"/>
          <w:b/>
          <w:lang w:val="ka-GE"/>
        </w:rPr>
        <w:t>„ი</w:t>
      </w:r>
      <w:r w:rsidR="004C7A91" w:rsidRPr="00B820EE">
        <w:rPr>
          <w:rFonts w:ascii="Sylfaen" w:eastAsia="Sylfaen" w:hAnsi="Sylfaen"/>
          <w:b/>
          <w:position w:val="6"/>
          <w:vertAlign w:val="superscript"/>
          <w:lang w:val="ka-GE"/>
        </w:rPr>
        <w:t>1</w:t>
      </w:r>
      <w:r w:rsidR="004C7A91" w:rsidRPr="003F76E1">
        <w:rPr>
          <w:rFonts w:ascii="Sylfaen" w:eastAsia="Sylfaen" w:hAnsi="Sylfaen"/>
          <w:b/>
          <w:lang w:val="ka-GE"/>
        </w:rPr>
        <w:t>“ ქვეპუნქტის შემდეგ დაემატოს შემდეგი შინაარსის „ი</w:t>
      </w:r>
      <w:r w:rsidR="004C7A91" w:rsidRPr="00B820EE">
        <w:rPr>
          <w:rFonts w:ascii="Sylfaen" w:eastAsia="Sylfaen" w:hAnsi="Sylfaen"/>
          <w:b/>
          <w:vertAlign w:val="superscript"/>
          <w:lang w:val="ka-GE"/>
        </w:rPr>
        <w:t>2</w:t>
      </w:r>
      <w:r w:rsidR="004C7A91" w:rsidRPr="003F76E1">
        <w:rPr>
          <w:rFonts w:ascii="Sylfaen" w:eastAsia="Sylfaen" w:hAnsi="Sylfaen"/>
          <w:b/>
          <w:lang w:val="ka-GE"/>
        </w:rPr>
        <w:t>“ ქვეპუნქტი:</w:t>
      </w:r>
    </w:p>
    <w:p w14:paraId="12013B3E" w14:textId="64D415D1" w:rsidR="001B3740" w:rsidRPr="006D5CBD" w:rsidRDefault="001B3740" w:rsidP="001B3740">
      <w:pPr>
        <w:spacing w:after="120" w:line="240" w:lineRule="auto"/>
        <w:ind w:firstLine="720"/>
        <w:jc w:val="both"/>
        <w:rPr>
          <w:rFonts w:ascii="Sylfaen" w:hAnsi="Sylfaen"/>
          <w:lang w:val="ka-GE"/>
        </w:rPr>
      </w:pPr>
      <w:r w:rsidRPr="006D5CBD">
        <w:rPr>
          <w:rFonts w:ascii="Sylfaen" w:hAnsi="Sylfaen"/>
          <w:lang w:val="ka-GE"/>
        </w:rPr>
        <w:t>„</w:t>
      </w:r>
      <w:r w:rsidRPr="006D5CBD">
        <w:rPr>
          <w:rFonts w:ascii="Sylfaen" w:hAnsi="Sylfaen" w:cs="Sylfaen"/>
          <w:lang w:val="ka-GE"/>
        </w:rPr>
        <w:t>ი</w:t>
      </w:r>
      <w:r w:rsidRPr="006D5CBD">
        <w:rPr>
          <w:rFonts w:ascii="Sylfaen" w:hAnsi="Sylfaen"/>
          <w:vertAlign w:val="superscript"/>
          <w:lang w:val="ka-GE"/>
        </w:rPr>
        <w:t>2</w:t>
      </w:r>
      <w:r w:rsidRPr="006D5CBD">
        <w:rPr>
          <w:rFonts w:ascii="Sylfaen" w:hAnsi="Sylfaen"/>
          <w:lang w:val="ka-GE"/>
        </w:rPr>
        <w:t xml:space="preserve">) </w:t>
      </w:r>
      <w:r w:rsidRPr="006D5CBD">
        <w:rPr>
          <w:rFonts w:ascii="Sylfaen" w:hAnsi="Sylfaen" w:cs="Sylfaen"/>
          <w:lang w:val="ka-GE"/>
        </w:rPr>
        <w:t>ამ</w:t>
      </w:r>
      <w:r w:rsidRPr="006D5CBD">
        <w:rPr>
          <w:rFonts w:ascii="Sylfaen" w:hAnsi="Sylfaen"/>
          <w:lang w:val="ka-GE"/>
        </w:rPr>
        <w:t xml:space="preserve"> </w:t>
      </w:r>
      <w:r w:rsidRPr="006D5CBD">
        <w:rPr>
          <w:rFonts w:ascii="Sylfaen" w:hAnsi="Sylfaen" w:cs="Sylfaen"/>
          <w:lang w:val="ka-GE"/>
        </w:rPr>
        <w:t>დადგენილებით</w:t>
      </w:r>
      <w:r w:rsidRPr="006D5CBD">
        <w:rPr>
          <w:rFonts w:ascii="Sylfaen" w:hAnsi="Sylfaen"/>
          <w:lang w:val="ka-GE"/>
        </w:rPr>
        <w:t xml:space="preserve"> </w:t>
      </w:r>
      <w:r w:rsidRPr="006D5CBD">
        <w:rPr>
          <w:rFonts w:ascii="Sylfaen" w:hAnsi="Sylfaen" w:cs="Sylfaen"/>
          <w:lang w:val="ka-GE"/>
        </w:rPr>
        <w:t>გათვალისწინებული</w:t>
      </w:r>
      <w:r w:rsidRPr="006D5CBD">
        <w:rPr>
          <w:rFonts w:ascii="Sylfaen" w:hAnsi="Sylfaen"/>
          <w:lang w:val="ka-GE"/>
        </w:rPr>
        <w:t xml:space="preserve"> </w:t>
      </w:r>
      <w:r w:rsidRPr="006D5CBD">
        <w:rPr>
          <w:rFonts w:ascii="Sylfaen" w:hAnsi="Sylfaen" w:cs="Sylfaen"/>
          <w:lang w:val="ka-GE"/>
        </w:rPr>
        <w:t>პროგრამის</w:t>
      </w:r>
      <w:r w:rsidRPr="006D5CBD">
        <w:rPr>
          <w:rFonts w:ascii="Sylfaen" w:hAnsi="Sylfaen"/>
          <w:lang w:val="ka-GE"/>
        </w:rPr>
        <w:t xml:space="preserve"> </w:t>
      </w:r>
      <w:r w:rsidRPr="006D5CBD">
        <w:rPr>
          <w:rFonts w:ascii="Sylfaen" w:hAnsi="Sylfaen" w:cs="Sylfaen"/>
          <w:lang w:val="ka-GE"/>
        </w:rPr>
        <w:t>ადმინისტრირებისთვის,</w:t>
      </w:r>
      <w:r w:rsidRPr="006D5CBD">
        <w:rPr>
          <w:rFonts w:ascii="Sylfaen" w:hAnsi="Sylfaen"/>
          <w:lang w:val="ka-GE"/>
        </w:rPr>
        <w:t xml:space="preserve"> </w:t>
      </w:r>
      <w:r w:rsidRPr="006D5CBD">
        <w:rPr>
          <w:rFonts w:ascii="Sylfaen" w:hAnsi="Sylfaen" w:cs="Sylfaen"/>
          <w:lang w:val="ka-GE"/>
        </w:rPr>
        <w:t>საქართველოს</w:t>
      </w:r>
      <w:r w:rsidRPr="006D5CBD">
        <w:rPr>
          <w:rFonts w:ascii="Sylfaen" w:hAnsi="Sylfaen"/>
          <w:lang w:val="ka-GE"/>
        </w:rPr>
        <w:t xml:space="preserve"> </w:t>
      </w:r>
      <w:r w:rsidRPr="006D5CBD">
        <w:rPr>
          <w:rFonts w:ascii="Sylfaen" w:hAnsi="Sylfaen" w:cs="Sylfaen"/>
          <w:lang w:val="ka-GE"/>
        </w:rPr>
        <w:t>ფინანსთა</w:t>
      </w:r>
      <w:r w:rsidRPr="006D5CBD">
        <w:rPr>
          <w:rFonts w:ascii="Sylfaen" w:hAnsi="Sylfaen"/>
          <w:lang w:val="ka-GE"/>
        </w:rPr>
        <w:t xml:space="preserve"> </w:t>
      </w:r>
      <w:r w:rsidRPr="006D5CBD">
        <w:rPr>
          <w:rFonts w:ascii="Sylfaen" w:hAnsi="Sylfaen" w:cs="Sylfaen"/>
          <w:lang w:val="ka-GE"/>
        </w:rPr>
        <w:t>სამინისტროს</w:t>
      </w:r>
      <w:r w:rsidRPr="006D5CBD">
        <w:rPr>
          <w:rFonts w:ascii="Sylfaen" w:hAnsi="Sylfaen"/>
          <w:lang w:val="ka-GE"/>
        </w:rPr>
        <w:t xml:space="preserve"> </w:t>
      </w:r>
      <w:r w:rsidRPr="006D5CBD">
        <w:rPr>
          <w:rFonts w:ascii="Sylfaen" w:hAnsi="Sylfaen" w:cs="Sylfaen"/>
          <w:lang w:val="ka-GE"/>
        </w:rPr>
        <w:t>მმართველობის</w:t>
      </w:r>
      <w:r w:rsidRPr="006D5CBD">
        <w:rPr>
          <w:rFonts w:ascii="Sylfaen" w:hAnsi="Sylfaen"/>
          <w:lang w:val="ka-GE"/>
        </w:rPr>
        <w:t xml:space="preserve"> </w:t>
      </w:r>
      <w:r w:rsidRPr="006D5CBD">
        <w:rPr>
          <w:rFonts w:ascii="Sylfaen" w:hAnsi="Sylfaen" w:cs="Sylfaen"/>
          <w:lang w:val="ka-GE"/>
        </w:rPr>
        <w:t>სფეროში</w:t>
      </w:r>
      <w:r w:rsidRPr="006D5CBD">
        <w:rPr>
          <w:rFonts w:ascii="Sylfaen" w:hAnsi="Sylfaen"/>
          <w:lang w:val="ka-GE"/>
        </w:rPr>
        <w:t xml:space="preserve"> </w:t>
      </w:r>
      <w:r w:rsidRPr="006D5CBD">
        <w:rPr>
          <w:rFonts w:ascii="Sylfaen" w:hAnsi="Sylfaen" w:cs="Sylfaen"/>
          <w:lang w:val="ka-GE"/>
        </w:rPr>
        <w:t>შემავალმა</w:t>
      </w:r>
      <w:r w:rsidRPr="006D5CBD">
        <w:rPr>
          <w:rFonts w:ascii="Sylfaen" w:hAnsi="Sylfaen"/>
          <w:lang w:val="ka-GE"/>
        </w:rPr>
        <w:t xml:space="preserve"> </w:t>
      </w:r>
      <w:r w:rsidRPr="006D5CBD">
        <w:rPr>
          <w:rFonts w:ascii="Sylfaen" w:hAnsi="Sylfaen" w:cs="Sylfaen"/>
          <w:lang w:val="ka-GE"/>
        </w:rPr>
        <w:t>სსიპ</w:t>
      </w:r>
      <w:r w:rsidRPr="006D5CBD">
        <w:rPr>
          <w:rFonts w:ascii="Sylfaen" w:hAnsi="Sylfaen"/>
          <w:lang w:val="ka-GE"/>
        </w:rPr>
        <w:t>-</w:t>
      </w:r>
      <w:r w:rsidRPr="006D5CBD">
        <w:rPr>
          <w:rFonts w:ascii="Sylfaen" w:hAnsi="Sylfaen" w:cs="Sylfaen"/>
          <w:lang w:val="ka-GE"/>
        </w:rPr>
        <w:t>შემოსავლების</w:t>
      </w:r>
      <w:r w:rsidRPr="006D5CBD">
        <w:rPr>
          <w:rFonts w:ascii="Sylfaen" w:hAnsi="Sylfaen"/>
          <w:lang w:val="ka-GE"/>
        </w:rPr>
        <w:t xml:space="preserve"> </w:t>
      </w:r>
      <w:r w:rsidRPr="006D5CBD">
        <w:rPr>
          <w:rFonts w:ascii="Sylfaen" w:hAnsi="Sylfaen" w:cs="Sylfaen"/>
          <w:lang w:val="ka-GE"/>
        </w:rPr>
        <w:t>სამსახურმა</w:t>
      </w:r>
      <w:r w:rsidRPr="006D5CBD">
        <w:rPr>
          <w:rFonts w:ascii="Sylfaen" w:hAnsi="Sylfaen"/>
          <w:lang w:val="ka-GE"/>
        </w:rPr>
        <w:t xml:space="preserve"> უზრუნველყოს სსიპ-სოციალური მომსახურების სააგენტოს</w:t>
      </w:r>
      <w:r w:rsidR="00FE6543" w:rsidRPr="006D5CBD">
        <w:rPr>
          <w:rFonts w:ascii="Sylfaen" w:hAnsi="Sylfaen"/>
          <w:lang w:val="ka-GE"/>
        </w:rPr>
        <w:t>ათვის</w:t>
      </w:r>
      <w:r w:rsidR="00BE2871" w:rsidRPr="006D5CBD">
        <w:rPr>
          <w:rFonts w:ascii="Sylfaen" w:hAnsi="Sylfaen"/>
          <w:lang w:val="ka-GE"/>
        </w:rPr>
        <w:t xml:space="preserve"> </w:t>
      </w:r>
      <w:r w:rsidR="007110D9" w:rsidRPr="006D5CBD">
        <w:rPr>
          <w:rFonts w:ascii="Sylfaen" w:hAnsi="Sylfaen"/>
          <w:lang w:val="ka-GE"/>
        </w:rPr>
        <w:t xml:space="preserve">ფიზიკური პირების შემოსავლების შესახებ </w:t>
      </w:r>
      <w:r w:rsidR="00FE6543" w:rsidRPr="006D5CBD">
        <w:rPr>
          <w:rFonts w:ascii="Sylfaen" w:hAnsi="Sylfaen"/>
          <w:lang w:val="ka-GE"/>
        </w:rPr>
        <w:t>მონაცემების მიწოდება</w:t>
      </w:r>
      <w:r w:rsidR="00BE14ED" w:rsidRPr="006D5CBD">
        <w:rPr>
          <w:rFonts w:ascii="Sylfaen" w:hAnsi="Sylfaen"/>
          <w:lang w:val="ka-GE"/>
        </w:rPr>
        <w:t>,</w:t>
      </w:r>
      <w:r w:rsidR="00FE6543" w:rsidRPr="006D5CBD">
        <w:rPr>
          <w:rFonts w:ascii="Sylfaen" w:hAnsi="Sylfaen"/>
          <w:lang w:val="ka-GE"/>
        </w:rPr>
        <w:t xml:space="preserve"> </w:t>
      </w:r>
      <w:r w:rsidR="008557D9" w:rsidRPr="006D5CBD">
        <w:rPr>
          <w:rFonts w:ascii="Sylfaen" w:hAnsi="Sylfaen"/>
          <w:lang w:val="ka-GE"/>
        </w:rPr>
        <w:t>გადასახადების ადმინისტრირების საინფორმაციო სისტემაში ასახულ</w:t>
      </w:r>
      <w:r w:rsidR="00FE6543" w:rsidRPr="006D5CBD">
        <w:rPr>
          <w:rFonts w:ascii="Sylfaen" w:hAnsi="Sylfaen"/>
          <w:lang w:val="ka-GE"/>
        </w:rPr>
        <w:t>ი</w:t>
      </w:r>
      <w:r w:rsidR="008557D9" w:rsidRPr="006D5CBD">
        <w:rPr>
          <w:rFonts w:ascii="Sylfaen" w:hAnsi="Sylfaen"/>
          <w:lang w:val="ka-GE"/>
        </w:rPr>
        <w:t xml:space="preserve"> </w:t>
      </w:r>
      <w:r w:rsidR="007110D9" w:rsidRPr="006D5CBD">
        <w:rPr>
          <w:rFonts w:ascii="Sylfaen" w:hAnsi="Sylfaen"/>
          <w:lang w:val="ka-GE"/>
        </w:rPr>
        <w:t>ინფორმაცი</w:t>
      </w:r>
      <w:r w:rsidR="00FE6543" w:rsidRPr="006D5CBD">
        <w:rPr>
          <w:rFonts w:ascii="Sylfaen" w:hAnsi="Sylfaen"/>
          <w:lang w:val="ka-GE"/>
        </w:rPr>
        <w:t>ის შესაბამისად,</w:t>
      </w:r>
      <w:r w:rsidR="004C227E" w:rsidRPr="006D5CBD">
        <w:rPr>
          <w:rFonts w:ascii="Sylfaen" w:hAnsi="Sylfaen"/>
          <w:lang w:val="ka-GE"/>
        </w:rPr>
        <w:t xml:space="preserve"> პროგრამით დადგენილი პირობებითა და</w:t>
      </w:r>
      <w:r w:rsidR="00BE2871" w:rsidRPr="006D5CBD">
        <w:rPr>
          <w:rFonts w:ascii="Sylfaen" w:hAnsi="Sylfaen"/>
          <w:lang w:val="ka-GE"/>
        </w:rPr>
        <w:t xml:space="preserve"> მხარეებს შორის წერილობით გაფორმებული მემორანდუმით ან ხელშეკრულებით შეთანხმებული </w:t>
      </w:r>
      <w:r w:rsidR="004C227E" w:rsidRPr="006D5CBD">
        <w:rPr>
          <w:rFonts w:ascii="Sylfaen" w:hAnsi="Sylfaen"/>
          <w:lang w:val="ka-GE"/>
        </w:rPr>
        <w:t>ფორმატით;</w:t>
      </w:r>
      <w:r w:rsidR="00BE14ED" w:rsidRPr="006D5CBD">
        <w:rPr>
          <w:rFonts w:ascii="Sylfaen" w:hAnsi="Sylfaen"/>
          <w:lang w:val="ka-GE"/>
        </w:rPr>
        <w:t>“</w:t>
      </w:r>
      <w:r w:rsidR="00D20114">
        <w:rPr>
          <w:rFonts w:ascii="Sylfaen" w:hAnsi="Sylfaen"/>
          <w:lang w:val="ka-GE"/>
        </w:rPr>
        <w:t>;</w:t>
      </w:r>
    </w:p>
    <w:p w14:paraId="47AA4A92" w14:textId="77777777" w:rsidR="004C7A91" w:rsidRPr="003F76E1" w:rsidRDefault="00B820EE" w:rsidP="003F76E1">
      <w:pPr>
        <w:spacing w:after="120" w:line="240" w:lineRule="auto"/>
        <w:ind w:firstLine="720"/>
        <w:jc w:val="both"/>
        <w:rPr>
          <w:rFonts w:ascii="Sylfaen" w:hAnsi="Sylfaen"/>
          <w:lang w:val="ka-GE"/>
        </w:rPr>
      </w:pPr>
      <w:r w:rsidRPr="003F76E1">
        <w:rPr>
          <w:rFonts w:ascii="Sylfaen" w:hAnsi="Sylfaen"/>
          <w:b/>
          <w:lang w:val="ka-GE"/>
        </w:rPr>
        <w:t>ბ.</w:t>
      </w:r>
      <w:r>
        <w:rPr>
          <w:rFonts w:ascii="Sylfaen" w:hAnsi="Sylfaen"/>
          <w:b/>
          <w:lang w:val="ka-GE"/>
        </w:rPr>
        <w:t>ე</w:t>
      </w:r>
      <w:r w:rsidRPr="003F76E1">
        <w:rPr>
          <w:rFonts w:ascii="Sylfaen" w:hAnsi="Sylfaen"/>
          <w:b/>
          <w:lang w:val="ka-GE"/>
        </w:rPr>
        <w:t xml:space="preserve">) </w:t>
      </w:r>
      <w:r w:rsidR="004C7A91" w:rsidRPr="003F76E1">
        <w:rPr>
          <w:rFonts w:ascii="Sylfaen" w:eastAsia="Sylfaen" w:hAnsi="Sylfaen"/>
          <w:b/>
          <w:lang w:val="ka-GE"/>
        </w:rPr>
        <w:t>„კ</w:t>
      </w:r>
      <w:r w:rsidR="004C7A91" w:rsidRPr="003F76E1">
        <w:rPr>
          <w:rFonts w:ascii="Sylfaen" w:eastAsia="Sylfaen" w:hAnsi="Sylfaen"/>
          <w:b/>
          <w:position w:val="6"/>
          <w:lang w:val="ka-GE"/>
        </w:rPr>
        <w:t>“</w:t>
      </w:r>
      <w:r w:rsidR="004C7A91" w:rsidRPr="003F76E1">
        <w:rPr>
          <w:rFonts w:ascii="Sylfaen" w:eastAsia="Sylfaen" w:hAnsi="Sylfaen"/>
          <w:b/>
          <w:lang w:val="ka-GE"/>
        </w:rPr>
        <w:t xml:space="preserve"> ქვეპუნქტი </w:t>
      </w:r>
      <w:r w:rsidR="00ED1D7A">
        <w:rPr>
          <w:rFonts w:ascii="Sylfaen" w:eastAsia="Sylfaen" w:hAnsi="Sylfaen"/>
          <w:b/>
          <w:lang w:val="ka-GE"/>
        </w:rPr>
        <w:t>ჩ</w:t>
      </w:r>
      <w:r w:rsidR="004C7A91" w:rsidRPr="003F76E1">
        <w:rPr>
          <w:rFonts w:ascii="Sylfaen" w:eastAsia="Sylfaen" w:hAnsi="Sylfaen"/>
          <w:b/>
          <w:lang w:val="ka-GE"/>
        </w:rPr>
        <w:t>ამოყალიბდეს შემდეგი რედაქციით:</w:t>
      </w:r>
    </w:p>
    <w:p w14:paraId="6AFBA14C" w14:textId="77777777" w:rsidR="004C7A91" w:rsidRPr="003F76E1" w:rsidRDefault="006D2339" w:rsidP="003F76E1">
      <w:pPr>
        <w:spacing w:after="120" w:line="240" w:lineRule="auto"/>
        <w:ind w:firstLine="720"/>
        <w:jc w:val="both"/>
        <w:rPr>
          <w:rFonts w:ascii="Sylfaen" w:eastAsia="Sylfaen" w:hAnsi="Sylfaen"/>
          <w:lang w:val="ka-GE"/>
        </w:rPr>
      </w:pPr>
      <w:r w:rsidRPr="003F76E1">
        <w:rPr>
          <w:rFonts w:ascii="Sylfaen" w:eastAsia="Sylfaen" w:hAnsi="Sylfaen"/>
          <w:lang w:val="ka-GE"/>
        </w:rPr>
        <w:t>„კ) სსიპ – სოციალური მომსახურების სააგენტო უზრუნველყოფს პროგრამაში მონაწილეობის უფლების მქონე პირთა სიების დამუშავებას და შესაბამისი კატეგორიის განსაზღვრას ყოველთვიურად, წინა თვის ბოლო კალენდარული დღის მდგომარეობით, გარდა ამავე მუხლის „ი</w:t>
      </w:r>
      <w:r w:rsidRPr="003F76E1">
        <w:rPr>
          <w:rFonts w:ascii="Sylfaen" w:eastAsia="Sylfaen" w:hAnsi="Sylfaen"/>
          <w:vertAlign w:val="superscript"/>
          <w:lang w:val="ka-GE"/>
        </w:rPr>
        <w:t>2</w:t>
      </w:r>
      <w:r w:rsidRPr="003F76E1">
        <w:rPr>
          <w:rFonts w:ascii="Sylfaen" w:eastAsia="Sylfaen" w:hAnsi="Sylfaen"/>
          <w:lang w:val="ka-GE"/>
        </w:rPr>
        <w:t>“ ქვეპუნქტით განსაზღვრული შემთხვევებისა, ხოლო შესაბამისი პროგრამული მომსახურების მიღება ამ სიებში დაფიქსირებულ პირებს შეეძლებათ/გაუგრძელდებათ სიების დამუშავების/კატეგორიის განსაზღვრის მომდევნო თვის პირველი რიცხვიდან, გარდა ამავე მუხლის ,,ლ“ ქვეპუნქტით განსაზღვრული პირობისა;“;</w:t>
      </w:r>
    </w:p>
    <w:p w14:paraId="734E3E28" w14:textId="77777777" w:rsidR="004C7A91" w:rsidRPr="003F76E1" w:rsidRDefault="00B820EE" w:rsidP="003F76E1">
      <w:pPr>
        <w:spacing w:after="120" w:line="240" w:lineRule="auto"/>
        <w:ind w:firstLine="720"/>
        <w:jc w:val="both"/>
        <w:rPr>
          <w:rFonts w:ascii="Sylfaen" w:eastAsia="Sylfaen" w:hAnsi="Sylfaen"/>
          <w:b/>
          <w:lang w:val="ka-GE"/>
        </w:rPr>
      </w:pPr>
      <w:r w:rsidRPr="003F76E1">
        <w:rPr>
          <w:rFonts w:ascii="Sylfaen" w:eastAsia="Sylfaen" w:hAnsi="Sylfaen"/>
          <w:b/>
          <w:lang w:val="ka-GE"/>
        </w:rPr>
        <w:t>ბ.</w:t>
      </w:r>
      <w:r>
        <w:rPr>
          <w:rFonts w:ascii="Sylfaen" w:eastAsia="Sylfaen" w:hAnsi="Sylfaen"/>
          <w:b/>
          <w:lang w:val="ka-GE"/>
        </w:rPr>
        <w:t>ვ</w:t>
      </w:r>
      <w:r w:rsidRPr="003F76E1">
        <w:rPr>
          <w:rFonts w:ascii="Sylfaen" w:eastAsia="Sylfaen" w:hAnsi="Sylfaen"/>
          <w:b/>
          <w:lang w:val="ka-GE"/>
        </w:rPr>
        <w:t xml:space="preserve">) </w:t>
      </w:r>
      <w:r w:rsidR="004C7A91" w:rsidRPr="003F76E1">
        <w:rPr>
          <w:rFonts w:ascii="Sylfaen" w:eastAsia="Sylfaen" w:hAnsi="Sylfaen"/>
          <w:b/>
          <w:lang w:val="ka-GE"/>
        </w:rPr>
        <w:t>„კ</w:t>
      </w:r>
      <w:r w:rsidR="004C7A91" w:rsidRPr="003F76E1">
        <w:rPr>
          <w:rFonts w:ascii="Sylfaen" w:eastAsia="Sylfaen" w:hAnsi="Sylfaen"/>
          <w:b/>
          <w:position w:val="6"/>
          <w:lang w:val="ka-GE"/>
        </w:rPr>
        <w:t>“</w:t>
      </w:r>
      <w:r w:rsidR="004C7A91" w:rsidRPr="003F76E1">
        <w:rPr>
          <w:rFonts w:ascii="Sylfaen" w:eastAsia="Sylfaen" w:hAnsi="Sylfaen"/>
          <w:b/>
          <w:lang w:val="ka-GE"/>
        </w:rPr>
        <w:t xml:space="preserve"> ქვეპუნქტის შემდეგ დაემატოს შემდეგი შინაარსის „კ</w:t>
      </w:r>
      <w:r w:rsidR="004C7A91" w:rsidRPr="00B820EE">
        <w:rPr>
          <w:rFonts w:ascii="Sylfaen" w:eastAsia="Sylfaen" w:hAnsi="Sylfaen"/>
          <w:position w:val="6"/>
          <w:vertAlign w:val="superscript"/>
          <w:lang w:val="ka-GE"/>
        </w:rPr>
        <w:t>1</w:t>
      </w:r>
      <w:r w:rsidR="004C7A91" w:rsidRPr="003F76E1">
        <w:rPr>
          <w:rFonts w:ascii="Sylfaen" w:eastAsia="Sylfaen" w:hAnsi="Sylfaen"/>
          <w:position w:val="6"/>
          <w:lang w:val="ka-GE"/>
        </w:rPr>
        <w:t>“</w:t>
      </w:r>
      <w:r w:rsidR="004C7A91" w:rsidRPr="003F76E1">
        <w:rPr>
          <w:rFonts w:ascii="Sylfaen" w:eastAsia="Sylfaen" w:hAnsi="Sylfaen"/>
          <w:b/>
          <w:lang w:val="ka-GE"/>
        </w:rPr>
        <w:t xml:space="preserve"> ქვეპუნქტი:</w:t>
      </w:r>
    </w:p>
    <w:p w14:paraId="1BB36FD5" w14:textId="714DA2E0" w:rsidR="00AE128A" w:rsidRPr="003F76E1" w:rsidRDefault="00B820EE" w:rsidP="003F76E1">
      <w:pPr>
        <w:spacing w:after="120" w:line="240" w:lineRule="auto"/>
        <w:ind w:firstLine="720"/>
        <w:jc w:val="both"/>
        <w:rPr>
          <w:rFonts w:ascii="Sylfaen" w:eastAsia="Sylfaen" w:hAnsi="Sylfaen"/>
          <w:b/>
          <w:lang w:val="ka-GE"/>
        </w:rPr>
      </w:pPr>
      <w:r>
        <w:rPr>
          <w:rFonts w:ascii="Sylfaen" w:eastAsia="Sylfaen" w:hAnsi="Sylfaen"/>
          <w:lang w:val="ka-GE"/>
        </w:rPr>
        <w:t>,,</w:t>
      </w:r>
      <w:r w:rsidR="006D2339" w:rsidRPr="003F76E1">
        <w:rPr>
          <w:rFonts w:ascii="Sylfaen" w:eastAsia="Sylfaen" w:hAnsi="Sylfaen"/>
          <w:lang w:val="ka-GE"/>
        </w:rPr>
        <w:t>კ</w:t>
      </w:r>
      <w:r w:rsidR="006D2339" w:rsidRPr="003F76E1">
        <w:rPr>
          <w:rFonts w:ascii="Sylfaen" w:eastAsia="Sylfaen" w:hAnsi="Sylfaen"/>
          <w:vertAlign w:val="superscript"/>
          <w:lang w:val="ka-GE"/>
        </w:rPr>
        <w:t>1</w:t>
      </w:r>
      <w:r w:rsidR="006D2339" w:rsidRPr="003F76E1">
        <w:rPr>
          <w:rFonts w:ascii="Sylfaen" w:eastAsia="Sylfaen" w:hAnsi="Sylfaen"/>
          <w:lang w:val="ka-GE"/>
        </w:rPr>
        <w:t>) ამავე მუხლის „ი</w:t>
      </w:r>
      <w:r w:rsidR="006D2339" w:rsidRPr="003F76E1">
        <w:rPr>
          <w:rFonts w:ascii="Sylfaen" w:eastAsia="Sylfaen" w:hAnsi="Sylfaen"/>
          <w:vertAlign w:val="superscript"/>
          <w:lang w:val="ka-GE"/>
        </w:rPr>
        <w:t>2</w:t>
      </w:r>
      <w:r w:rsidR="006D2339" w:rsidRPr="003F76E1">
        <w:rPr>
          <w:rFonts w:ascii="Sylfaen" w:eastAsia="Sylfaen" w:hAnsi="Sylfaen"/>
          <w:lang w:val="ka-GE"/>
        </w:rPr>
        <w:t xml:space="preserve">“ ქვეპუნქტით </w:t>
      </w:r>
      <w:r w:rsidR="00ED1D7A">
        <w:rPr>
          <w:rFonts w:ascii="Sylfaen" w:eastAsia="Sylfaen" w:hAnsi="Sylfaen"/>
          <w:lang w:val="ka-GE"/>
        </w:rPr>
        <w:t>გათვალისწინებული მონაცემების საფუძველზე</w:t>
      </w:r>
      <w:r w:rsidR="006D2339" w:rsidRPr="003F76E1">
        <w:rPr>
          <w:rFonts w:ascii="Sylfaen" w:eastAsia="Sylfaen" w:hAnsi="Sylfaen"/>
          <w:lang w:val="ka-GE"/>
        </w:rPr>
        <w:t xml:space="preserve">, შესაბამისი პროგრამული მომსახურების მიღება პირებს შეეძლებათ/გაუგრძელდებათ </w:t>
      </w:r>
      <w:r w:rsidR="002113F4">
        <w:rPr>
          <w:rFonts w:ascii="Sylfaen" w:eastAsia="Sylfaen" w:hAnsi="Sylfaen"/>
          <w:lang w:val="ka-GE"/>
        </w:rPr>
        <w:t>პროგრამით განსაზღვრული პირობებით.</w:t>
      </w:r>
      <w:r w:rsidR="00D20114">
        <w:rPr>
          <w:rFonts w:ascii="Sylfaen" w:eastAsia="Sylfaen" w:hAnsi="Sylfaen"/>
          <w:lang w:val="ka-GE"/>
        </w:rPr>
        <w:t>“.</w:t>
      </w:r>
    </w:p>
    <w:p w14:paraId="4A6E5878" w14:textId="77777777" w:rsidR="00D20114" w:rsidRDefault="00D20114" w:rsidP="003F76E1">
      <w:pPr>
        <w:spacing w:after="120" w:line="240" w:lineRule="auto"/>
        <w:ind w:firstLine="720"/>
        <w:jc w:val="both"/>
        <w:rPr>
          <w:rFonts w:ascii="Sylfaen" w:eastAsia="Sylfaen" w:hAnsi="Sylfaen"/>
          <w:b/>
          <w:lang w:val="ka-GE"/>
        </w:rPr>
      </w:pPr>
    </w:p>
    <w:p w14:paraId="4DD5F60D" w14:textId="605911C9" w:rsidR="006D2339" w:rsidRPr="003F76E1" w:rsidRDefault="00A32BF8" w:rsidP="003F76E1">
      <w:pPr>
        <w:spacing w:after="120" w:line="240" w:lineRule="auto"/>
        <w:ind w:firstLine="720"/>
        <w:jc w:val="both"/>
        <w:rPr>
          <w:rFonts w:ascii="Sylfaen" w:eastAsia="Sylfaen" w:hAnsi="Sylfaen"/>
          <w:b/>
          <w:position w:val="6"/>
          <w:lang w:val="ka-GE"/>
        </w:rPr>
      </w:pPr>
      <w:r>
        <w:rPr>
          <w:rFonts w:ascii="Sylfaen" w:eastAsia="Sylfaen" w:hAnsi="Sylfaen"/>
          <w:b/>
          <w:lang w:val="ka-GE"/>
        </w:rPr>
        <w:t>2.</w:t>
      </w:r>
      <w:r w:rsidRPr="003F76E1">
        <w:rPr>
          <w:rFonts w:ascii="Sylfaen" w:eastAsia="Sylfaen" w:hAnsi="Sylfaen"/>
          <w:b/>
          <w:lang w:val="ka-GE"/>
        </w:rPr>
        <w:t xml:space="preserve"> </w:t>
      </w:r>
      <w:r>
        <w:rPr>
          <w:rFonts w:ascii="Sylfaen" w:eastAsia="Sylfaen" w:hAnsi="Sylfaen"/>
          <w:b/>
          <w:lang w:val="ka-GE"/>
        </w:rPr>
        <w:t xml:space="preserve">დადგენილებას </w:t>
      </w:r>
      <w:r w:rsidR="006D2339" w:rsidRPr="003F76E1">
        <w:rPr>
          <w:rFonts w:ascii="Sylfaen" w:eastAsia="Sylfaen" w:hAnsi="Sylfaen"/>
          <w:b/>
          <w:lang w:val="ka-GE"/>
        </w:rPr>
        <w:t>დაემატოს შ</w:t>
      </w:r>
      <w:r w:rsidR="00B820EE">
        <w:rPr>
          <w:rFonts w:ascii="Sylfaen" w:eastAsia="Sylfaen" w:hAnsi="Sylfaen"/>
          <w:b/>
          <w:lang w:val="ka-GE"/>
        </w:rPr>
        <w:t>ე</w:t>
      </w:r>
      <w:r w:rsidR="006D2339" w:rsidRPr="003F76E1">
        <w:rPr>
          <w:rFonts w:ascii="Sylfaen" w:eastAsia="Sylfaen" w:hAnsi="Sylfaen"/>
          <w:b/>
          <w:lang w:val="ka-GE"/>
        </w:rPr>
        <w:t>მდეგი შინაარსის 4</w:t>
      </w:r>
      <w:r w:rsidR="006D2339" w:rsidRPr="00B820EE">
        <w:rPr>
          <w:rFonts w:ascii="Sylfaen" w:eastAsia="Sylfaen" w:hAnsi="Sylfaen"/>
          <w:b/>
          <w:position w:val="6"/>
          <w:vertAlign w:val="superscript"/>
          <w:lang w:val="ka-GE"/>
        </w:rPr>
        <w:t>2</w:t>
      </w:r>
      <w:r>
        <w:rPr>
          <w:rFonts w:ascii="Sylfaen" w:eastAsia="Sylfaen" w:hAnsi="Sylfaen"/>
          <w:b/>
          <w:position w:val="6"/>
          <w:vertAlign w:val="superscript"/>
          <w:lang w:val="ka-GE"/>
        </w:rPr>
        <w:t xml:space="preserve"> </w:t>
      </w:r>
      <w:r w:rsidRPr="003F76E1">
        <w:rPr>
          <w:rFonts w:ascii="Sylfaen" w:eastAsia="Sylfaen" w:hAnsi="Sylfaen"/>
          <w:b/>
          <w:lang w:val="ka-GE"/>
        </w:rPr>
        <w:t>მუხლი</w:t>
      </w:r>
      <w:r w:rsidR="006D2339" w:rsidRPr="003F76E1">
        <w:rPr>
          <w:rFonts w:ascii="Sylfaen" w:eastAsia="Sylfaen" w:hAnsi="Sylfaen"/>
          <w:b/>
          <w:lang w:val="ka-GE"/>
        </w:rPr>
        <w:t>:</w:t>
      </w:r>
    </w:p>
    <w:p w14:paraId="244D28FD" w14:textId="77777777" w:rsidR="00A32BF8" w:rsidRDefault="006D2339" w:rsidP="003F76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Sylfaen" w:hAnsi="Sylfaen"/>
          <w:b/>
          <w:position w:val="6"/>
          <w:lang w:val="ka-GE"/>
        </w:rPr>
      </w:pPr>
      <w:r w:rsidRPr="003F76E1">
        <w:rPr>
          <w:rFonts w:ascii="Sylfaen" w:eastAsia="Sylfaen" w:hAnsi="Sylfaen"/>
          <w:b/>
          <w:lang w:val="ka-GE"/>
        </w:rPr>
        <w:t>„მუხლი 4</w:t>
      </w:r>
      <w:r w:rsidRPr="00A32BF8">
        <w:rPr>
          <w:rFonts w:ascii="Sylfaen" w:eastAsia="Sylfaen" w:hAnsi="Sylfaen"/>
          <w:b/>
          <w:position w:val="6"/>
          <w:vertAlign w:val="superscript"/>
          <w:lang w:val="ka-GE"/>
        </w:rPr>
        <w:t>2</w:t>
      </w:r>
      <w:r w:rsidR="00A32BF8" w:rsidRPr="00A32BF8">
        <w:rPr>
          <w:rFonts w:ascii="Sylfaen" w:eastAsia="Sylfaen" w:hAnsi="Sylfaen"/>
          <w:b/>
          <w:position w:val="6"/>
          <w:lang w:val="ka-GE"/>
        </w:rPr>
        <w:t>.</w:t>
      </w:r>
      <w:r w:rsidRPr="003F76E1">
        <w:rPr>
          <w:rFonts w:ascii="Sylfaen" w:eastAsia="Sylfaen" w:hAnsi="Sylfaen"/>
          <w:b/>
          <w:position w:val="6"/>
          <w:lang w:val="ka-GE"/>
        </w:rPr>
        <w:t xml:space="preserve"> </w:t>
      </w:r>
    </w:p>
    <w:p w14:paraId="3F2A4AB3" w14:textId="540C276E" w:rsidR="00B41120" w:rsidRPr="00B4342E" w:rsidRDefault="00B41120" w:rsidP="00B41120">
      <w:pPr>
        <w:spacing w:after="120" w:line="240" w:lineRule="auto"/>
        <w:ind w:firstLine="720"/>
        <w:jc w:val="both"/>
        <w:rPr>
          <w:rFonts w:ascii="Sylfaen" w:eastAsia="Sylfaen" w:hAnsi="Sylfaen" w:cs="Sylfaen"/>
          <w:lang w:val="ka-GE"/>
        </w:rPr>
      </w:pPr>
      <w:r w:rsidRPr="00B4342E">
        <w:rPr>
          <w:rFonts w:ascii="Sylfaen" w:eastAsia="Sylfaen" w:hAnsi="Sylfaen" w:cs="Sylfaen"/>
          <w:lang w:val="ka-GE"/>
        </w:rPr>
        <w:t>1. ამ დადგენილების მე-4 მუხლის „ა-ი</w:t>
      </w:r>
      <w:r w:rsidR="007A5DA6" w:rsidRPr="00B4342E">
        <w:rPr>
          <w:rFonts w:ascii="Sylfaen" w:eastAsia="Sylfaen" w:hAnsi="Sylfaen" w:cs="Sylfaen"/>
          <w:vertAlign w:val="superscript"/>
          <w:lang w:val="ka-GE"/>
        </w:rPr>
        <w:t>1</w:t>
      </w:r>
      <w:r w:rsidRPr="00B4342E">
        <w:rPr>
          <w:rFonts w:ascii="Sylfaen" w:eastAsia="Sylfaen" w:hAnsi="Sylfaen" w:cs="Sylfaen"/>
          <w:lang w:val="ka-GE"/>
        </w:rPr>
        <w:t xml:space="preserve">“ ქვეპუნქტების შესაბამისად, სხვადასხვა უწყებებიდან </w:t>
      </w:r>
      <w:r w:rsidR="00B4342E" w:rsidRPr="00B4342E">
        <w:rPr>
          <w:rFonts w:ascii="Sylfaen" w:eastAsia="Sylfaen" w:hAnsi="Sylfaen" w:cs="Sylfaen"/>
          <w:lang w:val="ka-GE"/>
        </w:rPr>
        <w:t xml:space="preserve">სსიპ-სოციალური მომსახურების </w:t>
      </w:r>
      <w:r w:rsidR="00F53FBE" w:rsidRPr="00B4342E">
        <w:rPr>
          <w:rFonts w:ascii="Sylfaen" w:eastAsia="Sylfaen" w:hAnsi="Sylfaen" w:cs="Sylfaen"/>
          <w:lang w:val="ka-GE"/>
        </w:rPr>
        <w:t>სააგენტოსათვის მი</w:t>
      </w:r>
      <w:r w:rsidRPr="00B4342E">
        <w:rPr>
          <w:rFonts w:ascii="Sylfaen" w:eastAsia="Sylfaen" w:hAnsi="Sylfaen" w:cs="Sylfaen"/>
          <w:lang w:val="ka-GE"/>
        </w:rPr>
        <w:t xml:space="preserve">წოდებული მონაცემების სისწორეზე პასუხისმგებელია ინფორმაციის </w:t>
      </w:r>
      <w:r w:rsidR="00B4342E" w:rsidRPr="00B4342E">
        <w:rPr>
          <w:rFonts w:ascii="Sylfaen" w:eastAsia="Sylfaen" w:hAnsi="Sylfaen" w:cs="Sylfaen"/>
          <w:lang w:val="ka-GE"/>
        </w:rPr>
        <w:t>მი</w:t>
      </w:r>
      <w:r w:rsidRPr="00B4342E">
        <w:rPr>
          <w:rFonts w:ascii="Sylfaen" w:eastAsia="Sylfaen" w:hAnsi="Sylfaen" w:cs="Sylfaen"/>
          <w:lang w:val="ka-GE"/>
        </w:rPr>
        <w:t>მწოდებელი უწყება.</w:t>
      </w:r>
    </w:p>
    <w:p w14:paraId="645CFC27" w14:textId="50EA3BB5" w:rsidR="00F647FD" w:rsidRPr="006F2067" w:rsidRDefault="00B41120" w:rsidP="003F76E1">
      <w:pPr>
        <w:spacing w:after="120" w:line="240" w:lineRule="auto"/>
        <w:ind w:firstLine="720"/>
        <w:jc w:val="both"/>
        <w:rPr>
          <w:rFonts w:ascii="Sylfaen" w:eastAsia="Sylfaen" w:hAnsi="Sylfaen"/>
          <w:lang w:val="ka-GE"/>
        </w:rPr>
      </w:pPr>
      <w:r w:rsidRPr="00B4342E">
        <w:rPr>
          <w:rFonts w:ascii="Sylfaen" w:eastAsia="Sylfaen" w:hAnsi="Sylfaen" w:cs="Sylfaen"/>
          <w:lang w:val="ka-GE"/>
        </w:rPr>
        <w:t xml:space="preserve">2. </w:t>
      </w:r>
      <w:r w:rsidR="00397C40" w:rsidRPr="00B4342E">
        <w:rPr>
          <w:rFonts w:ascii="Sylfaen" w:eastAsia="Sylfaen" w:hAnsi="Sylfaen" w:cs="Sylfaen"/>
          <w:lang w:val="ka-GE"/>
        </w:rPr>
        <w:t>საქართველოს ფინანსთა სამინისტროს მმართველობის სფეროში შემავალი სსიპ-შემოსავლების სამსახური პასუხისმგებელია</w:t>
      </w:r>
      <w:r w:rsidR="001E4E39">
        <w:rPr>
          <w:rFonts w:ascii="Sylfaen" w:eastAsia="Sylfaen" w:hAnsi="Sylfaen" w:cs="Sylfaen"/>
          <w:lang w:val="ka-GE"/>
        </w:rPr>
        <w:t>,</w:t>
      </w:r>
      <w:r w:rsidR="00C11A27">
        <w:rPr>
          <w:rFonts w:ascii="Sylfaen" w:eastAsia="Sylfaen" w:hAnsi="Sylfaen" w:cs="Sylfaen"/>
          <w:lang w:val="ka-GE"/>
        </w:rPr>
        <w:t xml:space="preserve"> </w:t>
      </w:r>
      <w:r w:rsidR="000F72DA">
        <w:rPr>
          <w:rFonts w:ascii="Sylfaen" w:eastAsia="Sylfaen" w:hAnsi="Sylfaen" w:cs="Sylfaen"/>
          <w:lang w:val="ka-GE"/>
        </w:rPr>
        <w:t>სსიპ-სოციალური მომსახურების სააგენტოს, მემ</w:t>
      </w:r>
      <w:r w:rsidR="00F9711A">
        <w:rPr>
          <w:rFonts w:ascii="Sylfaen" w:eastAsia="Sylfaen" w:hAnsi="Sylfaen" w:cs="Sylfaen"/>
          <w:lang w:val="ka-GE"/>
        </w:rPr>
        <w:t>ო</w:t>
      </w:r>
      <w:r w:rsidR="000F72DA">
        <w:rPr>
          <w:rFonts w:ascii="Sylfaen" w:eastAsia="Sylfaen" w:hAnsi="Sylfaen" w:cs="Sylfaen"/>
          <w:lang w:val="ka-GE"/>
        </w:rPr>
        <w:t>რანდუმით</w:t>
      </w:r>
      <w:r w:rsidR="006215EB" w:rsidRPr="00F2126B">
        <w:rPr>
          <w:rFonts w:ascii="Sylfaen" w:eastAsia="Sylfaen" w:hAnsi="Sylfaen" w:cs="Sylfaen"/>
          <w:lang w:val="ka-GE"/>
        </w:rPr>
        <w:t xml:space="preserve"> </w:t>
      </w:r>
      <w:r w:rsidR="006215EB">
        <w:rPr>
          <w:rFonts w:ascii="Sylfaen" w:eastAsia="Sylfaen" w:hAnsi="Sylfaen" w:cs="Sylfaen"/>
          <w:lang w:val="ka-GE"/>
        </w:rPr>
        <w:t>ან ხელშეკრულებით</w:t>
      </w:r>
      <w:r w:rsidR="000F72DA">
        <w:rPr>
          <w:rFonts w:ascii="Sylfaen" w:eastAsia="Sylfaen" w:hAnsi="Sylfaen" w:cs="Sylfaen"/>
          <w:lang w:val="ka-GE"/>
        </w:rPr>
        <w:t xml:space="preserve"> დადგენილი ფორმატით, სრულად და სწორად მიაწოდოს </w:t>
      </w:r>
      <w:r w:rsidR="00940EDE" w:rsidRPr="00B4342E">
        <w:rPr>
          <w:rFonts w:ascii="Sylfaen" w:eastAsia="Sylfaen" w:hAnsi="Sylfaen" w:cs="Sylfaen"/>
          <w:lang w:val="ka-GE"/>
        </w:rPr>
        <w:t>გადასახადების ადმინისტრირების საინფორმა</w:t>
      </w:r>
      <w:r w:rsidRPr="00B4342E">
        <w:rPr>
          <w:rFonts w:ascii="Sylfaen" w:eastAsia="Sylfaen" w:hAnsi="Sylfaen" w:cs="Sylfaen"/>
          <w:lang w:val="ka-GE"/>
        </w:rPr>
        <w:t>ც</w:t>
      </w:r>
      <w:r w:rsidR="00940EDE" w:rsidRPr="00B4342E">
        <w:rPr>
          <w:rFonts w:ascii="Sylfaen" w:eastAsia="Sylfaen" w:hAnsi="Sylfaen" w:cs="Sylfaen"/>
          <w:lang w:val="ka-GE"/>
        </w:rPr>
        <w:t>იო</w:t>
      </w:r>
      <w:r w:rsidRPr="00B4342E">
        <w:rPr>
          <w:rFonts w:ascii="Sylfaen" w:eastAsia="Sylfaen" w:hAnsi="Sylfaen" w:cs="Sylfaen"/>
          <w:lang w:val="ka-GE"/>
        </w:rPr>
        <w:t xml:space="preserve"> სისტემაში ასახული</w:t>
      </w:r>
      <w:r w:rsidR="008557D9" w:rsidRPr="00B4342E">
        <w:rPr>
          <w:rFonts w:ascii="Sylfaen" w:eastAsia="Sylfaen" w:hAnsi="Sylfaen" w:cs="Sylfaen"/>
          <w:lang w:val="ka-GE"/>
        </w:rPr>
        <w:t xml:space="preserve"> </w:t>
      </w:r>
      <w:r w:rsidR="006D5CBD">
        <w:rPr>
          <w:rFonts w:ascii="Sylfaen" w:eastAsia="Sylfaen" w:hAnsi="Sylfaen" w:cs="Sylfaen"/>
          <w:lang w:val="ka-GE"/>
        </w:rPr>
        <w:t>ი</w:t>
      </w:r>
      <w:r w:rsidR="008557D9" w:rsidRPr="00B4342E">
        <w:rPr>
          <w:rFonts w:ascii="Sylfaen" w:eastAsia="Sylfaen" w:hAnsi="Sylfaen" w:cs="Sylfaen"/>
          <w:lang w:val="ka-GE"/>
        </w:rPr>
        <w:t>ნფორმაცი</w:t>
      </w:r>
      <w:r w:rsidR="000F72DA">
        <w:rPr>
          <w:rFonts w:ascii="Sylfaen" w:eastAsia="Sylfaen" w:hAnsi="Sylfaen" w:cs="Sylfaen"/>
          <w:lang w:val="ka-GE"/>
        </w:rPr>
        <w:t>ა</w:t>
      </w:r>
      <w:r w:rsidR="00D20114">
        <w:rPr>
          <w:rFonts w:ascii="Sylfaen" w:eastAsia="Sylfaen" w:hAnsi="Sylfaen" w:cs="Sylfaen"/>
          <w:lang w:val="ka-GE"/>
        </w:rPr>
        <w:t>.“.</w:t>
      </w:r>
    </w:p>
    <w:p w14:paraId="5E425383" w14:textId="77777777" w:rsidR="006A4FE2" w:rsidRPr="00A32BF8" w:rsidRDefault="00A32BF8" w:rsidP="003F76E1">
      <w:pPr>
        <w:spacing w:after="120" w:line="240" w:lineRule="auto"/>
        <w:ind w:firstLine="720"/>
        <w:jc w:val="both"/>
        <w:rPr>
          <w:rFonts w:ascii="Sylfaen" w:eastAsia="Sylfaen" w:hAnsi="Sylfaen"/>
          <w:b/>
          <w:lang w:val="ka-GE"/>
        </w:rPr>
      </w:pPr>
      <w:r>
        <w:rPr>
          <w:rFonts w:ascii="Sylfaen" w:eastAsia="Sylfaen" w:hAnsi="Sylfaen"/>
          <w:b/>
          <w:lang w:val="ka-GE"/>
        </w:rPr>
        <w:lastRenderedPageBreak/>
        <w:t>3</w:t>
      </w:r>
      <w:r w:rsidR="005209AE" w:rsidRPr="003F76E1">
        <w:rPr>
          <w:rFonts w:ascii="Sylfaen" w:eastAsia="Sylfaen" w:hAnsi="Sylfaen"/>
          <w:b/>
          <w:lang w:val="ka-GE"/>
        </w:rPr>
        <w:t xml:space="preserve">. </w:t>
      </w:r>
      <w:r w:rsidR="008B6C2A" w:rsidRPr="003F76E1">
        <w:rPr>
          <w:rFonts w:ascii="Sylfaen" w:eastAsia="Sylfaen" w:hAnsi="Sylfaen"/>
          <w:b/>
          <w:lang w:val="ka-GE"/>
        </w:rPr>
        <w:t xml:space="preserve">დადგენილებით დამტკიცებული </w:t>
      </w:r>
      <w:r w:rsidR="00CD2CAF" w:rsidRPr="003F76E1">
        <w:rPr>
          <w:rFonts w:ascii="Sylfaen" w:eastAsia="Sylfaen" w:hAnsi="Sylfaen"/>
          <w:b/>
          <w:lang w:val="ka-GE"/>
        </w:rPr>
        <w:t xml:space="preserve">N1 </w:t>
      </w:r>
      <w:r w:rsidR="008B6C2A" w:rsidRPr="003F76E1">
        <w:rPr>
          <w:rFonts w:ascii="Sylfaen" w:eastAsia="Sylfaen" w:hAnsi="Sylfaen"/>
          <w:b/>
          <w:lang w:val="ka-GE"/>
        </w:rPr>
        <w:t>დანართი</w:t>
      </w:r>
      <w:r w:rsidR="00CD2CAF" w:rsidRPr="003F76E1">
        <w:rPr>
          <w:rFonts w:ascii="Sylfaen" w:eastAsia="Sylfaen" w:hAnsi="Sylfaen"/>
          <w:b/>
          <w:lang w:val="ka-GE"/>
        </w:rPr>
        <w:t>ს</w:t>
      </w:r>
      <w:r w:rsidR="008B6C2A" w:rsidRPr="003F76E1">
        <w:rPr>
          <w:rFonts w:ascii="Sylfaen" w:eastAsia="Sylfaen" w:hAnsi="Sylfaen"/>
          <w:lang w:val="ka-GE"/>
        </w:rPr>
        <w:t xml:space="preserve"> </w:t>
      </w:r>
      <w:r w:rsidR="008B6C2A" w:rsidRPr="00A32BF8">
        <w:rPr>
          <w:rFonts w:ascii="Sylfaen" w:eastAsia="Sylfaen" w:hAnsi="Sylfaen"/>
          <w:b/>
          <w:lang w:val="ka-GE"/>
        </w:rPr>
        <w:t>(საყოველთაო ჯანმრთელობის დაცვის სახელმწიფო პროგრამა</w:t>
      </w:r>
      <w:r w:rsidR="006A4FE2" w:rsidRPr="00A32BF8">
        <w:rPr>
          <w:rFonts w:ascii="Sylfaen" w:eastAsia="Sylfaen" w:hAnsi="Sylfaen"/>
          <w:b/>
          <w:lang w:val="ka-GE"/>
        </w:rPr>
        <w:t>):</w:t>
      </w:r>
    </w:p>
    <w:p w14:paraId="318A9F48" w14:textId="77777777" w:rsidR="0095237D" w:rsidRPr="003F76E1" w:rsidRDefault="006A4FE2" w:rsidP="003F76E1">
      <w:pPr>
        <w:spacing w:after="120" w:line="240" w:lineRule="auto"/>
        <w:ind w:firstLine="720"/>
        <w:jc w:val="both"/>
        <w:rPr>
          <w:rFonts w:ascii="Sylfaen" w:hAnsi="Sylfaen"/>
          <w:b/>
          <w:lang w:val="ka-GE"/>
        </w:rPr>
      </w:pPr>
      <w:r w:rsidRPr="003F76E1">
        <w:rPr>
          <w:rFonts w:ascii="Sylfaen" w:hAnsi="Sylfaen"/>
          <w:b/>
          <w:lang w:val="ka-GE"/>
        </w:rPr>
        <w:t xml:space="preserve">ა) </w:t>
      </w:r>
      <w:r w:rsidR="004C7A91" w:rsidRPr="003F76E1">
        <w:rPr>
          <w:rFonts w:ascii="Sylfaen" w:hAnsi="Sylfaen"/>
          <w:b/>
          <w:lang w:val="ka-GE"/>
        </w:rPr>
        <w:t>პირველი</w:t>
      </w:r>
      <w:r w:rsidR="0095237D" w:rsidRPr="003F76E1">
        <w:rPr>
          <w:rFonts w:ascii="Sylfaen" w:hAnsi="Sylfaen"/>
          <w:b/>
          <w:lang w:val="ka-GE"/>
        </w:rPr>
        <w:t xml:space="preserve"> </w:t>
      </w:r>
      <w:r w:rsidR="00FE4CA0" w:rsidRPr="003F76E1">
        <w:rPr>
          <w:rFonts w:ascii="Sylfaen" w:hAnsi="Sylfaen"/>
          <w:b/>
          <w:lang w:val="ka-GE"/>
        </w:rPr>
        <w:t>მუხლის</w:t>
      </w:r>
      <w:r w:rsidR="001F44D1" w:rsidRPr="003F76E1">
        <w:rPr>
          <w:rFonts w:ascii="Sylfaen" w:hAnsi="Sylfaen"/>
          <w:b/>
          <w:lang w:val="ka-GE"/>
        </w:rPr>
        <w:t xml:space="preserve"> </w:t>
      </w:r>
      <w:r w:rsidR="0095237D" w:rsidRPr="003F76E1">
        <w:rPr>
          <w:rFonts w:ascii="Sylfaen" w:hAnsi="Sylfaen"/>
          <w:b/>
          <w:lang w:val="ka-GE"/>
        </w:rPr>
        <w:t>„</w:t>
      </w:r>
      <w:r w:rsidR="004C7A91" w:rsidRPr="003F76E1">
        <w:rPr>
          <w:rFonts w:ascii="Sylfaen" w:hAnsi="Sylfaen"/>
          <w:b/>
          <w:lang w:val="ka-GE"/>
        </w:rPr>
        <w:t>ა</w:t>
      </w:r>
      <w:r w:rsidR="0095237D" w:rsidRPr="003F76E1">
        <w:rPr>
          <w:rFonts w:ascii="Sylfaen" w:hAnsi="Sylfaen"/>
          <w:b/>
          <w:lang w:val="ka-GE"/>
        </w:rPr>
        <w:t>“ ქვეპუნქტი ჩამოყალიბდეს შემდეგი რედაქციით:</w:t>
      </w:r>
    </w:p>
    <w:p w14:paraId="2E0D6D11" w14:textId="77777777" w:rsidR="004C7A91" w:rsidRPr="003F76E1" w:rsidRDefault="004C7A91" w:rsidP="003F76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Sylfaen" w:hAnsi="Sylfaen"/>
          <w:lang w:val="ka-GE"/>
        </w:rPr>
      </w:pPr>
      <w:r w:rsidRPr="003F76E1">
        <w:rPr>
          <w:rFonts w:ascii="Sylfaen" w:eastAsia="Sylfaen" w:hAnsi="Sylfaen"/>
          <w:lang w:val="ka-GE"/>
        </w:rPr>
        <w:t>„ა) საქართველოს მოსახლეობისათვის შექმნას ფინანსური უზრუნველყოფა სამედიცინო მომსახურების ხელმისაწვდომობისათვის, კერძოდ:</w:t>
      </w:r>
    </w:p>
    <w:p w14:paraId="541DEBD5" w14:textId="77777777" w:rsidR="004C7A91" w:rsidRPr="003F76E1" w:rsidRDefault="004C7A91" w:rsidP="003F76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Sylfaen" w:hAnsi="Sylfaen"/>
          <w:lang w:val="ka-GE"/>
        </w:rPr>
      </w:pPr>
      <w:r w:rsidRPr="003F76E1">
        <w:rPr>
          <w:rFonts w:ascii="Sylfaen" w:eastAsia="Sylfaen" w:hAnsi="Sylfaen"/>
          <w:lang w:val="ka-GE"/>
        </w:rPr>
        <w:t>ა.ა) პირველადი ჯანდაცვის მომსახურებაზე მოსახლეობის გეოგრაფიული და ფინანსური ხელმისაწვდომობის გაზრდა;</w:t>
      </w:r>
    </w:p>
    <w:p w14:paraId="1AED2F3C" w14:textId="77777777" w:rsidR="004C7A91" w:rsidRPr="003F76E1" w:rsidRDefault="004C7A91" w:rsidP="003F76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Sylfaen" w:hAnsi="Sylfaen"/>
          <w:lang w:val="ka-GE"/>
        </w:rPr>
      </w:pPr>
      <w:r w:rsidRPr="003F76E1">
        <w:rPr>
          <w:rFonts w:ascii="Sylfaen" w:eastAsia="Sylfaen" w:hAnsi="Sylfaen"/>
          <w:lang w:val="ka-GE"/>
        </w:rPr>
        <w:t>ა.ბ) ამბულატორიული მომსახურების მოხმარების გაზრდა ძვირადღირებული და მაღალტექნოლოგიური ჰოსპიტალური მომსახურების მოხმარების რაციონალიზაციის მიზნით;</w:t>
      </w:r>
    </w:p>
    <w:p w14:paraId="1839D702" w14:textId="77777777" w:rsidR="004C7A91" w:rsidRPr="003F76E1" w:rsidRDefault="004C7A91" w:rsidP="003F76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Sylfaen" w:hAnsi="Sylfaen"/>
          <w:lang w:val="ka-GE"/>
        </w:rPr>
      </w:pPr>
      <w:r w:rsidRPr="003F76E1">
        <w:rPr>
          <w:rFonts w:ascii="Sylfaen" w:eastAsia="Sylfaen" w:hAnsi="Sylfaen"/>
          <w:lang w:val="ka-GE"/>
        </w:rPr>
        <w:t>ა.გ) მოსახლეობის ჯანმრთელობის მდგომარეობის გაუმჯობესება გადაუდებელ და გეგმიურ სტაციონარულ და ამბულატორიულ მომსახურებაზე ფინანსური ხელმისაწვდომობის გაზრდის გზით.“;</w:t>
      </w:r>
    </w:p>
    <w:p w14:paraId="0014BE81" w14:textId="77777777" w:rsidR="004C7A91" w:rsidRPr="003F76E1" w:rsidRDefault="004C7A91" w:rsidP="003F76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Sylfaen" w:hAnsi="Sylfaen"/>
          <w:b/>
          <w:lang w:val="ka-GE"/>
        </w:rPr>
      </w:pPr>
      <w:r w:rsidRPr="003F76E1">
        <w:rPr>
          <w:rFonts w:ascii="Sylfaen" w:eastAsia="Sylfaen" w:hAnsi="Sylfaen"/>
          <w:b/>
          <w:lang w:val="ka-GE"/>
        </w:rPr>
        <w:t>ბ) მე-2 მუხლის:</w:t>
      </w:r>
    </w:p>
    <w:p w14:paraId="36DD13BC" w14:textId="77777777" w:rsidR="004C7A91" w:rsidRPr="003F76E1" w:rsidRDefault="004C7A91" w:rsidP="003F76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Sylfaen" w:hAnsi="Sylfaen"/>
          <w:b/>
          <w:lang w:val="ka-GE"/>
        </w:rPr>
      </w:pPr>
      <w:r w:rsidRPr="003F76E1">
        <w:rPr>
          <w:rFonts w:ascii="Sylfaen" w:eastAsia="Sylfaen" w:hAnsi="Sylfaen"/>
          <w:b/>
          <w:lang w:val="ka-GE"/>
        </w:rPr>
        <w:t>ბ.ა) პირველი პუნქტი ჩამოყალიბდეს შემდეგი რედაქციით:</w:t>
      </w:r>
    </w:p>
    <w:p w14:paraId="5A4AE7F7" w14:textId="76E12932" w:rsidR="006D2339" w:rsidRPr="003F76E1" w:rsidRDefault="006D2339" w:rsidP="003F76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Sylfaen" w:hAnsi="Sylfaen"/>
          <w:lang w:val="ka-GE"/>
        </w:rPr>
      </w:pPr>
      <w:r w:rsidRPr="003F76E1">
        <w:rPr>
          <w:rFonts w:ascii="Sylfaen" w:eastAsia="Sylfaen" w:hAnsi="Sylfaen"/>
          <w:lang w:val="ka-GE"/>
        </w:rPr>
        <w:t>„</w:t>
      </w:r>
      <w:r w:rsidRPr="00134901">
        <w:rPr>
          <w:rFonts w:ascii="Sylfaen" w:eastAsia="Sylfaen" w:hAnsi="Sylfaen"/>
          <w:lang w:val="ka-GE"/>
        </w:rPr>
        <w:t>1. ამ დადგენილებით დამტკიცებული დანართი №1.1-ით განსაზღვრული პირობების მოსარგებლეები არიან: საქართველოს მოქალაქეობის დამადასტურებელი დოკუმენტის, პირადობის ნეიტრალური მოწმობის, ნეიტრალური სამგზავრო დოკუმენტის მქონე პირები; ასევე,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 გარდა</w:t>
      </w:r>
      <w:r w:rsidRPr="003F76E1">
        <w:rPr>
          <w:rFonts w:ascii="Sylfaen" w:eastAsia="Sylfaen" w:hAnsi="Sylfaen"/>
          <w:lang w:val="ka-GE"/>
        </w:rPr>
        <w:t>:</w:t>
      </w:r>
    </w:p>
    <w:p w14:paraId="06B1DFF3" w14:textId="77777777" w:rsidR="006D2339" w:rsidRPr="003F76E1" w:rsidRDefault="006D2339" w:rsidP="003F76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Sylfaen" w:hAnsi="Sylfaen"/>
          <w:lang w:val="ka-GE"/>
        </w:rPr>
      </w:pPr>
      <w:r w:rsidRPr="003F76E1">
        <w:rPr>
          <w:rFonts w:ascii="Sylfaen" w:eastAsia="Sylfaen" w:hAnsi="Sylfaen"/>
          <w:lang w:val="ka-GE"/>
        </w:rPr>
        <w:t>ა) ამავე მუხლის მე-2 და მე-3 პუნქტებით განსაზღვრული მოსარგებლეებისა;</w:t>
      </w:r>
    </w:p>
    <w:p w14:paraId="70E9325C" w14:textId="77777777" w:rsidR="006D2339" w:rsidRPr="003F76E1" w:rsidRDefault="006D2339" w:rsidP="003F76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Sylfaen" w:hAnsi="Sylfaen"/>
          <w:lang w:val="ka-GE"/>
        </w:rPr>
      </w:pPr>
      <w:r w:rsidRPr="003F76E1">
        <w:rPr>
          <w:rFonts w:ascii="Sylfaen" w:eastAsia="Sylfaen" w:hAnsi="Sylfaen"/>
          <w:lang w:val="ka-GE"/>
        </w:rPr>
        <w:t>ბ</w:t>
      </w:r>
      <w:r w:rsidRPr="00134901">
        <w:rPr>
          <w:rFonts w:ascii="Sylfaen" w:eastAsia="Sylfaen" w:hAnsi="Sylfaen"/>
          <w:lang w:val="ka-GE"/>
        </w:rPr>
        <w:t>) იმ ბრალდებული/მსჯავრდებული პირებისა, რომლებიც იმყოფებიან პატიმრობისა და თავისუფლების აღკვეთის დაწესებულებაში</w:t>
      </w:r>
      <w:r w:rsidRPr="003F76E1">
        <w:rPr>
          <w:rFonts w:ascii="Sylfaen" w:eastAsia="Sylfaen" w:hAnsi="Sylfaen"/>
          <w:lang w:val="ka-GE"/>
        </w:rPr>
        <w:t>;</w:t>
      </w:r>
    </w:p>
    <w:p w14:paraId="3D3DDF65" w14:textId="77777777" w:rsidR="006D2339" w:rsidRPr="003F76E1" w:rsidRDefault="006D2339" w:rsidP="003F76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Sylfaen" w:hAnsi="Sylfaen"/>
          <w:lang w:val="ka-GE"/>
        </w:rPr>
      </w:pPr>
      <w:r w:rsidRPr="00134901">
        <w:rPr>
          <w:rFonts w:ascii="Sylfaen" w:eastAsia="Sylfaen" w:hAnsi="Sylfaen"/>
          <w:lang w:val="ka-GE"/>
        </w:rPr>
        <w:t>გ) 2017 წლის 1 იანვრის მდგომარეობით, კერძო სადაზღვევო სქემებში ჩართული პირებისა, სსიპ − საქართველოს დაზღვევის სახელმწიფო ზედამხედველობის სამსახურის მიერ მოწოდებულ მონაცემებზე დაყრდნობით. იმ შემთხვევაში, თუ ამა თუ იმ მიზეზით შეწყდა სადაზღვევო კონტრაქტის მოქმედება</w:t>
      </w:r>
      <w:r w:rsidR="00ED1D7A">
        <w:rPr>
          <w:rFonts w:ascii="Sylfaen" w:eastAsia="Sylfaen" w:hAnsi="Sylfaen"/>
          <w:lang w:val="ka-GE"/>
        </w:rPr>
        <w:t xml:space="preserve"> და პირი აღარ არის დაზღვეული,</w:t>
      </w:r>
      <w:r w:rsidRPr="003F76E1">
        <w:rPr>
          <w:rFonts w:ascii="Sylfaen" w:eastAsia="Sylfaen" w:hAnsi="Sylfaen"/>
          <w:lang w:val="ka-GE"/>
        </w:rPr>
        <w:t xml:space="preserve"> </w:t>
      </w:r>
      <w:r w:rsidRPr="00134901">
        <w:rPr>
          <w:rFonts w:ascii="Sylfaen" w:eastAsia="Sylfaen" w:hAnsi="Sylfaen"/>
          <w:lang w:val="ka-GE"/>
        </w:rPr>
        <w:t>გარდა  №1</w:t>
      </w:r>
      <w:r w:rsidR="00DD45E2">
        <w:rPr>
          <w:rFonts w:ascii="Sylfaen" w:eastAsia="Sylfaen" w:hAnsi="Sylfaen"/>
          <w:lang w:val="ka-GE"/>
        </w:rPr>
        <w:t xml:space="preserve"> </w:t>
      </w:r>
      <w:r w:rsidR="00DD45E2" w:rsidRPr="00134901">
        <w:rPr>
          <w:rFonts w:ascii="Sylfaen" w:eastAsia="Sylfaen" w:hAnsi="Sylfaen"/>
          <w:lang w:val="ka-GE"/>
        </w:rPr>
        <w:t>დანართ</w:t>
      </w:r>
      <w:r w:rsidRPr="00134901">
        <w:rPr>
          <w:rFonts w:ascii="Sylfaen" w:eastAsia="Sylfaen" w:hAnsi="Sylfaen"/>
          <w:lang w:val="ka-GE"/>
        </w:rPr>
        <w:t>ის 23-ე მუხლის 32</w:t>
      </w:r>
      <w:r w:rsidRPr="00877497">
        <w:rPr>
          <w:rFonts w:ascii="Sylfaen" w:eastAsia="Sylfaen" w:hAnsi="Sylfaen"/>
          <w:position w:val="6"/>
          <w:vertAlign w:val="superscript"/>
          <w:lang w:val="ka-GE"/>
        </w:rPr>
        <w:t>1</w:t>
      </w:r>
      <w:r w:rsidRPr="00134901">
        <w:rPr>
          <w:rFonts w:ascii="Sylfaen" w:eastAsia="Sylfaen" w:hAnsi="Sylfaen"/>
          <w:lang w:val="ka-GE"/>
        </w:rPr>
        <w:t xml:space="preserve"> პუნქტით გათვალისწინებული შემთხვევებისა</w:t>
      </w:r>
      <w:r w:rsidRPr="003F76E1">
        <w:rPr>
          <w:rFonts w:ascii="Sylfaen" w:eastAsia="Sylfaen" w:hAnsi="Sylfaen"/>
          <w:lang w:val="ka-GE"/>
        </w:rPr>
        <w:t>:</w:t>
      </w:r>
    </w:p>
    <w:p w14:paraId="09AFF5CB" w14:textId="77777777" w:rsidR="006D2339" w:rsidRPr="003F76E1" w:rsidRDefault="006D2339" w:rsidP="003F76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Sylfaen" w:hAnsi="Sylfaen"/>
          <w:i/>
          <w:lang w:val="ka-GE"/>
        </w:rPr>
      </w:pPr>
      <w:r w:rsidRPr="003F76E1">
        <w:rPr>
          <w:rFonts w:ascii="Sylfaen" w:eastAsia="Sylfaen" w:hAnsi="Sylfaen"/>
          <w:lang w:val="ka-GE"/>
        </w:rPr>
        <w:t xml:space="preserve">გ.ა) </w:t>
      </w:r>
      <w:r w:rsidR="00D5501E">
        <w:rPr>
          <w:rFonts w:ascii="Sylfaen" w:eastAsia="Sylfaen" w:hAnsi="Sylfaen"/>
          <w:lang w:val="ka-GE"/>
        </w:rPr>
        <w:t xml:space="preserve">N1 დანართის </w:t>
      </w:r>
      <w:r w:rsidRPr="003F76E1">
        <w:rPr>
          <w:rFonts w:ascii="Sylfaen" w:eastAsia="Sylfaen" w:hAnsi="Sylfaen"/>
          <w:lang w:val="ka-GE"/>
        </w:rPr>
        <w:t>21-ე მუხლის პირველი პუნქტის „ა.ა“ და „ა.ბ“ ქვეპუნქტებით</w:t>
      </w:r>
      <w:r w:rsidRPr="00134901">
        <w:rPr>
          <w:rFonts w:ascii="Sylfaen" w:eastAsia="Sylfaen" w:hAnsi="Sylfaen"/>
          <w:lang w:val="ka-GE"/>
        </w:rPr>
        <w:t xml:space="preserve"> </w:t>
      </w:r>
      <w:r w:rsidRPr="003F76E1">
        <w:rPr>
          <w:rFonts w:ascii="Sylfaen" w:eastAsia="Sylfaen" w:hAnsi="Sylfaen"/>
          <w:lang w:val="ka-GE"/>
        </w:rPr>
        <w:t>განსაზღრვული პირები</w:t>
      </w:r>
      <w:r w:rsidRPr="00134901">
        <w:rPr>
          <w:rFonts w:ascii="Sylfaen" w:eastAsia="Sylfaen" w:hAnsi="Sylfaen"/>
          <w:lang w:val="ka-GE"/>
        </w:rPr>
        <w:t xml:space="preserve"> უფლებამოსილნი იქნებიან, მიიღონ ამ დადგენილების დანართი №1.1-ის პირველი პუნქტის „ა.ა“, „ა.დ.ა“</w:t>
      </w:r>
      <w:r w:rsidRPr="003F76E1">
        <w:rPr>
          <w:rFonts w:ascii="Sylfaen" w:eastAsia="Sylfaen" w:hAnsi="Sylfaen"/>
          <w:lang w:val="ka-GE"/>
        </w:rPr>
        <w:t xml:space="preserve">, „ა.ვ“, „ბ.ა.ა“ და „ბ.გ“ </w:t>
      </w:r>
      <w:r w:rsidRPr="00134901">
        <w:rPr>
          <w:rFonts w:ascii="Sylfaen" w:eastAsia="Sylfaen" w:hAnsi="Sylfaen"/>
          <w:lang w:val="ka-GE"/>
        </w:rPr>
        <w:t>ქვეპუნქტებით განსაზღვრული მომსახურება</w:t>
      </w:r>
      <w:r w:rsidR="00877497">
        <w:rPr>
          <w:rFonts w:ascii="Sylfaen" w:eastAsia="Sylfaen" w:hAnsi="Sylfaen"/>
          <w:lang w:val="ka-GE"/>
        </w:rPr>
        <w:t>,</w:t>
      </w:r>
      <w:r w:rsidRPr="00134901">
        <w:rPr>
          <w:rFonts w:ascii="Sylfaen" w:eastAsia="Sylfaen" w:hAnsi="Sylfaen"/>
          <w:lang w:val="ka-GE"/>
        </w:rPr>
        <w:t xml:space="preserve"> </w:t>
      </w:r>
      <w:r w:rsidR="007E4309">
        <w:rPr>
          <w:rFonts w:ascii="Sylfaen" w:eastAsia="Sylfaen" w:hAnsi="Sylfaen"/>
          <w:lang w:val="ka-GE"/>
        </w:rPr>
        <w:t>ხოლო 6 თვის შემდეგ, მაგრამ არაუადრეს 2017 წლის 1 ნოემბრისა</w:t>
      </w:r>
      <w:r w:rsidR="00F726D8">
        <w:rPr>
          <w:rFonts w:ascii="Sylfaen" w:eastAsia="Sylfaen" w:hAnsi="Sylfaen"/>
          <w:lang w:val="ka-GE"/>
        </w:rPr>
        <w:t>,</w:t>
      </w:r>
      <w:r w:rsidR="007E4309">
        <w:rPr>
          <w:rFonts w:ascii="Sylfaen" w:eastAsia="Sylfaen" w:hAnsi="Sylfaen"/>
          <w:lang w:val="ka-GE"/>
        </w:rPr>
        <w:t xml:space="preserve"> ისარგებლონ კატეგორიის შესაბამისი </w:t>
      </w:r>
      <w:r w:rsidR="002D5811">
        <w:rPr>
          <w:rFonts w:ascii="Sylfaen" w:eastAsia="Sylfaen" w:hAnsi="Sylfaen"/>
          <w:lang w:val="ka-GE"/>
        </w:rPr>
        <w:t>დანართი N1.1-ით გა</w:t>
      </w:r>
      <w:r w:rsidR="005C1823">
        <w:rPr>
          <w:rFonts w:ascii="Sylfaen" w:eastAsia="Sylfaen" w:hAnsi="Sylfaen"/>
          <w:lang w:val="ka-GE"/>
        </w:rPr>
        <w:t>ნ</w:t>
      </w:r>
      <w:r w:rsidR="002D5811">
        <w:rPr>
          <w:rFonts w:ascii="Sylfaen" w:eastAsia="Sylfaen" w:hAnsi="Sylfaen"/>
          <w:lang w:val="ka-GE"/>
        </w:rPr>
        <w:t xml:space="preserve">საზღვრული </w:t>
      </w:r>
      <w:r w:rsidR="007E4309">
        <w:rPr>
          <w:rFonts w:ascii="Sylfaen" w:eastAsia="Sylfaen" w:hAnsi="Sylfaen"/>
          <w:lang w:val="ka-GE"/>
        </w:rPr>
        <w:t>პაკეტით</w:t>
      </w:r>
      <w:r w:rsidR="00D5501E">
        <w:rPr>
          <w:rFonts w:ascii="Sylfaen" w:eastAsia="Sylfaen" w:hAnsi="Sylfaen"/>
          <w:lang w:val="ka-GE"/>
        </w:rPr>
        <w:t>;</w:t>
      </w:r>
    </w:p>
    <w:p w14:paraId="3E7526E4" w14:textId="36F65DAC" w:rsidR="006D2339" w:rsidRPr="003F76E1" w:rsidRDefault="006D2339" w:rsidP="003F76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Sylfaen" w:hAnsi="Sylfaen"/>
          <w:lang w:val="ka-GE"/>
        </w:rPr>
      </w:pPr>
      <w:r w:rsidRPr="003F76E1">
        <w:rPr>
          <w:rFonts w:ascii="Sylfaen" w:eastAsia="Sylfaen" w:hAnsi="Sylfaen"/>
          <w:lang w:val="ka-GE"/>
        </w:rPr>
        <w:t>გ</w:t>
      </w:r>
      <w:r w:rsidRPr="00134901">
        <w:rPr>
          <w:rFonts w:ascii="Sylfaen" w:eastAsia="Sylfaen" w:hAnsi="Sylfaen"/>
          <w:lang w:val="ka-GE"/>
        </w:rPr>
        <w:t>.ბ)</w:t>
      </w:r>
      <w:r w:rsidRPr="003F76E1">
        <w:rPr>
          <w:rFonts w:ascii="Sylfaen" w:eastAsia="Sylfaen" w:hAnsi="Sylfaen"/>
          <w:lang w:val="ka-GE"/>
        </w:rPr>
        <w:t xml:space="preserve"> </w:t>
      </w:r>
      <w:r w:rsidR="00D5501E">
        <w:rPr>
          <w:rFonts w:ascii="Sylfaen" w:eastAsia="Sylfaen" w:hAnsi="Sylfaen"/>
          <w:lang w:val="ka-GE"/>
        </w:rPr>
        <w:t xml:space="preserve">N1 დანართის </w:t>
      </w:r>
      <w:r w:rsidRPr="003F76E1">
        <w:rPr>
          <w:rFonts w:ascii="Sylfaen" w:eastAsia="Sylfaen" w:hAnsi="Sylfaen"/>
          <w:lang w:val="ka-GE"/>
        </w:rPr>
        <w:t xml:space="preserve">21-ე მუხლის პირველი პუნქტის </w:t>
      </w:r>
      <w:r w:rsidR="00F726D8">
        <w:rPr>
          <w:rFonts w:ascii="Sylfaen" w:eastAsia="Sylfaen" w:hAnsi="Sylfaen"/>
          <w:lang w:val="ka-GE"/>
        </w:rPr>
        <w:t>„</w:t>
      </w:r>
      <w:r w:rsidRPr="003F76E1">
        <w:rPr>
          <w:rFonts w:ascii="Sylfaen" w:eastAsia="Sylfaen" w:hAnsi="Sylfaen"/>
          <w:lang w:val="ka-GE"/>
        </w:rPr>
        <w:t>ა.გ</w:t>
      </w:r>
      <w:r w:rsidR="00F726D8">
        <w:rPr>
          <w:rFonts w:ascii="Sylfaen" w:eastAsia="Sylfaen" w:hAnsi="Sylfaen"/>
          <w:lang w:val="ka-GE"/>
        </w:rPr>
        <w:t>“</w:t>
      </w:r>
      <w:r w:rsidRPr="003F76E1">
        <w:rPr>
          <w:rFonts w:ascii="Sylfaen" w:eastAsia="Sylfaen" w:hAnsi="Sylfaen"/>
          <w:lang w:val="ka-GE"/>
        </w:rPr>
        <w:t xml:space="preserve"> ქვეპუნქტით განსაზღ</w:t>
      </w:r>
      <w:r w:rsidR="005C1823">
        <w:rPr>
          <w:rFonts w:ascii="Sylfaen" w:eastAsia="Sylfaen" w:hAnsi="Sylfaen"/>
          <w:lang w:val="ka-GE"/>
        </w:rPr>
        <w:t>ვ</w:t>
      </w:r>
      <w:r w:rsidRPr="003F76E1">
        <w:rPr>
          <w:rFonts w:ascii="Sylfaen" w:eastAsia="Sylfaen" w:hAnsi="Sylfaen"/>
          <w:lang w:val="ka-GE"/>
        </w:rPr>
        <w:t xml:space="preserve">რული პირები </w:t>
      </w:r>
      <w:r w:rsidRPr="00134901">
        <w:rPr>
          <w:rFonts w:ascii="Sylfaen" w:eastAsia="Sylfaen" w:hAnsi="Sylfaen"/>
          <w:lang w:val="ka-GE"/>
        </w:rPr>
        <w:t xml:space="preserve">უფლებამოსილნი იქნებიან </w:t>
      </w:r>
      <w:r w:rsidRPr="003F76E1">
        <w:rPr>
          <w:rFonts w:ascii="Sylfaen" w:eastAsia="Sylfaen" w:hAnsi="Sylfaen"/>
          <w:lang w:val="ka-GE"/>
        </w:rPr>
        <w:t>მიიღონ ამ დადგენილების დანართი №1.1-ის პირველი პუნქტის „ა.ა“, „ა.ვ“, „ბ.ა.ა“ და „ბ.გ“  ქვეპუნქტებით განსაზღვრული მომსახურება</w:t>
      </w:r>
      <w:r w:rsidR="007E4309">
        <w:rPr>
          <w:rFonts w:ascii="Sylfaen" w:eastAsia="Sylfaen" w:hAnsi="Sylfaen"/>
          <w:lang w:val="ka-GE"/>
        </w:rPr>
        <w:t>, ხოლო 6 თვის შემდეგ, მაგრამ არაუადრეს 2017 წლის 1 ნოემბრისა</w:t>
      </w:r>
      <w:r w:rsidR="00D5501E">
        <w:rPr>
          <w:rFonts w:ascii="Sylfaen" w:eastAsia="Sylfaen" w:hAnsi="Sylfaen"/>
          <w:lang w:val="ka-GE"/>
        </w:rPr>
        <w:t>,</w:t>
      </w:r>
      <w:r w:rsidR="007E4309">
        <w:rPr>
          <w:rFonts w:ascii="Sylfaen" w:eastAsia="Sylfaen" w:hAnsi="Sylfaen"/>
          <w:lang w:val="ka-GE"/>
        </w:rPr>
        <w:t xml:space="preserve"> ისარგებლონ კატეგორიის შესაბამისი </w:t>
      </w:r>
      <w:r w:rsidR="002D5811">
        <w:rPr>
          <w:rFonts w:ascii="Sylfaen" w:eastAsia="Sylfaen" w:hAnsi="Sylfaen"/>
          <w:lang w:val="ka-GE"/>
        </w:rPr>
        <w:t>დანართი N1.1-ით გა</w:t>
      </w:r>
      <w:r w:rsidR="00072A17">
        <w:rPr>
          <w:rFonts w:ascii="Sylfaen" w:eastAsia="Sylfaen" w:hAnsi="Sylfaen"/>
          <w:lang w:val="ka-GE"/>
        </w:rPr>
        <w:t>ნ</w:t>
      </w:r>
      <w:r w:rsidR="002D5811">
        <w:rPr>
          <w:rFonts w:ascii="Sylfaen" w:eastAsia="Sylfaen" w:hAnsi="Sylfaen"/>
          <w:lang w:val="ka-GE"/>
        </w:rPr>
        <w:t>საზღვრული</w:t>
      </w:r>
      <w:r w:rsidR="00F726D8">
        <w:rPr>
          <w:rFonts w:ascii="Sylfaen" w:eastAsia="Sylfaen" w:hAnsi="Sylfaen"/>
          <w:lang w:val="ka-GE"/>
        </w:rPr>
        <w:t xml:space="preserve"> პაკეტით</w:t>
      </w:r>
      <w:r w:rsidR="00D5501E">
        <w:rPr>
          <w:rFonts w:ascii="Sylfaen" w:eastAsia="Sylfaen" w:hAnsi="Sylfaen"/>
          <w:lang w:val="ka-GE"/>
        </w:rPr>
        <w:t>;</w:t>
      </w:r>
    </w:p>
    <w:p w14:paraId="2F61D0DF" w14:textId="247468BA" w:rsidR="006D2339" w:rsidRPr="003F76E1" w:rsidRDefault="006D2339" w:rsidP="003F76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Sylfaen" w:hAnsi="Sylfaen"/>
          <w:lang w:val="ka-GE"/>
        </w:rPr>
      </w:pPr>
      <w:r w:rsidRPr="003F76E1">
        <w:rPr>
          <w:rFonts w:ascii="Sylfaen" w:eastAsia="Sylfaen" w:hAnsi="Sylfaen"/>
          <w:lang w:val="ka-GE"/>
        </w:rPr>
        <w:lastRenderedPageBreak/>
        <w:t xml:space="preserve">გ.გ) </w:t>
      </w:r>
      <w:r w:rsidR="00D5501E">
        <w:rPr>
          <w:rFonts w:ascii="Sylfaen" w:eastAsia="Sylfaen" w:hAnsi="Sylfaen"/>
          <w:lang w:val="ka-GE"/>
        </w:rPr>
        <w:t xml:space="preserve">N1 დანართის </w:t>
      </w:r>
      <w:r w:rsidRPr="003F76E1">
        <w:rPr>
          <w:rFonts w:ascii="Sylfaen" w:eastAsia="Sylfaen" w:hAnsi="Sylfaen"/>
          <w:lang w:val="ka-GE"/>
        </w:rPr>
        <w:t xml:space="preserve">21-ე მუხლის პირველი პუნქტის </w:t>
      </w:r>
      <w:r w:rsidR="00ED1D7A">
        <w:rPr>
          <w:rFonts w:ascii="Sylfaen" w:eastAsia="Sylfaen" w:hAnsi="Sylfaen"/>
          <w:lang w:val="ka-GE"/>
        </w:rPr>
        <w:t>„</w:t>
      </w:r>
      <w:r w:rsidRPr="003F76E1">
        <w:rPr>
          <w:rFonts w:ascii="Sylfaen" w:eastAsia="Sylfaen" w:hAnsi="Sylfaen"/>
          <w:lang w:val="ka-GE"/>
        </w:rPr>
        <w:t>ა.დ</w:t>
      </w:r>
      <w:r w:rsidR="00ED1D7A">
        <w:rPr>
          <w:rFonts w:ascii="Sylfaen" w:eastAsia="Sylfaen" w:hAnsi="Sylfaen"/>
          <w:lang w:val="ka-GE"/>
        </w:rPr>
        <w:t>“</w:t>
      </w:r>
      <w:r w:rsidRPr="003F76E1">
        <w:rPr>
          <w:rFonts w:ascii="Sylfaen" w:eastAsia="Sylfaen" w:hAnsi="Sylfaen"/>
          <w:lang w:val="ka-GE"/>
        </w:rPr>
        <w:t xml:space="preserve"> ქვეპუნქტით განსაზღ</w:t>
      </w:r>
      <w:r w:rsidR="00072A17">
        <w:rPr>
          <w:rFonts w:ascii="Sylfaen" w:eastAsia="Sylfaen" w:hAnsi="Sylfaen"/>
          <w:lang w:val="ka-GE"/>
        </w:rPr>
        <w:t>ვ</w:t>
      </w:r>
      <w:r w:rsidRPr="003F76E1">
        <w:rPr>
          <w:rFonts w:ascii="Sylfaen" w:eastAsia="Sylfaen" w:hAnsi="Sylfaen"/>
          <w:lang w:val="ka-GE"/>
        </w:rPr>
        <w:t xml:space="preserve">რული პირები </w:t>
      </w:r>
      <w:r w:rsidRPr="00134901">
        <w:rPr>
          <w:rFonts w:ascii="Sylfaen" w:eastAsia="Sylfaen" w:hAnsi="Sylfaen"/>
          <w:lang w:val="ka-GE"/>
        </w:rPr>
        <w:t xml:space="preserve">უფლებამოსილნი იქნებიან </w:t>
      </w:r>
      <w:r w:rsidRPr="003F76E1">
        <w:rPr>
          <w:rFonts w:ascii="Sylfaen" w:eastAsia="Sylfaen" w:hAnsi="Sylfaen"/>
          <w:lang w:val="ka-GE"/>
        </w:rPr>
        <w:t>მიიღონ ამ დადგენილების დანართი №1.1-ის პირველი პუნქტის „ა.ა“, „ბ.ა.ა“ და „ბ.გ“ (ქიმიოთერაპია, ჰორმონოთერაპია და ამ პროცედურებთან დაკავშირებული გამოკვლევები და მედიკამენტები – წლიური ლიმიტი 12 000 ლარი) ქვეპუნქტებით განსაზღვრული მომსახურება</w:t>
      </w:r>
      <w:r w:rsidR="007E4309">
        <w:rPr>
          <w:rFonts w:ascii="Sylfaen" w:eastAsia="Sylfaen" w:hAnsi="Sylfaen"/>
          <w:lang w:val="ka-GE"/>
        </w:rPr>
        <w:t>, ხოლო 6 თვის შემდეგ, მაგრამ არაუადრეს 2017 წლის 1 ნოემბრისა</w:t>
      </w:r>
      <w:r w:rsidR="00F726D8">
        <w:rPr>
          <w:rFonts w:ascii="Sylfaen" w:eastAsia="Sylfaen" w:hAnsi="Sylfaen"/>
          <w:lang w:val="ka-GE"/>
        </w:rPr>
        <w:t>,</w:t>
      </w:r>
      <w:r w:rsidR="007E4309">
        <w:rPr>
          <w:rFonts w:ascii="Sylfaen" w:eastAsia="Sylfaen" w:hAnsi="Sylfaen"/>
          <w:lang w:val="ka-GE"/>
        </w:rPr>
        <w:t xml:space="preserve"> ისარგებლონ კატეგორიის შესაბამისი</w:t>
      </w:r>
      <w:r w:rsidR="002D5811">
        <w:rPr>
          <w:rFonts w:ascii="Sylfaen" w:eastAsia="Sylfaen" w:hAnsi="Sylfaen"/>
          <w:lang w:val="ka-GE"/>
        </w:rPr>
        <w:t xml:space="preserve"> დანართი N1.1-ით გა</w:t>
      </w:r>
      <w:r w:rsidR="00072A17">
        <w:rPr>
          <w:rFonts w:ascii="Sylfaen" w:eastAsia="Sylfaen" w:hAnsi="Sylfaen"/>
          <w:lang w:val="ka-GE"/>
        </w:rPr>
        <w:t>ნ</w:t>
      </w:r>
      <w:r w:rsidR="002D5811">
        <w:rPr>
          <w:rFonts w:ascii="Sylfaen" w:eastAsia="Sylfaen" w:hAnsi="Sylfaen"/>
          <w:lang w:val="ka-GE"/>
        </w:rPr>
        <w:t xml:space="preserve">საზღვრული </w:t>
      </w:r>
      <w:r w:rsidR="007E4309">
        <w:rPr>
          <w:rFonts w:ascii="Sylfaen" w:eastAsia="Sylfaen" w:hAnsi="Sylfaen"/>
          <w:lang w:val="ka-GE"/>
        </w:rPr>
        <w:t>პაკეტით.</w:t>
      </w:r>
      <w:r w:rsidRPr="003F76E1">
        <w:rPr>
          <w:rFonts w:ascii="Sylfaen" w:eastAsia="Sylfaen" w:hAnsi="Sylfaen"/>
          <w:lang w:val="ka-GE"/>
        </w:rPr>
        <w:t>“;</w:t>
      </w:r>
    </w:p>
    <w:p w14:paraId="702646C2" w14:textId="77777777" w:rsidR="006D2339" w:rsidRPr="003F76E1" w:rsidRDefault="004C7A91" w:rsidP="003F76E1">
      <w:pPr>
        <w:spacing w:after="120" w:line="240" w:lineRule="auto"/>
        <w:ind w:firstLine="720"/>
        <w:jc w:val="both"/>
        <w:rPr>
          <w:rFonts w:ascii="Sylfaen" w:eastAsia="Sylfaen" w:hAnsi="Sylfaen"/>
          <w:b/>
          <w:lang w:val="ka-GE"/>
        </w:rPr>
      </w:pPr>
      <w:r w:rsidRPr="003F76E1">
        <w:rPr>
          <w:rFonts w:ascii="Sylfaen" w:eastAsia="Sylfaen" w:hAnsi="Sylfaen"/>
          <w:b/>
          <w:lang w:val="ka-GE"/>
        </w:rPr>
        <w:t xml:space="preserve">ბ.ბ) </w:t>
      </w:r>
      <w:r w:rsidR="006D2339" w:rsidRPr="003F76E1">
        <w:rPr>
          <w:rFonts w:ascii="Sylfaen" w:eastAsia="Sylfaen" w:hAnsi="Sylfaen"/>
          <w:b/>
          <w:lang w:val="ka-GE"/>
        </w:rPr>
        <w:t>„3</w:t>
      </w:r>
      <w:r w:rsidR="006D2339" w:rsidRPr="009B61E8">
        <w:rPr>
          <w:rFonts w:ascii="Sylfaen" w:eastAsia="Sylfaen" w:hAnsi="Sylfaen"/>
          <w:b/>
          <w:position w:val="6"/>
          <w:vertAlign w:val="superscript"/>
          <w:lang w:val="ka-GE"/>
        </w:rPr>
        <w:t>1</w:t>
      </w:r>
      <w:r w:rsidR="006D2339" w:rsidRPr="003F76E1">
        <w:rPr>
          <w:rFonts w:ascii="Sylfaen" w:eastAsia="Sylfaen" w:hAnsi="Sylfaen"/>
          <w:position w:val="6"/>
          <w:lang w:val="ka-GE"/>
        </w:rPr>
        <w:t>“</w:t>
      </w:r>
      <w:r w:rsidR="006D2339" w:rsidRPr="003F76E1">
        <w:rPr>
          <w:rFonts w:ascii="Sylfaen" w:eastAsia="Sylfaen" w:hAnsi="Sylfaen"/>
          <w:b/>
          <w:lang w:val="ka-GE"/>
        </w:rPr>
        <w:t xml:space="preserve"> პუნქტი ჩ</w:t>
      </w:r>
      <w:r w:rsidR="003B20A2">
        <w:rPr>
          <w:rFonts w:ascii="Sylfaen" w:eastAsia="Sylfaen" w:hAnsi="Sylfaen"/>
          <w:b/>
          <w:lang w:val="ka-GE"/>
        </w:rPr>
        <w:t>ა</w:t>
      </w:r>
      <w:r w:rsidR="006D2339" w:rsidRPr="003F76E1">
        <w:rPr>
          <w:rFonts w:ascii="Sylfaen" w:eastAsia="Sylfaen" w:hAnsi="Sylfaen"/>
          <w:b/>
          <w:lang w:val="ka-GE"/>
        </w:rPr>
        <w:t>მოყალიბდეს შემდეგი რედაქციით:</w:t>
      </w:r>
    </w:p>
    <w:p w14:paraId="07756C14" w14:textId="20E267DC" w:rsidR="006D2339" w:rsidRPr="003F76E1" w:rsidRDefault="006D2339" w:rsidP="003F76E1">
      <w:pPr>
        <w:spacing w:after="120" w:line="240" w:lineRule="auto"/>
        <w:ind w:firstLine="720"/>
        <w:jc w:val="both"/>
        <w:rPr>
          <w:rFonts w:ascii="Sylfaen" w:eastAsia="Sylfaen" w:hAnsi="Sylfaen"/>
          <w:b/>
          <w:lang w:val="ka-GE"/>
        </w:rPr>
      </w:pPr>
      <w:r w:rsidRPr="003F76E1">
        <w:rPr>
          <w:rFonts w:ascii="Sylfaen" w:eastAsia="Sylfaen" w:hAnsi="Sylfaen"/>
          <w:lang w:val="ka-GE"/>
        </w:rPr>
        <w:t>„</w:t>
      </w:r>
      <w:r w:rsidRPr="00134901">
        <w:rPr>
          <w:rFonts w:ascii="Sylfaen" w:eastAsia="Sylfaen" w:hAnsi="Sylfaen"/>
          <w:lang w:val="ka-GE"/>
        </w:rPr>
        <w:t>3</w:t>
      </w:r>
      <w:r w:rsidRPr="009B61E8">
        <w:rPr>
          <w:rFonts w:ascii="Sylfaen" w:eastAsia="Sylfaen" w:hAnsi="Sylfaen"/>
          <w:position w:val="6"/>
          <w:vertAlign w:val="superscript"/>
          <w:lang w:val="ka-GE"/>
        </w:rPr>
        <w:t>1</w:t>
      </w:r>
      <w:r w:rsidRPr="00134901">
        <w:rPr>
          <w:rFonts w:ascii="Sylfaen" w:eastAsia="Sylfaen" w:hAnsi="Sylfaen"/>
          <w:lang w:val="ka-GE"/>
        </w:rPr>
        <w:t xml:space="preserve">. </w:t>
      </w:r>
      <w:r w:rsidR="007E4309" w:rsidRPr="00C8554C">
        <w:rPr>
          <w:rFonts w:ascii="Sylfaen" w:eastAsia="Sylfaen" w:hAnsi="Sylfaen"/>
          <w:lang w:val="ka-GE"/>
        </w:rPr>
        <w:t>ამ დადგენილებით დამტკიცებული დანართი №1.5-ი</w:t>
      </w:r>
      <w:r w:rsidR="007E4309">
        <w:rPr>
          <w:rFonts w:ascii="Sylfaen" w:eastAsia="Sylfaen" w:hAnsi="Sylfaen"/>
          <w:lang w:val="ka-GE"/>
        </w:rPr>
        <w:t>ს</w:t>
      </w:r>
      <w:r w:rsidR="003B66AE">
        <w:rPr>
          <w:rFonts w:ascii="Sylfaen" w:eastAsia="Sylfaen" w:hAnsi="Sylfaen"/>
          <w:lang w:val="ka-GE"/>
        </w:rPr>
        <w:t xml:space="preserve"> </w:t>
      </w:r>
      <w:r w:rsidR="007E4309">
        <w:rPr>
          <w:rFonts w:ascii="Sylfaen" w:eastAsia="Sylfaen" w:hAnsi="Sylfaen"/>
          <w:lang w:val="ka-GE"/>
        </w:rPr>
        <w:t>პირველი პუნქტით</w:t>
      </w:r>
      <w:r w:rsidR="007E4309" w:rsidRPr="00C8554C">
        <w:rPr>
          <w:rFonts w:ascii="Sylfaen" w:eastAsia="Sylfaen" w:hAnsi="Sylfaen"/>
          <w:lang w:val="ka-GE"/>
        </w:rPr>
        <w:t xml:space="preserve"> განსაზღვრული პირობების მოსარგებლეები არიან საქართველოს მოქალაქე მაღალი რისკის ორსულები, მშობიარეები და მელოგინეები, რომელთა ჯანმრთელობის მდგომარეობა მოითხოვს ჰოსპიტალიზაციას და ამავდროულად, აკმაყოფილებს „პერინატალური სამსახურების რეგიონალიზაციის დონეებისა და პაციენტის რეფერალის კრიტერიუმების დამტკიცების შესახებ“ საქართველოს შრომის, ჯანმრთელობისა და სოციალური დაცვის მინისტრის  2015 წლის 15 იანვრის №01-2/ნ ბრძანების დანართი №1.1-ის (პაციენტის რეფერალის კრიტერიუმები) პირველი მუხლის მე-3 პუნქტით განსაზღვრულ კრიტერიუმებს</w:t>
      </w:r>
      <w:r w:rsidR="00F726D8">
        <w:rPr>
          <w:rFonts w:ascii="Sylfaen" w:eastAsia="Sylfaen" w:hAnsi="Sylfaen"/>
          <w:lang w:val="ka-GE"/>
        </w:rPr>
        <w:t>.</w:t>
      </w:r>
      <w:r w:rsidR="007E4309" w:rsidRPr="00C8554C">
        <w:rPr>
          <w:rFonts w:ascii="Sylfaen" w:eastAsia="Sylfaen" w:hAnsi="Sylfaen"/>
          <w:lang w:val="ka-GE"/>
        </w:rPr>
        <w:t xml:space="preserve"> ამასთან</w:t>
      </w:r>
      <w:r w:rsidR="00F726D8">
        <w:rPr>
          <w:rFonts w:ascii="Sylfaen" w:eastAsia="Sylfaen" w:hAnsi="Sylfaen"/>
          <w:lang w:val="ka-GE"/>
        </w:rPr>
        <w:t>,</w:t>
      </w:r>
      <w:r w:rsidR="007E4309" w:rsidRPr="00C8554C">
        <w:rPr>
          <w:rFonts w:ascii="Sylfaen" w:eastAsia="Sylfaen" w:hAnsi="Sylfaen"/>
          <w:lang w:val="ka-GE"/>
        </w:rPr>
        <w:t xml:space="preserve"> პროგრამის მიზნებისათვის, საქართველოს მოქალაქეში იგულისხმებიან საქართველოს მოქალაქეობის დამადასტურებელი დოკუმენტის (მათ შორის, 18 წლამდე ასაკის ბავშვების შემთხვევაში – პირადი ნომერი ან დაბადების მოწმობა), პირადობის ნეიტრალური მოწმობის, ნეიტრალური სამგზავრო დოკუმენტის მქონე პირები,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w:t>
      </w:r>
      <w:r w:rsidRPr="003F76E1">
        <w:rPr>
          <w:rFonts w:ascii="Sylfaen" w:eastAsia="Sylfaen" w:hAnsi="Sylfaen"/>
          <w:lang w:val="ka-GE"/>
        </w:rPr>
        <w:t>“;</w:t>
      </w:r>
    </w:p>
    <w:p w14:paraId="3EBFE873" w14:textId="77777777" w:rsidR="006E64C4" w:rsidRPr="003F76E1" w:rsidRDefault="00D4636B" w:rsidP="003F76E1">
      <w:pPr>
        <w:spacing w:after="120" w:line="240" w:lineRule="auto"/>
        <w:ind w:firstLine="720"/>
        <w:jc w:val="both"/>
        <w:rPr>
          <w:rFonts w:ascii="Sylfaen" w:eastAsia="Sylfaen" w:hAnsi="Sylfaen"/>
          <w:lang w:val="ka-GE"/>
        </w:rPr>
      </w:pPr>
      <w:r w:rsidRPr="003F76E1">
        <w:rPr>
          <w:rFonts w:ascii="Sylfaen" w:eastAsia="Sylfaen" w:hAnsi="Sylfaen"/>
          <w:b/>
          <w:lang w:val="ka-GE"/>
        </w:rPr>
        <w:t xml:space="preserve">ბ.გ) </w:t>
      </w:r>
      <w:r w:rsidR="004C7A91" w:rsidRPr="003F76E1">
        <w:rPr>
          <w:rFonts w:ascii="Sylfaen" w:eastAsia="Sylfaen" w:hAnsi="Sylfaen"/>
          <w:b/>
          <w:lang w:val="ka-GE"/>
        </w:rPr>
        <w:t>„3</w:t>
      </w:r>
      <w:r w:rsidR="004C7A91" w:rsidRPr="003B66AE">
        <w:rPr>
          <w:rFonts w:ascii="Sylfaen" w:eastAsia="Sylfaen" w:hAnsi="Sylfaen"/>
          <w:b/>
          <w:position w:val="6"/>
          <w:vertAlign w:val="superscript"/>
          <w:lang w:val="ka-GE"/>
        </w:rPr>
        <w:t>1</w:t>
      </w:r>
      <w:r w:rsidR="004C7A91" w:rsidRPr="003F76E1">
        <w:rPr>
          <w:rFonts w:ascii="Sylfaen" w:eastAsia="Sylfaen" w:hAnsi="Sylfaen"/>
          <w:position w:val="6"/>
          <w:lang w:val="ka-GE"/>
        </w:rPr>
        <w:t>“</w:t>
      </w:r>
      <w:r w:rsidR="004C7A91" w:rsidRPr="003F76E1">
        <w:rPr>
          <w:rFonts w:ascii="Sylfaen" w:eastAsia="Sylfaen" w:hAnsi="Sylfaen"/>
          <w:b/>
          <w:lang w:val="ka-GE"/>
        </w:rPr>
        <w:t xml:space="preserve"> პუნქტის შემდეგ დაემატოს შემდეგი შინაარსის „3</w:t>
      </w:r>
      <w:r w:rsidR="004C7A91" w:rsidRPr="003B66AE">
        <w:rPr>
          <w:rFonts w:ascii="Sylfaen" w:eastAsia="Sylfaen" w:hAnsi="Sylfaen"/>
          <w:b/>
          <w:position w:val="6"/>
          <w:vertAlign w:val="superscript"/>
          <w:lang w:val="ka-GE"/>
        </w:rPr>
        <w:t>2</w:t>
      </w:r>
      <w:r w:rsidR="004C7A91" w:rsidRPr="003F76E1">
        <w:rPr>
          <w:rFonts w:ascii="Sylfaen" w:eastAsia="Sylfaen" w:hAnsi="Sylfaen"/>
          <w:b/>
          <w:position w:val="6"/>
          <w:lang w:val="ka-GE"/>
        </w:rPr>
        <w:t>“</w:t>
      </w:r>
      <w:r w:rsidR="007E4309">
        <w:rPr>
          <w:rFonts w:ascii="Sylfaen" w:eastAsia="Sylfaen" w:hAnsi="Sylfaen"/>
          <w:b/>
          <w:position w:val="6"/>
          <w:lang w:val="ka-GE"/>
        </w:rPr>
        <w:t xml:space="preserve"> </w:t>
      </w:r>
      <w:r w:rsidR="007E4309" w:rsidRPr="00C8554C">
        <w:rPr>
          <w:rFonts w:ascii="Sylfaen" w:eastAsia="Sylfaen" w:hAnsi="Sylfaen"/>
          <w:b/>
          <w:lang w:val="ka-GE"/>
        </w:rPr>
        <w:t xml:space="preserve">და </w:t>
      </w:r>
      <w:r w:rsidR="007E4309">
        <w:rPr>
          <w:rFonts w:ascii="Sylfaen" w:eastAsia="Sylfaen" w:hAnsi="Sylfaen"/>
          <w:b/>
          <w:lang w:val="ka-GE"/>
        </w:rPr>
        <w:t>„</w:t>
      </w:r>
      <w:r w:rsidR="007E4309" w:rsidRPr="00C8554C">
        <w:rPr>
          <w:rFonts w:ascii="Sylfaen" w:eastAsia="Sylfaen" w:hAnsi="Sylfaen"/>
          <w:b/>
          <w:lang w:val="ka-GE"/>
        </w:rPr>
        <w:t>3</w:t>
      </w:r>
      <w:r w:rsidR="007E4309" w:rsidRPr="003B66AE">
        <w:rPr>
          <w:rFonts w:ascii="Sylfaen" w:eastAsia="Sylfaen" w:hAnsi="Sylfaen"/>
          <w:b/>
          <w:position w:val="6"/>
          <w:vertAlign w:val="superscript"/>
          <w:lang w:val="ka-GE"/>
        </w:rPr>
        <w:t>3</w:t>
      </w:r>
      <w:r w:rsidR="007E4309">
        <w:rPr>
          <w:rFonts w:ascii="Sylfaen" w:eastAsia="Sylfaen" w:hAnsi="Sylfaen"/>
          <w:b/>
          <w:position w:val="6"/>
          <w:lang w:val="ka-GE"/>
        </w:rPr>
        <w:t>“</w:t>
      </w:r>
      <w:r w:rsidR="004C7A91" w:rsidRPr="003F76E1">
        <w:rPr>
          <w:rFonts w:ascii="Sylfaen" w:eastAsia="Sylfaen" w:hAnsi="Sylfaen"/>
          <w:b/>
          <w:lang w:val="ka-GE"/>
        </w:rPr>
        <w:t xml:space="preserve"> პუნქტ</w:t>
      </w:r>
      <w:r w:rsidR="007E4309">
        <w:rPr>
          <w:rFonts w:ascii="Sylfaen" w:eastAsia="Sylfaen" w:hAnsi="Sylfaen"/>
          <w:b/>
          <w:lang w:val="ka-GE"/>
        </w:rPr>
        <w:t>ებ</w:t>
      </w:r>
      <w:r w:rsidR="004C7A91" w:rsidRPr="003F76E1">
        <w:rPr>
          <w:rFonts w:ascii="Sylfaen" w:eastAsia="Sylfaen" w:hAnsi="Sylfaen"/>
          <w:b/>
          <w:lang w:val="ka-GE"/>
        </w:rPr>
        <w:t>ი:</w:t>
      </w:r>
    </w:p>
    <w:p w14:paraId="63454B8F" w14:textId="77777777" w:rsidR="007E4309" w:rsidRDefault="00C8554C" w:rsidP="007E43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lang w:val="ka-GE"/>
        </w:rPr>
      </w:pPr>
      <w:r w:rsidRPr="003F76E1" w:rsidDel="007E4309">
        <w:rPr>
          <w:rFonts w:ascii="Sylfaen" w:eastAsia="Sylfaen" w:hAnsi="Sylfaen"/>
          <w:lang w:val="ka-GE"/>
        </w:rPr>
        <w:t xml:space="preserve"> </w:t>
      </w:r>
      <w:r w:rsidR="0061336C">
        <w:rPr>
          <w:rFonts w:ascii="Sylfaen" w:eastAsia="Sylfaen" w:hAnsi="Sylfaen"/>
          <w:lang w:val="ka-GE"/>
        </w:rPr>
        <w:t>,,</w:t>
      </w:r>
      <w:r w:rsidR="007E4309">
        <w:rPr>
          <w:rFonts w:ascii="Sylfaen" w:eastAsia="Sylfaen" w:hAnsi="Sylfaen"/>
          <w:lang w:val="ka-GE"/>
        </w:rPr>
        <w:t>3</w:t>
      </w:r>
      <w:r w:rsidR="007E4309" w:rsidRPr="00D86060">
        <w:rPr>
          <w:rFonts w:ascii="Sylfaen" w:eastAsia="Sylfaen" w:hAnsi="Sylfaen"/>
          <w:vertAlign w:val="superscript"/>
          <w:lang w:val="ka-GE"/>
        </w:rPr>
        <w:t>2</w:t>
      </w:r>
      <w:r w:rsidR="007E4309">
        <w:rPr>
          <w:rFonts w:ascii="Sylfaen" w:eastAsia="Sylfaen" w:hAnsi="Sylfaen"/>
          <w:lang w:val="ka-GE"/>
        </w:rPr>
        <w:t>.</w:t>
      </w:r>
      <w:r w:rsidR="007E4309" w:rsidRPr="00DB75AE">
        <w:rPr>
          <w:rFonts w:ascii="Sylfaen" w:eastAsia="Sylfaen" w:hAnsi="Sylfaen"/>
          <w:lang w:val="ka-GE"/>
        </w:rPr>
        <w:t xml:space="preserve"> </w:t>
      </w:r>
      <w:r w:rsidR="007E4309" w:rsidRPr="00EE2FD3">
        <w:rPr>
          <w:rFonts w:ascii="Sylfaen" w:eastAsia="Sylfaen" w:hAnsi="Sylfaen"/>
          <w:lang w:val="ka-GE"/>
        </w:rPr>
        <w:t>ამ დადგენილები</w:t>
      </w:r>
      <w:r w:rsidR="00925EB6">
        <w:rPr>
          <w:rFonts w:ascii="Sylfaen" w:eastAsia="Sylfaen" w:hAnsi="Sylfaen"/>
          <w:lang w:val="ka-GE"/>
        </w:rPr>
        <w:t>ს</w:t>
      </w:r>
      <w:r w:rsidR="007E4309" w:rsidRPr="00EE2FD3">
        <w:rPr>
          <w:rFonts w:ascii="Sylfaen" w:eastAsia="Sylfaen" w:hAnsi="Sylfaen"/>
          <w:lang w:val="ka-GE"/>
        </w:rPr>
        <w:t xml:space="preserve"> დანართი №1.5-ი</w:t>
      </w:r>
      <w:r w:rsidR="007E4309">
        <w:rPr>
          <w:rFonts w:ascii="Sylfaen" w:eastAsia="Sylfaen" w:hAnsi="Sylfaen"/>
          <w:lang w:val="ka-GE"/>
        </w:rPr>
        <w:t>ს</w:t>
      </w:r>
      <w:r w:rsidR="00402C9D">
        <w:rPr>
          <w:rFonts w:ascii="Sylfaen" w:eastAsia="Sylfaen" w:hAnsi="Sylfaen"/>
          <w:lang w:val="ka-GE"/>
        </w:rPr>
        <w:t xml:space="preserve"> </w:t>
      </w:r>
      <w:r w:rsidR="007E4309">
        <w:rPr>
          <w:rFonts w:ascii="Sylfaen" w:eastAsia="Sylfaen" w:hAnsi="Sylfaen"/>
          <w:lang w:val="ka-GE"/>
        </w:rPr>
        <w:t>მე</w:t>
      </w:r>
      <w:r w:rsidR="00402C9D">
        <w:rPr>
          <w:rFonts w:ascii="Sylfaen" w:eastAsia="Sylfaen" w:hAnsi="Sylfaen"/>
          <w:lang w:val="ka-GE"/>
        </w:rPr>
        <w:t>-2</w:t>
      </w:r>
      <w:r w:rsidR="007E4309">
        <w:rPr>
          <w:rFonts w:ascii="Sylfaen" w:eastAsia="Sylfaen" w:hAnsi="Sylfaen"/>
          <w:lang w:val="ka-GE"/>
        </w:rPr>
        <w:t xml:space="preserve"> პუნქტით</w:t>
      </w:r>
      <w:r w:rsidR="007E4309" w:rsidRPr="00EE2FD3">
        <w:rPr>
          <w:rFonts w:ascii="Sylfaen" w:eastAsia="Sylfaen" w:hAnsi="Sylfaen"/>
          <w:lang w:val="ka-GE"/>
        </w:rPr>
        <w:t xml:space="preserve"> განსაზღვრული პირობების მოსარგებლე</w:t>
      </w:r>
      <w:r w:rsidR="007E4309">
        <w:rPr>
          <w:rFonts w:ascii="Sylfaen" w:eastAsia="Sylfaen" w:hAnsi="Sylfaen"/>
          <w:lang w:val="ka-GE"/>
        </w:rPr>
        <w:t>ა</w:t>
      </w:r>
      <w:r w:rsidR="007E4309" w:rsidRPr="00EE2FD3">
        <w:rPr>
          <w:rFonts w:ascii="Sylfaen" w:eastAsia="Sylfaen" w:hAnsi="Sylfaen"/>
          <w:lang w:val="ka-GE"/>
        </w:rPr>
        <w:t xml:space="preserve"> საქართველოს მოქალაქე </w:t>
      </w:r>
      <w:r w:rsidR="007E4309">
        <w:rPr>
          <w:rFonts w:ascii="Sylfaen" w:eastAsia="Sylfaen" w:hAnsi="Sylfaen"/>
          <w:lang w:val="ka-GE"/>
        </w:rPr>
        <w:t>ყველა ორსული</w:t>
      </w:r>
      <w:r w:rsidR="00402C9D">
        <w:rPr>
          <w:rFonts w:ascii="Sylfaen" w:eastAsia="Sylfaen" w:hAnsi="Sylfaen"/>
          <w:lang w:val="ka-GE"/>
        </w:rPr>
        <w:t>.</w:t>
      </w:r>
      <w:r w:rsidR="007E4309">
        <w:rPr>
          <w:rFonts w:ascii="Sylfaen" w:eastAsia="Sylfaen" w:hAnsi="Sylfaen"/>
          <w:lang w:val="ka-GE"/>
        </w:rPr>
        <w:t xml:space="preserve"> </w:t>
      </w:r>
      <w:r w:rsidR="007E4309" w:rsidRPr="00EE2FD3">
        <w:rPr>
          <w:rFonts w:ascii="Sylfaen" w:eastAsia="Sylfaen" w:hAnsi="Sylfaen"/>
          <w:lang w:val="ka-GE"/>
        </w:rPr>
        <w:t>პროგრამის მიზნებისათვის, საქართველოს მოქალაქეში იგულისხმებიან საქართველოს მოქალაქეობის დამადასტურებელი დოკუმენტის (მათ შორის, 18 წლამდე ასაკის ბავშვების შემთხვევაში – პირადი ნომერი ან დაბადების მოწმობა), პირადობის ნეიტრალური მოწმობის, ნეიტრალური სამგზავრო დოკუმენტის მქონე პირები,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w:t>
      </w:r>
    </w:p>
    <w:p w14:paraId="7470873C" w14:textId="1F7B0959" w:rsidR="007E4309" w:rsidRDefault="007E4309" w:rsidP="007E43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lang w:val="ka-GE"/>
        </w:rPr>
      </w:pPr>
      <w:r>
        <w:rPr>
          <w:rFonts w:ascii="Sylfaen" w:eastAsia="Sylfaen" w:hAnsi="Sylfaen"/>
          <w:lang w:val="ka-GE"/>
        </w:rPr>
        <w:t>3</w:t>
      </w:r>
      <w:r w:rsidRPr="00F92832">
        <w:rPr>
          <w:rFonts w:ascii="Sylfaen" w:eastAsia="Sylfaen" w:hAnsi="Sylfaen"/>
          <w:vertAlign w:val="superscript"/>
          <w:lang w:val="ka-GE"/>
        </w:rPr>
        <w:t>3</w:t>
      </w:r>
      <w:r>
        <w:rPr>
          <w:rFonts w:ascii="Sylfaen" w:eastAsia="Sylfaen" w:hAnsi="Sylfaen"/>
          <w:lang w:val="ka-GE"/>
        </w:rPr>
        <w:t>.</w:t>
      </w:r>
      <w:r w:rsidRPr="00DB75AE">
        <w:rPr>
          <w:rFonts w:ascii="Sylfaen" w:eastAsia="Sylfaen" w:hAnsi="Sylfaen"/>
          <w:lang w:val="ka-GE"/>
        </w:rPr>
        <w:t xml:space="preserve"> </w:t>
      </w:r>
      <w:r>
        <w:rPr>
          <w:rFonts w:ascii="Sylfaen" w:eastAsia="Sylfaen" w:hAnsi="Sylfaen"/>
          <w:lang w:val="ka-GE"/>
        </w:rPr>
        <w:t>ამ დადგენილები</w:t>
      </w:r>
      <w:r w:rsidR="00925EB6">
        <w:rPr>
          <w:rFonts w:ascii="Sylfaen" w:eastAsia="Sylfaen" w:hAnsi="Sylfaen"/>
          <w:lang w:val="ka-GE"/>
        </w:rPr>
        <w:t>ს</w:t>
      </w:r>
      <w:r>
        <w:rPr>
          <w:rFonts w:ascii="Sylfaen" w:eastAsia="Sylfaen" w:hAnsi="Sylfaen"/>
          <w:lang w:val="ka-GE"/>
        </w:rPr>
        <w:t xml:space="preserve"> დანართი N1.1-ით, N1.3-ით და N1.4-თ განსაზღვრული პირობებით ვერ ისარგებლებენ </w:t>
      </w:r>
      <w:r w:rsidRPr="002C75F9">
        <w:rPr>
          <w:rFonts w:ascii="Sylfaen" w:eastAsia="Sylfaen" w:hAnsi="Sylfaen"/>
          <w:lang w:val="ka-GE"/>
        </w:rPr>
        <w:t xml:space="preserve">პირები, რომელთა წლიური </w:t>
      </w:r>
      <w:r>
        <w:rPr>
          <w:rFonts w:ascii="Sylfaen" w:eastAsia="Sylfaen" w:hAnsi="Sylfaen"/>
          <w:lang w:val="ka-GE"/>
        </w:rPr>
        <w:t>შემოსავალი ამავე დადგენილები</w:t>
      </w:r>
      <w:r w:rsidR="00CD3757">
        <w:rPr>
          <w:rFonts w:ascii="Sylfaen" w:eastAsia="Sylfaen" w:hAnsi="Sylfaen"/>
          <w:lang w:val="ka-GE"/>
        </w:rPr>
        <w:t>თ</w:t>
      </w:r>
      <w:r w:rsidR="00A8232E">
        <w:rPr>
          <w:rFonts w:ascii="Sylfaen" w:eastAsia="Sylfaen" w:hAnsi="Sylfaen"/>
          <w:lang w:val="ka-GE"/>
        </w:rPr>
        <w:t xml:space="preserve"> </w:t>
      </w:r>
      <w:r w:rsidR="00DF0069">
        <w:rPr>
          <w:rFonts w:ascii="Sylfaen" w:eastAsia="Sylfaen" w:hAnsi="Sylfaen"/>
          <w:lang w:val="ka-GE"/>
        </w:rPr>
        <w:t xml:space="preserve"> და</w:t>
      </w:r>
      <w:r w:rsidR="00CD3757">
        <w:rPr>
          <w:rFonts w:ascii="Sylfaen" w:eastAsia="Sylfaen" w:hAnsi="Sylfaen"/>
          <w:lang w:val="ka-GE"/>
        </w:rPr>
        <w:t>მტკიცებული</w:t>
      </w:r>
      <w:r w:rsidR="00DF0069">
        <w:rPr>
          <w:rFonts w:ascii="Sylfaen" w:eastAsia="Sylfaen" w:hAnsi="Sylfaen"/>
          <w:lang w:val="ka-GE"/>
        </w:rPr>
        <w:t xml:space="preserve"> </w:t>
      </w:r>
      <w:r w:rsidR="00273514" w:rsidRPr="00F2126B">
        <w:rPr>
          <w:lang w:val="ka-GE"/>
        </w:rPr>
        <w:t xml:space="preserve"> </w:t>
      </w:r>
      <w:r w:rsidR="00273514" w:rsidRPr="00273514">
        <w:rPr>
          <w:rFonts w:ascii="Sylfaen" w:eastAsia="Sylfaen" w:hAnsi="Sylfaen"/>
          <w:lang w:val="ka-GE"/>
        </w:rPr>
        <w:t>N1</w:t>
      </w:r>
      <w:r w:rsidR="00273514">
        <w:rPr>
          <w:rFonts w:ascii="Sylfaen" w:eastAsia="Sylfaen" w:hAnsi="Sylfaen"/>
          <w:lang w:val="ka-GE"/>
        </w:rPr>
        <w:t xml:space="preserve"> დანართის  </w:t>
      </w:r>
      <w:r w:rsidR="00902412">
        <w:rPr>
          <w:rFonts w:ascii="Sylfaen" w:eastAsia="Sylfaen" w:hAnsi="Sylfaen"/>
          <w:lang w:val="ka-GE"/>
        </w:rPr>
        <w:t xml:space="preserve">21-ე მუხლის </w:t>
      </w:r>
      <w:r w:rsidR="00270CAF">
        <w:rPr>
          <w:rFonts w:ascii="Sylfaen" w:eastAsia="Sylfaen" w:hAnsi="Sylfaen"/>
          <w:lang w:val="ka-GE"/>
        </w:rPr>
        <w:t>1</w:t>
      </w:r>
      <w:r w:rsidR="00270CAF" w:rsidRPr="009A3D0E">
        <w:rPr>
          <w:rFonts w:ascii="Sylfaen" w:eastAsia="Sylfaen" w:hAnsi="Sylfaen"/>
          <w:vertAlign w:val="superscript"/>
          <w:lang w:val="ka-GE"/>
        </w:rPr>
        <w:t>1</w:t>
      </w:r>
      <w:r w:rsidR="00902412">
        <w:rPr>
          <w:rFonts w:ascii="Sylfaen" w:eastAsia="Sylfaen" w:hAnsi="Sylfaen"/>
          <w:lang w:val="ka-GE"/>
        </w:rPr>
        <w:t xml:space="preserve"> </w:t>
      </w:r>
      <w:r w:rsidR="00270CAF">
        <w:rPr>
          <w:rFonts w:ascii="Sylfaen" w:eastAsia="Sylfaen" w:hAnsi="Sylfaen"/>
          <w:lang w:val="ka-GE"/>
        </w:rPr>
        <w:t xml:space="preserve">პუნქტის </w:t>
      </w:r>
      <w:r w:rsidRPr="00402C9D">
        <w:rPr>
          <w:rFonts w:ascii="Sylfaen" w:eastAsia="Sylfaen" w:hAnsi="Sylfaen"/>
          <w:lang w:val="ka-GE"/>
        </w:rPr>
        <w:t>შესაბამისად</w:t>
      </w:r>
      <w:r w:rsidR="00DF0069">
        <w:rPr>
          <w:rFonts w:ascii="Sylfaen" w:eastAsia="Sylfaen" w:hAnsi="Sylfaen"/>
          <w:lang w:val="ka-GE"/>
        </w:rPr>
        <w:t>,</w:t>
      </w:r>
      <w:r>
        <w:rPr>
          <w:rFonts w:ascii="Sylfaen" w:eastAsia="Sylfaen" w:hAnsi="Sylfaen"/>
          <w:b/>
          <w:lang w:val="ka-GE"/>
        </w:rPr>
        <w:t xml:space="preserve"> </w:t>
      </w:r>
      <w:r w:rsidRPr="002C75F9">
        <w:rPr>
          <w:rFonts w:ascii="Sylfaen" w:eastAsia="Sylfaen" w:hAnsi="Sylfaen"/>
          <w:lang w:val="ka-GE"/>
        </w:rPr>
        <w:t>არის 40 000 ლარი და მეტი</w:t>
      </w:r>
      <w:r w:rsidRPr="00DB75AE">
        <w:rPr>
          <w:rFonts w:ascii="Sylfaen" w:eastAsia="Sylfaen" w:hAnsi="Sylfaen"/>
          <w:lang w:val="ka-GE"/>
        </w:rPr>
        <w:t xml:space="preserve">, </w:t>
      </w:r>
      <w:r>
        <w:rPr>
          <w:rFonts w:ascii="Sylfaen" w:eastAsia="Sylfaen" w:hAnsi="Sylfaen"/>
          <w:lang w:val="ka-GE"/>
        </w:rPr>
        <w:t>გარდა ამავე მუხლის მე-2 პუნქტის „ბ.ბ“ ქვეპუნქტით განსაზღვრული პირებისა (საპენსიო ასაკი).</w:t>
      </w:r>
      <w:r w:rsidR="00402C9D">
        <w:rPr>
          <w:rFonts w:ascii="Sylfaen" w:eastAsia="Sylfaen" w:hAnsi="Sylfaen"/>
          <w:lang w:val="ka-GE"/>
        </w:rPr>
        <w:t>“</w:t>
      </w:r>
      <w:r>
        <w:rPr>
          <w:rFonts w:ascii="Sylfaen" w:eastAsia="Sylfaen" w:hAnsi="Sylfaen"/>
          <w:lang w:val="ka-GE"/>
        </w:rPr>
        <w:t>;</w:t>
      </w:r>
    </w:p>
    <w:p w14:paraId="1C010448" w14:textId="77777777" w:rsidR="00D4636B" w:rsidRPr="003F76E1" w:rsidRDefault="007C3B2E" w:rsidP="003F76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Sylfaen" w:hAnsi="Sylfaen"/>
          <w:b/>
          <w:lang w:val="ka-GE"/>
        </w:rPr>
      </w:pPr>
      <w:r w:rsidRPr="003F76E1">
        <w:rPr>
          <w:rFonts w:ascii="Sylfaen" w:eastAsia="Sylfaen" w:hAnsi="Sylfaen"/>
          <w:b/>
          <w:lang w:val="ka-GE"/>
        </w:rPr>
        <w:t xml:space="preserve">გ) </w:t>
      </w:r>
      <w:r w:rsidR="00D4636B" w:rsidRPr="003F76E1">
        <w:rPr>
          <w:rFonts w:ascii="Sylfaen" w:eastAsia="Sylfaen" w:hAnsi="Sylfaen"/>
          <w:b/>
          <w:lang w:val="ka-GE"/>
        </w:rPr>
        <w:t>მე-4 მუხლის პირველი პუნქტის „ბ“ ქვეპუნქტი ჩამოყალიბდეს შემდეგი რედაქციით:</w:t>
      </w:r>
    </w:p>
    <w:p w14:paraId="6E0DFED1" w14:textId="77777777" w:rsidR="00D4636B" w:rsidRPr="003F76E1" w:rsidRDefault="00D4636B" w:rsidP="003F76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Sylfaen" w:hAnsi="Sylfaen"/>
          <w:lang w:val="ka-GE"/>
        </w:rPr>
      </w:pPr>
      <w:r w:rsidRPr="003F76E1">
        <w:rPr>
          <w:rFonts w:ascii="Sylfaen" w:eastAsia="Sylfaen" w:hAnsi="Sylfaen"/>
          <w:lang w:val="ka-GE"/>
        </w:rPr>
        <w:t xml:space="preserve">„ბ) დანართი №1.5-ის </w:t>
      </w:r>
      <w:r w:rsidR="000469DC">
        <w:rPr>
          <w:rFonts w:ascii="Sylfaen" w:eastAsia="Sylfaen" w:hAnsi="Sylfaen"/>
          <w:lang w:val="ka-GE"/>
        </w:rPr>
        <w:t>პირველი</w:t>
      </w:r>
      <w:r w:rsidRPr="003F76E1">
        <w:rPr>
          <w:rFonts w:ascii="Sylfaen" w:eastAsia="Sylfaen" w:hAnsi="Sylfaen"/>
          <w:lang w:val="ka-GE"/>
        </w:rPr>
        <w:t xml:space="preserve"> პუნქტით განსაზღვრული მომსახურების მიმწოდებელია დაწესებულება, რომელსაც „პერინატალური სამსახურების რეგიონალიზაციის დონეებისა და პაციენტის რეფერალის კრიტერიუმების დამტკიცების შესახებ“ საქართველოს შრომის, </w:t>
      </w:r>
      <w:r w:rsidRPr="003F76E1">
        <w:rPr>
          <w:rFonts w:ascii="Sylfaen" w:eastAsia="Sylfaen" w:hAnsi="Sylfaen"/>
          <w:lang w:val="ka-GE"/>
        </w:rPr>
        <w:lastRenderedPageBreak/>
        <w:t>ჯანმრთელობისა და სოციალური დაცვის მინისტრის 2015 წლის 15 იანვრის №01-2/ნ ბრძანების შესაბამისად, მინიჭებული აქვს პერინატალური მოვლის სუბსპეციალიზებული (III) დონე და აკმაყოფილებს ამავე პუნქტის „ა.ბ“ ქვეპუნქტით განსაზღვრულ მოთხოვნებს;“;</w:t>
      </w:r>
    </w:p>
    <w:p w14:paraId="4C72ABFA" w14:textId="77777777" w:rsidR="007C3B2E" w:rsidRPr="003F76E1" w:rsidRDefault="00D4636B" w:rsidP="003F76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Sylfaen" w:hAnsi="Sylfaen"/>
          <w:b/>
          <w:lang w:val="ka-GE"/>
        </w:rPr>
      </w:pPr>
      <w:r w:rsidRPr="003F76E1">
        <w:rPr>
          <w:rFonts w:ascii="Sylfaen" w:eastAsia="Sylfaen" w:hAnsi="Sylfaen"/>
          <w:b/>
          <w:lang w:val="ka-GE"/>
        </w:rPr>
        <w:t xml:space="preserve">დ) </w:t>
      </w:r>
      <w:r w:rsidR="007C3B2E" w:rsidRPr="003F76E1">
        <w:rPr>
          <w:rFonts w:ascii="Sylfaen" w:eastAsia="Sylfaen" w:hAnsi="Sylfaen"/>
          <w:b/>
          <w:lang w:val="ka-GE"/>
        </w:rPr>
        <w:t>მე-11 მუხლის მე-3 პუნქტი ჩამოყალიბდეს შემდეგი რედაქციით:</w:t>
      </w:r>
    </w:p>
    <w:p w14:paraId="663C6731" w14:textId="77777777" w:rsidR="00D4636B" w:rsidRDefault="00D4636B" w:rsidP="003F76E1">
      <w:pPr>
        <w:spacing w:after="120" w:line="240" w:lineRule="auto"/>
        <w:ind w:firstLine="720"/>
        <w:jc w:val="both"/>
        <w:rPr>
          <w:rFonts w:ascii="Sylfaen" w:eastAsia="Sylfaen" w:hAnsi="Sylfaen"/>
          <w:lang w:val="ka-GE"/>
        </w:rPr>
      </w:pPr>
      <w:r w:rsidRPr="003F76E1">
        <w:rPr>
          <w:rFonts w:ascii="Sylfaen" w:eastAsia="Sylfaen" w:hAnsi="Sylfaen"/>
          <w:lang w:val="ka-GE"/>
        </w:rPr>
        <w:t>„3. იმ შემთხვევაში, თუ ვერ ხდება პაციენტის იდენტიფიცირება (მათ შორის, იმ შემთხვევაშიც, როდესაც პაციენტი შესაბამის მონაცემთა ბაზაში რეგისტრირებულია, როგორც პროგრამის მე-2 მუხლის პირველი პუნქტის „გ“ ქვეპუნქტით ან 21-ე მუხლის „ა“ ქვეპუნქტით განსაზღვრული პირი, თუმცა პირის</w:t>
      </w:r>
      <w:r w:rsidR="00813E3A">
        <w:rPr>
          <w:rFonts w:ascii="Sylfaen" w:eastAsia="Sylfaen" w:hAnsi="Sylfaen"/>
          <w:lang w:val="ka-GE"/>
        </w:rPr>
        <w:t xml:space="preserve"> </w:t>
      </w:r>
      <w:r w:rsidRPr="003F76E1">
        <w:rPr>
          <w:rFonts w:ascii="Sylfaen" w:eastAsia="Sylfaen" w:hAnsi="Sylfaen"/>
          <w:lang w:val="ka-GE"/>
        </w:rPr>
        <w:t>დაზღვევასთან დაკავშირებული ინფორმაცია საჭიროებს გადამოწმებას ან პირი არის დანართი №1-ის მე-2 მუხლის მე-2 პუნქტის „ა“ ქვეპუნქტის „ა.გ“, „ა.დ.ა“ და „ა.ე“ ქვეპუნქტებით გათვალისწინებული ბენეფიციარი), მიმწოდებელი მაინც აკეთებს შეტყობინებას და პაციენტი დროებით ფიქსირდება, როგორც „უცნობი“. პაციენტის საბოლოო იდენტიფიცირება უნდა მოხდეს არაუგვიანეს შემთხვევის დასრულების ან საანგარიშგებო დოკუმენტაციის წარმოდგენისა, გარდა ამავე მუხლის 3</w:t>
      </w:r>
      <w:r w:rsidRPr="0061336C">
        <w:rPr>
          <w:rFonts w:ascii="Sylfaen" w:eastAsia="Sylfaen" w:hAnsi="Sylfaen"/>
          <w:position w:val="6"/>
          <w:vertAlign w:val="superscript"/>
          <w:lang w:val="ka-GE"/>
        </w:rPr>
        <w:t>1</w:t>
      </w:r>
      <w:r w:rsidRPr="003F76E1">
        <w:rPr>
          <w:rFonts w:ascii="Sylfaen" w:eastAsia="Sylfaen" w:hAnsi="Sylfaen"/>
          <w:lang w:val="ka-GE"/>
        </w:rPr>
        <w:t xml:space="preserve"> პუნქტით განსაზღვრული შემთხვევებისა. წინააღმდეგ შემთხვევაში არ მოხდება მომსახურების ანაზღაურება.“;</w:t>
      </w:r>
    </w:p>
    <w:p w14:paraId="28BA3FEC" w14:textId="77777777" w:rsidR="00345A9E" w:rsidRPr="00345A9E" w:rsidRDefault="00345A9E" w:rsidP="003F76E1">
      <w:pPr>
        <w:spacing w:after="120" w:line="240" w:lineRule="auto"/>
        <w:ind w:firstLine="720"/>
        <w:jc w:val="both"/>
        <w:rPr>
          <w:rFonts w:ascii="Sylfaen" w:eastAsia="Sylfaen" w:hAnsi="Sylfaen"/>
          <w:b/>
          <w:lang w:val="ka-GE"/>
        </w:rPr>
      </w:pPr>
      <w:r w:rsidRPr="00345A9E">
        <w:rPr>
          <w:rFonts w:ascii="Sylfaen" w:eastAsia="Sylfaen" w:hAnsi="Sylfaen"/>
          <w:b/>
          <w:lang w:val="ka-GE"/>
        </w:rPr>
        <w:t>ე) მე-20 მუხლის მე-3 პუნქტი</w:t>
      </w:r>
      <w:r w:rsidR="0029343C">
        <w:rPr>
          <w:rFonts w:ascii="Sylfaen" w:eastAsia="Sylfaen" w:hAnsi="Sylfaen"/>
          <w:b/>
          <w:lang w:val="ka-GE"/>
        </w:rPr>
        <w:t xml:space="preserve"> </w:t>
      </w:r>
      <w:r w:rsidR="0029343C" w:rsidRPr="00345A9E">
        <w:rPr>
          <w:rFonts w:ascii="Sylfaen" w:eastAsia="Sylfaen" w:hAnsi="Sylfaen"/>
          <w:b/>
          <w:lang w:val="ka-GE"/>
        </w:rPr>
        <w:t>ამოღებულ იქნეს</w:t>
      </w:r>
      <w:r>
        <w:rPr>
          <w:rFonts w:ascii="Sylfaen" w:eastAsia="Sylfaen" w:hAnsi="Sylfaen"/>
          <w:b/>
          <w:lang w:val="ka-GE"/>
        </w:rPr>
        <w:t>;</w:t>
      </w:r>
    </w:p>
    <w:p w14:paraId="1D3965FA" w14:textId="77777777" w:rsidR="004C7A91" w:rsidRPr="003A2198" w:rsidRDefault="00345A9E" w:rsidP="003F76E1">
      <w:pPr>
        <w:spacing w:after="120" w:line="240" w:lineRule="auto"/>
        <w:ind w:firstLine="720"/>
        <w:jc w:val="both"/>
        <w:rPr>
          <w:rFonts w:ascii="Sylfaen" w:eastAsia="Sylfaen" w:hAnsi="Sylfaen"/>
          <w:lang w:val="ka-GE"/>
        </w:rPr>
      </w:pPr>
      <w:r>
        <w:rPr>
          <w:rFonts w:ascii="Sylfaen" w:eastAsia="Sylfaen" w:hAnsi="Sylfaen"/>
          <w:b/>
          <w:lang w:val="ka-GE"/>
        </w:rPr>
        <w:t>ვ</w:t>
      </w:r>
      <w:r w:rsidR="00420CCD" w:rsidRPr="003F76E1">
        <w:rPr>
          <w:rFonts w:ascii="Sylfaen" w:eastAsia="Sylfaen" w:hAnsi="Sylfaen"/>
          <w:b/>
          <w:lang w:val="ka-GE"/>
        </w:rPr>
        <w:t>) 21-ე მუხლის პირველი პუნქტი</w:t>
      </w:r>
      <w:r w:rsidR="00D4636B" w:rsidRPr="003F76E1">
        <w:rPr>
          <w:rFonts w:ascii="Sylfaen" w:eastAsia="Sylfaen" w:hAnsi="Sylfaen"/>
          <w:b/>
          <w:lang w:val="ka-GE"/>
        </w:rPr>
        <w:t>ს „ა“ ქვეპუნქტი</w:t>
      </w:r>
      <w:r w:rsidR="00420CCD" w:rsidRPr="003F76E1">
        <w:rPr>
          <w:rFonts w:ascii="Sylfaen" w:eastAsia="Sylfaen" w:hAnsi="Sylfaen"/>
          <w:b/>
          <w:lang w:val="ka-GE"/>
        </w:rPr>
        <w:t xml:space="preserve"> ჩამოყალიბდეს </w:t>
      </w:r>
      <w:r w:rsidR="00420CCD" w:rsidRPr="00052B38">
        <w:rPr>
          <w:rFonts w:ascii="Sylfaen" w:eastAsia="Sylfaen" w:hAnsi="Sylfaen"/>
          <w:b/>
          <w:lang w:val="ka-GE"/>
        </w:rPr>
        <w:t>შემდეგი რედაქციით:</w:t>
      </w:r>
    </w:p>
    <w:p w14:paraId="3E09E809" w14:textId="28B736EB" w:rsidR="00D4636B" w:rsidRPr="003A2198" w:rsidRDefault="00420CCD" w:rsidP="003F76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Sylfaen" w:hAnsi="Sylfaen"/>
          <w:lang w:val="ka-GE"/>
        </w:rPr>
      </w:pPr>
      <w:r w:rsidRPr="003A2198">
        <w:rPr>
          <w:rFonts w:ascii="Sylfaen" w:eastAsia="Sylfaen" w:hAnsi="Sylfaen"/>
          <w:lang w:val="ka-GE"/>
        </w:rPr>
        <w:t>„</w:t>
      </w:r>
      <w:r w:rsidR="00D4636B" w:rsidRPr="003A2198">
        <w:rPr>
          <w:rFonts w:ascii="Sylfaen" w:eastAsia="Sylfaen" w:hAnsi="Sylfaen"/>
          <w:lang w:val="ka-GE"/>
        </w:rPr>
        <w:t>ა) ამ</w:t>
      </w:r>
      <w:r w:rsidR="00D4636B" w:rsidRPr="00872375">
        <w:rPr>
          <w:rFonts w:ascii="Sylfaen" w:eastAsia="Sylfaen" w:hAnsi="Sylfaen"/>
          <w:lang w:val="ka-GE"/>
        </w:rPr>
        <w:t xml:space="preserve"> </w:t>
      </w:r>
      <w:r w:rsidR="00D4636B" w:rsidRPr="003A2198">
        <w:rPr>
          <w:rFonts w:ascii="Sylfaen" w:eastAsia="Sylfaen" w:hAnsi="Sylfaen"/>
          <w:lang w:val="ka-GE"/>
        </w:rPr>
        <w:t>დადგენილების დანართი №1-ის მე-2 მუხლის პირველი პუნქტით განსაზღვრული მოსარგებლეებს</w:t>
      </w:r>
      <w:r w:rsidR="00E14D3D">
        <w:rPr>
          <w:rFonts w:ascii="Sylfaen" w:eastAsia="Sylfaen" w:hAnsi="Sylfaen"/>
          <w:lang w:val="ka-GE"/>
        </w:rPr>
        <w:t xml:space="preserve"> შორის</w:t>
      </w:r>
      <w:r w:rsidR="00D4636B" w:rsidRPr="003A2198">
        <w:rPr>
          <w:rFonts w:ascii="Sylfaen" w:eastAsia="Sylfaen" w:hAnsi="Sylfaen"/>
          <w:lang w:val="ka-GE"/>
        </w:rPr>
        <w:t>:</w:t>
      </w:r>
    </w:p>
    <w:p w14:paraId="1D176E4C" w14:textId="77777777" w:rsidR="00D4636B" w:rsidRPr="003A2198" w:rsidRDefault="00D4636B" w:rsidP="003F76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Sylfaen" w:hAnsi="Sylfaen"/>
          <w:lang w:val="ka-GE"/>
        </w:rPr>
      </w:pPr>
      <w:r w:rsidRPr="003A2198">
        <w:rPr>
          <w:rFonts w:ascii="Sylfaen" w:eastAsia="Sylfaen" w:hAnsi="Sylfaen"/>
          <w:lang w:val="ka-GE"/>
        </w:rPr>
        <w:t>ა.ა) იმ პირებისთვის, რომელთა ოჯახებიც რეგისტრირებულია „სოციალურად დაუცველი ოჯახების მონაცემთა ერთიან ბაზაში“ და მინიჭებული აქვთ 70 000-დან 100 000-მდე სარეიტინგო ქულა - სამედიცინო მომსახურებას დანართი №1.1-ის შესაბამისად;</w:t>
      </w:r>
    </w:p>
    <w:p w14:paraId="26EF28F6" w14:textId="77777777" w:rsidR="00D4636B" w:rsidRPr="003A2198" w:rsidRDefault="00D4636B" w:rsidP="003F76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Sylfaen" w:hAnsi="Sylfaen"/>
          <w:lang w:val="ka-GE"/>
        </w:rPr>
      </w:pPr>
      <w:r w:rsidRPr="003A2198">
        <w:rPr>
          <w:rFonts w:ascii="Sylfaen" w:eastAsia="Sylfaen" w:hAnsi="Sylfaen"/>
          <w:lang w:val="ka-GE"/>
        </w:rPr>
        <w:t>ა.ბ) 6-დან 17 წლის (ჩათვლით) ასაკის პირებისთვის - სამედიცინო მომსახურებას დანართი №1.1-ის შესაბამისად;</w:t>
      </w:r>
    </w:p>
    <w:p w14:paraId="4003268E" w14:textId="14164E7A" w:rsidR="00D4636B" w:rsidRPr="003A2198" w:rsidRDefault="00D4636B" w:rsidP="003F76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Sylfaen" w:hAnsi="Sylfaen"/>
          <w:lang w:val="ka-GE"/>
        </w:rPr>
      </w:pPr>
      <w:r w:rsidRPr="003A2198">
        <w:rPr>
          <w:rFonts w:ascii="Sylfaen" w:eastAsia="Sylfaen" w:hAnsi="Sylfaen"/>
          <w:lang w:val="ka-GE"/>
        </w:rPr>
        <w:t xml:space="preserve">ა.გ) ამავე დადგენილების </w:t>
      </w:r>
      <w:r w:rsidRPr="00872375">
        <w:rPr>
          <w:rFonts w:ascii="Sylfaen" w:eastAsia="Sylfaen" w:hAnsi="Sylfaen"/>
          <w:lang w:val="ka-GE"/>
        </w:rPr>
        <w:t>მე</w:t>
      </w:r>
      <w:r w:rsidRPr="003A2198">
        <w:rPr>
          <w:rFonts w:ascii="Sylfaen" w:eastAsia="Sylfaen" w:hAnsi="Sylfaen"/>
          <w:lang w:val="ka-GE"/>
        </w:rPr>
        <w:t>-4 მუხლის „კ</w:t>
      </w:r>
      <w:r w:rsidRPr="003A2198">
        <w:rPr>
          <w:rFonts w:ascii="Sylfaen" w:eastAsia="Sylfaen" w:hAnsi="Sylfaen"/>
          <w:vertAlign w:val="superscript"/>
          <w:lang w:val="ka-GE"/>
        </w:rPr>
        <w:t>1</w:t>
      </w:r>
      <w:r w:rsidRPr="003A2198">
        <w:rPr>
          <w:rFonts w:ascii="Sylfaen" w:eastAsia="Sylfaen" w:hAnsi="Sylfaen"/>
          <w:lang w:val="ka-GE"/>
        </w:rPr>
        <w:t xml:space="preserve">“ ქვეპუნქტის შესაბამისად განსაზღვრული  თვიური 1,000 ლარზე </w:t>
      </w:r>
      <w:r w:rsidR="00ED1D7A" w:rsidRPr="003A2198">
        <w:rPr>
          <w:rFonts w:ascii="Sylfaen" w:eastAsia="Sylfaen" w:hAnsi="Sylfaen"/>
          <w:lang w:val="ka-GE"/>
        </w:rPr>
        <w:t>ნაკლები შემოსავლი</w:t>
      </w:r>
      <w:r w:rsidR="00F726D8" w:rsidRPr="003A2198">
        <w:rPr>
          <w:rFonts w:ascii="Sylfaen" w:eastAsia="Sylfaen" w:hAnsi="Sylfaen"/>
          <w:lang w:val="ka-GE"/>
        </w:rPr>
        <w:t>ს მქონე</w:t>
      </w:r>
      <w:r w:rsidRPr="003A2198">
        <w:rPr>
          <w:rFonts w:ascii="Sylfaen" w:eastAsia="Sylfaen" w:hAnsi="Sylfaen"/>
          <w:lang w:val="ka-GE"/>
        </w:rPr>
        <w:t xml:space="preserve"> ან სხვა:</w:t>
      </w:r>
    </w:p>
    <w:p w14:paraId="53EAF079" w14:textId="77777777" w:rsidR="00D4636B" w:rsidRPr="003A2198" w:rsidRDefault="00D4636B" w:rsidP="003F76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Sylfaen" w:hAnsi="Sylfaen"/>
          <w:lang w:val="ka-GE"/>
        </w:rPr>
      </w:pPr>
      <w:r w:rsidRPr="003A2198">
        <w:rPr>
          <w:rFonts w:ascii="Sylfaen" w:eastAsia="Sylfaen" w:hAnsi="Sylfaen"/>
          <w:lang w:val="ka-GE"/>
        </w:rPr>
        <w:t>ა.გ.</w:t>
      </w:r>
      <w:r w:rsidRPr="00872375">
        <w:rPr>
          <w:rFonts w:ascii="Sylfaen" w:eastAsia="Sylfaen" w:hAnsi="Sylfaen"/>
          <w:lang w:val="ka-GE"/>
        </w:rPr>
        <w:t>ა</w:t>
      </w:r>
      <w:r w:rsidRPr="003A2198">
        <w:rPr>
          <w:rFonts w:ascii="Sylfaen" w:eastAsia="Sylfaen" w:hAnsi="Sylfaen"/>
          <w:lang w:val="ka-GE"/>
        </w:rPr>
        <w:t>) დაზღვევის არმქონე პირებისთვის - სამედიცინო მომსახურებას დანართი N1.1-ის შესაბამისად;</w:t>
      </w:r>
    </w:p>
    <w:p w14:paraId="77183875" w14:textId="17C2A09A" w:rsidR="00D4636B" w:rsidRPr="003A2198" w:rsidRDefault="00D4636B" w:rsidP="003F76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Sylfaen" w:hAnsi="Sylfaen"/>
          <w:lang w:val="ka-GE"/>
        </w:rPr>
      </w:pPr>
      <w:r w:rsidRPr="003A2198">
        <w:rPr>
          <w:rFonts w:ascii="Sylfaen" w:eastAsia="Sylfaen" w:hAnsi="Sylfaen"/>
          <w:lang w:val="ka-GE"/>
        </w:rPr>
        <w:t>ა.გ.ბ) იმ პირებისთვის, რომლებიც ამავე დადგენილების მე-4 მუხლის „ი</w:t>
      </w:r>
      <w:r w:rsidRPr="003A2198">
        <w:rPr>
          <w:rFonts w:ascii="Sylfaen" w:eastAsia="Sylfaen" w:hAnsi="Sylfaen"/>
          <w:vertAlign w:val="superscript"/>
          <w:lang w:val="ka-GE"/>
        </w:rPr>
        <w:t>1</w:t>
      </w:r>
      <w:r w:rsidRPr="003A2198">
        <w:rPr>
          <w:rFonts w:ascii="Sylfaen" w:eastAsia="Sylfaen" w:hAnsi="Sylfaen"/>
          <w:lang w:val="ka-GE"/>
        </w:rPr>
        <w:t>“ ქვეპუნქტის შესაბამისად, სსიპ − საქართველოს დაზღვევის სახელმწიფო ზედამხედველობის სამსახურიდან მიღებული ინფორმაციით, 2017 წლის 1 იანვრის მდგომარეობით არ სარგებლობდნენ ჯანმრთელობის დაზღვევით</w:t>
      </w:r>
      <w:r w:rsidR="00F726D8" w:rsidRPr="003A2198">
        <w:rPr>
          <w:rFonts w:ascii="Sylfaen" w:eastAsia="Sylfaen" w:hAnsi="Sylfaen"/>
          <w:lang w:val="ka-GE"/>
        </w:rPr>
        <w:t>,</w:t>
      </w:r>
      <w:r w:rsidRPr="003A2198">
        <w:rPr>
          <w:rFonts w:ascii="Sylfaen" w:eastAsia="Sylfaen" w:hAnsi="Sylfaen"/>
          <w:lang w:val="ka-GE"/>
        </w:rPr>
        <w:t xml:space="preserve"> მაგრამ კერძო სადაზღვევო სქემებში ჩაერთვნენ 2017 წლის 1 იანვრის შემდგომ პერიოდში - სამედიცინო მომსახურებას დანართი N1.1-ის პირველი პუნქტის „ა.ვ“, „ბ.ა.ა“ და „ბ.გ“ქვეპუნქტების შესაბამისად</w:t>
      </w:r>
      <w:r w:rsidR="00201678" w:rsidRPr="003A2198">
        <w:rPr>
          <w:rFonts w:ascii="Sylfaen" w:eastAsia="Sylfaen" w:hAnsi="Sylfaen"/>
          <w:lang w:val="ka-GE"/>
        </w:rPr>
        <w:t>;</w:t>
      </w:r>
      <w:r w:rsidRPr="003A2198">
        <w:rPr>
          <w:rFonts w:ascii="Sylfaen" w:eastAsia="Sylfaen" w:hAnsi="Sylfaen"/>
          <w:lang w:val="ka-GE"/>
        </w:rPr>
        <w:t xml:space="preserve"> </w:t>
      </w:r>
    </w:p>
    <w:p w14:paraId="773ACCEC" w14:textId="5807F004" w:rsidR="00D4636B" w:rsidRPr="003A2198" w:rsidRDefault="00D4636B" w:rsidP="003F76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Sylfaen" w:hAnsi="Sylfaen"/>
          <w:lang w:val="ka-GE"/>
        </w:rPr>
      </w:pPr>
      <w:r w:rsidRPr="003A2198">
        <w:rPr>
          <w:rFonts w:ascii="Sylfaen" w:eastAsia="Sylfaen" w:hAnsi="Sylfaen"/>
          <w:lang w:val="ka-GE"/>
        </w:rPr>
        <w:t xml:space="preserve">ა.გ.გ) იმ შემთხვევაში, თუ </w:t>
      </w:r>
      <w:r w:rsidR="00780AE0">
        <w:rPr>
          <w:rFonts w:ascii="Sylfaen" w:eastAsia="Sylfaen" w:hAnsi="Sylfaen"/>
          <w:lang w:val="ka-GE"/>
        </w:rPr>
        <w:t>რაიმე</w:t>
      </w:r>
      <w:r w:rsidRPr="003A2198">
        <w:rPr>
          <w:rFonts w:ascii="Sylfaen" w:eastAsia="Sylfaen" w:hAnsi="Sylfaen"/>
          <w:lang w:val="ka-GE"/>
        </w:rPr>
        <w:t xml:space="preserve"> მიზეზით ამ პუნქტის „ა.გ.ბ“ ქვეპუნქტით განსაზღვრულ პირს შეუწყდა სადაზღვევო კონტრაქტის მოქმედება</w:t>
      </w:r>
      <w:r w:rsidR="00ED1D7A" w:rsidRPr="003A2198">
        <w:rPr>
          <w:rFonts w:ascii="Sylfaen" w:eastAsia="Sylfaen" w:hAnsi="Sylfaen"/>
          <w:lang w:val="ka-GE"/>
        </w:rPr>
        <w:t xml:space="preserve"> და აღარ არის დაზღვეული</w:t>
      </w:r>
      <w:r w:rsidRPr="003A2198">
        <w:rPr>
          <w:rFonts w:ascii="Sylfaen" w:eastAsia="Sylfaen" w:hAnsi="Sylfaen"/>
          <w:lang w:val="ka-GE"/>
        </w:rPr>
        <w:t xml:space="preserve">, ასეთი (დაზღვევის არ მქონე) პირი </w:t>
      </w:r>
      <w:r w:rsidR="000469DC" w:rsidRPr="003A2198">
        <w:rPr>
          <w:rFonts w:ascii="Sylfaen" w:eastAsia="Sylfaen" w:hAnsi="Sylfaen"/>
          <w:lang w:val="ka-GE"/>
        </w:rPr>
        <w:t xml:space="preserve">სადაზღვევო კონტრაქტის შეწყვეტიდან 6 თვის განმავლობაში </w:t>
      </w:r>
      <w:r w:rsidRPr="003A2198">
        <w:rPr>
          <w:rFonts w:ascii="Sylfaen" w:eastAsia="Sylfaen" w:hAnsi="Sylfaen"/>
          <w:lang w:val="ka-GE"/>
        </w:rPr>
        <w:t>უფლებამოსილი იქნება</w:t>
      </w:r>
      <w:r w:rsidR="0052406F">
        <w:rPr>
          <w:rFonts w:ascii="Sylfaen" w:eastAsia="Sylfaen" w:hAnsi="Sylfaen"/>
          <w:lang w:val="ka-GE"/>
        </w:rPr>
        <w:t>,</w:t>
      </w:r>
      <w:r w:rsidRPr="003A2198">
        <w:rPr>
          <w:rFonts w:ascii="Sylfaen" w:eastAsia="Sylfaen" w:hAnsi="Sylfaen"/>
          <w:lang w:val="ka-GE"/>
        </w:rPr>
        <w:t xml:space="preserve"> მიიღო</w:t>
      </w:r>
      <w:r w:rsidR="00212A01">
        <w:rPr>
          <w:rFonts w:ascii="Sylfaen" w:eastAsia="Sylfaen" w:hAnsi="Sylfaen"/>
          <w:lang w:val="ka-GE"/>
        </w:rPr>
        <w:t>ს</w:t>
      </w:r>
      <w:r w:rsidRPr="003A2198">
        <w:rPr>
          <w:rFonts w:ascii="Sylfaen" w:eastAsia="Sylfaen" w:hAnsi="Sylfaen"/>
          <w:lang w:val="ka-GE"/>
        </w:rPr>
        <w:t xml:space="preserve"> ამ დადგენილების დანართი №1.1-ის პირველი პუნქტის „ა.ა“, „ა.ვ“, „ბ.ა.ა“ და „ბ.გ“</w:t>
      </w:r>
      <w:r w:rsidR="00EF77D7" w:rsidRPr="003A2198">
        <w:rPr>
          <w:rFonts w:ascii="Sylfaen" w:eastAsia="Sylfaen" w:hAnsi="Sylfaen"/>
          <w:lang w:val="ka-GE"/>
        </w:rPr>
        <w:t xml:space="preserve"> </w:t>
      </w:r>
      <w:r w:rsidRPr="003A2198">
        <w:rPr>
          <w:rFonts w:ascii="Sylfaen" w:eastAsia="Sylfaen" w:hAnsi="Sylfaen"/>
          <w:lang w:val="ka-GE"/>
        </w:rPr>
        <w:t>ქვეპუნქტებით განსაზღვრული მომსახურება</w:t>
      </w:r>
      <w:r w:rsidR="000469DC" w:rsidRPr="003A2198">
        <w:rPr>
          <w:rFonts w:ascii="Sylfaen" w:eastAsia="Sylfaen" w:hAnsi="Sylfaen"/>
          <w:lang w:val="ka-GE"/>
        </w:rPr>
        <w:t xml:space="preserve">, ხოლო ამ ვადის გასვლის </w:t>
      </w:r>
      <w:r w:rsidR="000469DC" w:rsidRPr="003A2198">
        <w:rPr>
          <w:rFonts w:ascii="Sylfaen" w:eastAsia="Sylfaen" w:hAnsi="Sylfaen"/>
          <w:lang w:val="ka-GE"/>
        </w:rPr>
        <w:lastRenderedPageBreak/>
        <w:t>შემდეგ</w:t>
      </w:r>
      <w:r w:rsidR="007C61BB" w:rsidRPr="003A2198">
        <w:rPr>
          <w:rFonts w:ascii="Sylfaen" w:eastAsia="Sylfaen" w:hAnsi="Sylfaen"/>
          <w:lang w:val="ka-GE"/>
        </w:rPr>
        <w:t xml:space="preserve">, მაგრამ არაუადრეს 2017 წლის 1 ნოემბრისა, </w:t>
      </w:r>
      <w:r w:rsidR="000469DC" w:rsidRPr="003A2198">
        <w:rPr>
          <w:rFonts w:ascii="Sylfaen" w:eastAsia="Sylfaen" w:hAnsi="Sylfaen"/>
          <w:lang w:val="ka-GE"/>
        </w:rPr>
        <w:t>ისარგებლო</w:t>
      </w:r>
      <w:r w:rsidR="00CC167D">
        <w:rPr>
          <w:rFonts w:ascii="Sylfaen" w:eastAsia="Sylfaen" w:hAnsi="Sylfaen"/>
          <w:lang w:val="ka-GE"/>
        </w:rPr>
        <w:t>ს</w:t>
      </w:r>
      <w:r w:rsidR="000469DC" w:rsidRPr="003A2198">
        <w:rPr>
          <w:rFonts w:ascii="Sylfaen" w:eastAsia="Sylfaen" w:hAnsi="Sylfaen"/>
          <w:lang w:val="ka-GE"/>
        </w:rPr>
        <w:t xml:space="preserve"> კატეგორიის შესაბამისი </w:t>
      </w:r>
      <w:r w:rsidR="00527E9B" w:rsidRPr="003A2198">
        <w:rPr>
          <w:rFonts w:ascii="Sylfaen" w:eastAsia="Sylfaen" w:hAnsi="Sylfaen"/>
          <w:lang w:val="ka-GE"/>
        </w:rPr>
        <w:t>დანართი N1.1-ით გა</w:t>
      </w:r>
      <w:r w:rsidR="00072A17">
        <w:rPr>
          <w:rFonts w:ascii="Sylfaen" w:eastAsia="Sylfaen" w:hAnsi="Sylfaen"/>
          <w:lang w:val="ka-GE"/>
        </w:rPr>
        <w:t>ნ</w:t>
      </w:r>
      <w:r w:rsidR="00527E9B" w:rsidRPr="003A2198">
        <w:rPr>
          <w:rFonts w:ascii="Sylfaen" w:eastAsia="Sylfaen" w:hAnsi="Sylfaen"/>
          <w:lang w:val="ka-GE"/>
        </w:rPr>
        <w:t xml:space="preserve">საზღვრული </w:t>
      </w:r>
      <w:r w:rsidR="000469DC" w:rsidRPr="003A2198">
        <w:rPr>
          <w:rFonts w:ascii="Sylfaen" w:eastAsia="Sylfaen" w:hAnsi="Sylfaen"/>
          <w:lang w:val="ka-GE"/>
        </w:rPr>
        <w:t>პაკეტით</w:t>
      </w:r>
      <w:r w:rsidR="00201678" w:rsidRPr="003A2198">
        <w:rPr>
          <w:rFonts w:ascii="Sylfaen" w:eastAsia="Sylfaen" w:hAnsi="Sylfaen"/>
          <w:lang w:val="ka-GE"/>
        </w:rPr>
        <w:t>.</w:t>
      </w:r>
    </w:p>
    <w:p w14:paraId="25D473A5" w14:textId="001DB5E3" w:rsidR="00D4636B" w:rsidRPr="003A2198" w:rsidRDefault="00D4636B" w:rsidP="003F76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Sylfaen" w:hAnsi="Sylfaen"/>
          <w:lang w:val="ka-GE"/>
        </w:rPr>
      </w:pPr>
      <w:r w:rsidRPr="003A2198">
        <w:rPr>
          <w:rFonts w:ascii="Sylfaen" w:eastAsia="Sylfaen" w:hAnsi="Sylfaen"/>
          <w:lang w:val="ka-GE"/>
        </w:rPr>
        <w:t xml:space="preserve">ა.დ) ამავე დადგენილების </w:t>
      </w:r>
      <w:r w:rsidRPr="00872375">
        <w:rPr>
          <w:rFonts w:ascii="Sylfaen" w:eastAsia="Sylfaen" w:hAnsi="Sylfaen"/>
          <w:lang w:val="ka-GE"/>
        </w:rPr>
        <w:t>მე</w:t>
      </w:r>
      <w:r w:rsidRPr="003A2198">
        <w:rPr>
          <w:rFonts w:ascii="Sylfaen" w:eastAsia="Sylfaen" w:hAnsi="Sylfaen"/>
          <w:lang w:val="ka-GE"/>
        </w:rPr>
        <w:t>-4 მუხლის „კ</w:t>
      </w:r>
      <w:r w:rsidRPr="003A2198">
        <w:rPr>
          <w:rFonts w:ascii="Sylfaen" w:eastAsia="Sylfaen" w:hAnsi="Sylfaen"/>
          <w:vertAlign w:val="superscript"/>
          <w:lang w:val="ka-GE"/>
        </w:rPr>
        <w:t>1</w:t>
      </w:r>
      <w:r w:rsidRPr="003A2198">
        <w:rPr>
          <w:rFonts w:ascii="Sylfaen" w:eastAsia="Sylfaen" w:hAnsi="Sylfaen"/>
          <w:lang w:val="ka-GE"/>
        </w:rPr>
        <w:t xml:space="preserve">“ ქვეპუნქტის შესაბამისად განსაზღვრული წლიური 40 000 ლარზე ნაკლები და თვიური 1,000 ლარი და მეტი </w:t>
      </w:r>
      <w:r w:rsidR="00ED1D7A" w:rsidRPr="003A2198">
        <w:rPr>
          <w:rFonts w:ascii="Sylfaen" w:eastAsia="Sylfaen" w:hAnsi="Sylfaen"/>
          <w:lang w:val="ka-GE"/>
        </w:rPr>
        <w:t xml:space="preserve">შემოსავლის </w:t>
      </w:r>
      <w:r w:rsidRPr="003A2198">
        <w:rPr>
          <w:rFonts w:ascii="Sylfaen" w:eastAsia="Sylfaen" w:hAnsi="Sylfaen"/>
          <w:lang w:val="ka-GE"/>
        </w:rPr>
        <w:t>მქონე:</w:t>
      </w:r>
    </w:p>
    <w:p w14:paraId="626548CC" w14:textId="77777777" w:rsidR="00D4636B" w:rsidRPr="003A2198" w:rsidRDefault="00D4636B" w:rsidP="003F76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Sylfaen" w:hAnsi="Sylfaen"/>
          <w:lang w:val="ka-GE"/>
        </w:rPr>
      </w:pPr>
      <w:r w:rsidRPr="003A2198">
        <w:rPr>
          <w:rFonts w:ascii="Sylfaen" w:eastAsia="Sylfaen" w:hAnsi="Sylfaen"/>
          <w:lang w:val="ka-GE"/>
        </w:rPr>
        <w:t>ა.დ.ა) დაზღვევის არმქონე პირებისთვის - სამედიცინო მომსახურებას დანართი N1.1-ის პირველი პუნქტის „ა.ა“ და „ბ“ ქვეპუნქტების შესაბამისად;</w:t>
      </w:r>
    </w:p>
    <w:p w14:paraId="62A69B5D" w14:textId="77777777" w:rsidR="00D4636B" w:rsidRPr="003A2198" w:rsidRDefault="00D4636B" w:rsidP="003F76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Sylfaen" w:hAnsi="Sylfaen"/>
          <w:lang w:val="ka-GE"/>
        </w:rPr>
      </w:pPr>
      <w:r w:rsidRPr="003A2198">
        <w:rPr>
          <w:rFonts w:ascii="Sylfaen" w:eastAsia="Sylfaen" w:hAnsi="Sylfaen"/>
          <w:lang w:val="ka-GE"/>
        </w:rPr>
        <w:t>ა.დ.ბ) იმ პირებისთვის, რომლებიც ამავე დადგენილების მე-4 მუხლის „ი</w:t>
      </w:r>
      <w:r w:rsidRPr="003A2198">
        <w:rPr>
          <w:rFonts w:ascii="Sylfaen" w:eastAsia="Sylfaen" w:hAnsi="Sylfaen"/>
          <w:vertAlign w:val="superscript"/>
          <w:lang w:val="ka-GE"/>
        </w:rPr>
        <w:t>1</w:t>
      </w:r>
      <w:r w:rsidRPr="003A2198">
        <w:rPr>
          <w:rFonts w:ascii="Sylfaen" w:eastAsia="Sylfaen" w:hAnsi="Sylfaen"/>
          <w:lang w:val="ka-GE"/>
        </w:rPr>
        <w:t>“ ქვეპუნქტის შესაბამისად, სსიპ − საქართველოს დაზღვევის სახელმწიფო ზედამხედველობის სამსახურიდან მიღებული ინფორმაციით, 2017 წლის 1 იანვრის მდგომარეობით არ სარგებლობდნენ ჯანმრთელობის დაზღვევით</w:t>
      </w:r>
      <w:r w:rsidR="00072A17">
        <w:rPr>
          <w:rFonts w:ascii="Sylfaen" w:eastAsia="Sylfaen" w:hAnsi="Sylfaen"/>
          <w:lang w:val="ka-GE"/>
        </w:rPr>
        <w:t>,</w:t>
      </w:r>
      <w:r w:rsidRPr="003A2198">
        <w:rPr>
          <w:rFonts w:ascii="Sylfaen" w:eastAsia="Sylfaen" w:hAnsi="Sylfaen"/>
          <w:lang w:val="ka-GE"/>
        </w:rPr>
        <w:t xml:space="preserve"> მაგრამ კერძო სადაზღვევო სქემებში ჩაერთვნენ 2017 წლის 1 იანვრის შემდგომ პერიოდში - სამედიცინო მომსახურებას დანართი N1.1-ის პირველი პუნქტის „ბ.გ“ (ქიმიოთერაპია, ჰორმონოთერაპია და ამ პროცედურებთან დაკავშირებული გამოკვლევები და მედიკამენტები  – წლიური ლიმიტი 12 000 ლარი) ქვეპუნქტის შესაბამისად</w:t>
      </w:r>
      <w:r w:rsidR="00201678" w:rsidRPr="003A2198">
        <w:rPr>
          <w:rFonts w:ascii="Sylfaen" w:eastAsia="Sylfaen" w:hAnsi="Sylfaen"/>
          <w:lang w:val="ka-GE"/>
        </w:rPr>
        <w:t>;</w:t>
      </w:r>
      <w:r w:rsidRPr="003A2198">
        <w:rPr>
          <w:rFonts w:ascii="Sylfaen" w:eastAsia="Sylfaen" w:hAnsi="Sylfaen"/>
          <w:lang w:val="ka-GE"/>
        </w:rPr>
        <w:t xml:space="preserve"> </w:t>
      </w:r>
    </w:p>
    <w:p w14:paraId="2CA33626" w14:textId="543DC01D" w:rsidR="000469DC" w:rsidRDefault="00D4636B" w:rsidP="000469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lang w:val="ka-GE"/>
        </w:rPr>
      </w:pPr>
      <w:r w:rsidRPr="003A2198">
        <w:rPr>
          <w:rFonts w:ascii="Sylfaen" w:eastAsia="Sylfaen" w:hAnsi="Sylfaen"/>
          <w:lang w:val="ka-GE"/>
        </w:rPr>
        <w:t xml:space="preserve">ა.დ.გ) იმ შემთხვევაში, თუ </w:t>
      </w:r>
      <w:r w:rsidR="005376E0">
        <w:rPr>
          <w:rFonts w:ascii="Sylfaen" w:eastAsia="Sylfaen" w:hAnsi="Sylfaen"/>
          <w:lang w:val="ka-GE"/>
        </w:rPr>
        <w:t xml:space="preserve">რაიმე </w:t>
      </w:r>
      <w:r w:rsidRPr="003A2198">
        <w:rPr>
          <w:rFonts w:ascii="Sylfaen" w:eastAsia="Sylfaen" w:hAnsi="Sylfaen"/>
          <w:lang w:val="ka-GE"/>
        </w:rPr>
        <w:t xml:space="preserve"> მიზეზით ამ პუნქტის „ა.დ.ბ“ ქვეპუნქტით განსაზღვრულ პირს შეუწყდა სადაზღვევო კონტრაქტის მოქმედება</w:t>
      </w:r>
      <w:r w:rsidR="00ED1D7A" w:rsidRPr="003A2198">
        <w:rPr>
          <w:rFonts w:ascii="Sylfaen" w:eastAsia="Sylfaen" w:hAnsi="Sylfaen"/>
          <w:lang w:val="ka-GE"/>
        </w:rPr>
        <w:t xml:space="preserve"> და აღარ არის დაზღვეული,</w:t>
      </w:r>
      <w:r w:rsidRPr="003A2198">
        <w:rPr>
          <w:rFonts w:ascii="Sylfaen" w:eastAsia="Sylfaen" w:hAnsi="Sylfaen"/>
          <w:lang w:val="ka-GE"/>
        </w:rPr>
        <w:t xml:space="preserve"> ასეთი (დაზღვევის არ მქონე) პირი</w:t>
      </w:r>
      <w:r w:rsidR="000469DC" w:rsidRPr="003A2198">
        <w:rPr>
          <w:rFonts w:ascii="Sylfaen" w:eastAsia="Sylfaen" w:hAnsi="Sylfaen"/>
          <w:lang w:val="ka-GE"/>
        </w:rPr>
        <w:t xml:space="preserve"> სადაზღვევო კონტრაქტის შეწყვეტიდან 6 თვის განმავლობაში</w:t>
      </w:r>
      <w:r w:rsidRPr="003A2198">
        <w:rPr>
          <w:rFonts w:ascii="Sylfaen" w:eastAsia="Sylfaen" w:hAnsi="Sylfaen"/>
          <w:lang w:val="ka-GE"/>
        </w:rPr>
        <w:t xml:space="preserve"> უფლებამოსილი იქნება</w:t>
      </w:r>
      <w:r w:rsidR="0052406F">
        <w:rPr>
          <w:rFonts w:ascii="Sylfaen" w:eastAsia="Sylfaen" w:hAnsi="Sylfaen"/>
          <w:lang w:val="ka-GE"/>
        </w:rPr>
        <w:t>,</w:t>
      </w:r>
      <w:r w:rsidRPr="003A2198">
        <w:rPr>
          <w:rFonts w:ascii="Sylfaen" w:eastAsia="Sylfaen" w:hAnsi="Sylfaen"/>
          <w:lang w:val="ka-GE"/>
        </w:rPr>
        <w:t xml:space="preserve"> მიიღო</w:t>
      </w:r>
      <w:r w:rsidR="0052406F">
        <w:rPr>
          <w:rFonts w:ascii="Sylfaen" w:eastAsia="Sylfaen" w:hAnsi="Sylfaen"/>
          <w:lang w:val="ka-GE"/>
        </w:rPr>
        <w:t>ს</w:t>
      </w:r>
      <w:r w:rsidRPr="003A2198">
        <w:rPr>
          <w:rFonts w:ascii="Sylfaen" w:eastAsia="Sylfaen" w:hAnsi="Sylfaen"/>
          <w:lang w:val="ka-GE"/>
        </w:rPr>
        <w:t xml:space="preserve"> ამ დადგენილების დანართი №1.1-ის პირველი პუნქტის „ა.ა“, „ბ.ა.ა“ და „ბ.გ“ (ქიმიოთერაპია, ჰორმონოთერაპია და ამ პროცედურებთან დაკავშირებული გამოკვლევები და მედიკამენტები – წლიური ლიმიტი 12 000 ლარი) ქვეპუნქტებით განსაზღვრული მომსახურება</w:t>
      </w:r>
      <w:r w:rsidR="000469DC" w:rsidRPr="003A2198">
        <w:rPr>
          <w:rFonts w:ascii="Sylfaen" w:eastAsia="Sylfaen" w:hAnsi="Sylfaen"/>
          <w:lang w:val="ka-GE"/>
        </w:rPr>
        <w:t>, ხოლო ამ ვადის გასვლის შემდეგ</w:t>
      </w:r>
      <w:r w:rsidR="007C61BB" w:rsidRPr="003A2198">
        <w:rPr>
          <w:rFonts w:ascii="Sylfaen" w:eastAsia="Sylfaen" w:hAnsi="Sylfaen"/>
          <w:lang w:val="ka-GE"/>
        </w:rPr>
        <w:t xml:space="preserve">, მაგრამ არაუადრეს 2017 წლის 1 ნოემბრისა, </w:t>
      </w:r>
      <w:r w:rsidR="000469DC" w:rsidRPr="003A2198">
        <w:rPr>
          <w:rFonts w:ascii="Sylfaen" w:eastAsia="Sylfaen" w:hAnsi="Sylfaen"/>
          <w:lang w:val="ka-GE"/>
        </w:rPr>
        <w:t>ისარგებლო</w:t>
      </w:r>
      <w:r w:rsidR="0052406F">
        <w:rPr>
          <w:rFonts w:ascii="Sylfaen" w:eastAsia="Sylfaen" w:hAnsi="Sylfaen"/>
          <w:lang w:val="ka-GE"/>
        </w:rPr>
        <w:t>ს</w:t>
      </w:r>
      <w:r w:rsidR="000469DC">
        <w:rPr>
          <w:rFonts w:ascii="Sylfaen" w:eastAsia="Sylfaen" w:hAnsi="Sylfaen"/>
          <w:lang w:val="ka-GE"/>
        </w:rPr>
        <w:t xml:space="preserve"> კატეგორიის შესაბამისი</w:t>
      </w:r>
      <w:r w:rsidR="00527E9B">
        <w:rPr>
          <w:rFonts w:ascii="Sylfaen" w:eastAsia="Sylfaen" w:hAnsi="Sylfaen"/>
          <w:lang w:val="ka-GE"/>
        </w:rPr>
        <w:t xml:space="preserve"> დანართი N1.1-ით გა</w:t>
      </w:r>
      <w:r w:rsidR="00072A17">
        <w:rPr>
          <w:rFonts w:ascii="Sylfaen" w:eastAsia="Sylfaen" w:hAnsi="Sylfaen"/>
          <w:lang w:val="ka-GE"/>
        </w:rPr>
        <w:t>ნ</w:t>
      </w:r>
      <w:r w:rsidR="00527E9B">
        <w:rPr>
          <w:rFonts w:ascii="Sylfaen" w:eastAsia="Sylfaen" w:hAnsi="Sylfaen"/>
          <w:lang w:val="ka-GE"/>
        </w:rPr>
        <w:t xml:space="preserve">საზღვრული </w:t>
      </w:r>
      <w:r w:rsidR="000469DC">
        <w:rPr>
          <w:rFonts w:ascii="Sylfaen" w:eastAsia="Sylfaen" w:hAnsi="Sylfaen"/>
          <w:lang w:val="ka-GE"/>
        </w:rPr>
        <w:t xml:space="preserve"> პაკეტით</w:t>
      </w:r>
      <w:r w:rsidR="00201678">
        <w:rPr>
          <w:rFonts w:ascii="Sylfaen" w:eastAsia="Sylfaen" w:hAnsi="Sylfaen"/>
          <w:lang w:val="ka-GE"/>
        </w:rPr>
        <w:t>.</w:t>
      </w:r>
      <w:r w:rsidR="000469DC">
        <w:rPr>
          <w:rFonts w:ascii="Sylfaen" w:eastAsia="Sylfaen" w:hAnsi="Sylfaen"/>
          <w:lang w:val="ka-GE"/>
        </w:rPr>
        <w:t>“;</w:t>
      </w:r>
    </w:p>
    <w:p w14:paraId="02CFFB6D" w14:textId="600006D4" w:rsidR="00902412" w:rsidRPr="00E42033" w:rsidRDefault="00902412" w:rsidP="000469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b/>
          <w:lang w:val="ka-GE"/>
        </w:rPr>
      </w:pPr>
      <w:r w:rsidRPr="00E42033">
        <w:rPr>
          <w:rFonts w:ascii="Sylfaen" w:eastAsia="Sylfaen" w:hAnsi="Sylfaen"/>
          <w:b/>
          <w:lang w:val="ka-GE"/>
        </w:rPr>
        <w:t xml:space="preserve">ზ) 21-ე მუხლს დაემატოს შემდეგი შინაარსის </w:t>
      </w:r>
      <w:r w:rsidR="00F1426A" w:rsidRPr="00E42033">
        <w:rPr>
          <w:rFonts w:ascii="Sylfaen" w:eastAsia="Sylfaen" w:hAnsi="Sylfaen"/>
          <w:b/>
          <w:lang w:val="ka-GE"/>
        </w:rPr>
        <w:t>1</w:t>
      </w:r>
      <w:r w:rsidR="00F1426A" w:rsidRPr="00E42033">
        <w:rPr>
          <w:rFonts w:ascii="Sylfaen" w:eastAsia="Sylfaen" w:hAnsi="Sylfaen"/>
          <w:b/>
          <w:vertAlign w:val="superscript"/>
          <w:lang w:val="ka-GE"/>
        </w:rPr>
        <w:t>1</w:t>
      </w:r>
      <w:r w:rsidR="001D2E4F" w:rsidRPr="00E42033">
        <w:rPr>
          <w:rFonts w:ascii="Sylfaen" w:eastAsia="Sylfaen" w:hAnsi="Sylfaen"/>
          <w:b/>
          <w:vertAlign w:val="superscript"/>
          <w:lang w:val="ka-GE"/>
        </w:rPr>
        <w:t xml:space="preserve"> </w:t>
      </w:r>
      <w:r w:rsidR="005D3CD2" w:rsidRPr="00E42033">
        <w:rPr>
          <w:rFonts w:ascii="Sylfaen" w:eastAsia="Sylfaen" w:hAnsi="Sylfaen"/>
          <w:b/>
          <w:lang w:val="ka-GE"/>
        </w:rPr>
        <w:t>–</w:t>
      </w:r>
      <w:r w:rsidR="001D2E4F" w:rsidRPr="00E42033">
        <w:rPr>
          <w:rFonts w:ascii="Sylfaen" w:eastAsia="Sylfaen" w:hAnsi="Sylfaen"/>
          <w:b/>
          <w:lang w:val="ka-GE"/>
        </w:rPr>
        <w:t xml:space="preserve"> 1</w:t>
      </w:r>
      <w:r w:rsidR="00625AB4" w:rsidRPr="00E42033">
        <w:rPr>
          <w:rFonts w:ascii="Sylfaen" w:eastAsia="Sylfaen" w:hAnsi="Sylfaen"/>
          <w:b/>
          <w:vertAlign w:val="superscript"/>
          <w:lang w:val="ka-GE"/>
        </w:rPr>
        <w:t>4</w:t>
      </w:r>
      <w:r w:rsidR="001D2E4F" w:rsidRPr="00E42033">
        <w:rPr>
          <w:rFonts w:ascii="Sylfaen" w:eastAsia="Sylfaen" w:hAnsi="Sylfaen"/>
          <w:b/>
          <w:lang w:val="ka-GE"/>
        </w:rPr>
        <w:t xml:space="preserve"> </w:t>
      </w:r>
      <w:r w:rsidR="00F1426A" w:rsidRPr="00E42033">
        <w:rPr>
          <w:rFonts w:ascii="Sylfaen" w:eastAsia="Sylfaen" w:hAnsi="Sylfaen"/>
          <w:b/>
          <w:lang w:val="ka-GE"/>
        </w:rPr>
        <w:t>პუნქტ</w:t>
      </w:r>
      <w:r w:rsidR="001D2E4F" w:rsidRPr="00E42033">
        <w:rPr>
          <w:rFonts w:ascii="Sylfaen" w:eastAsia="Sylfaen" w:hAnsi="Sylfaen"/>
          <w:b/>
          <w:lang w:val="ka-GE"/>
        </w:rPr>
        <w:t>ებ</w:t>
      </w:r>
      <w:r w:rsidR="00F1426A" w:rsidRPr="00E42033">
        <w:rPr>
          <w:rFonts w:ascii="Sylfaen" w:eastAsia="Sylfaen" w:hAnsi="Sylfaen"/>
          <w:b/>
          <w:lang w:val="ka-GE"/>
        </w:rPr>
        <w:t>ი:</w:t>
      </w:r>
    </w:p>
    <w:p w14:paraId="7FED269D" w14:textId="1C0C355E" w:rsidR="002521C4" w:rsidRDefault="00F1426A" w:rsidP="000469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lang w:val="ka-GE"/>
        </w:rPr>
      </w:pPr>
      <w:r>
        <w:rPr>
          <w:rFonts w:ascii="Sylfaen" w:eastAsia="Sylfaen" w:hAnsi="Sylfaen"/>
          <w:lang w:val="ka-GE"/>
        </w:rPr>
        <w:t>„1</w:t>
      </w:r>
      <w:r w:rsidRPr="009A3D0E">
        <w:rPr>
          <w:rFonts w:ascii="Sylfaen" w:eastAsia="Sylfaen" w:hAnsi="Sylfaen"/>
          <w:vertAlign w:val="superscript"/>
          <w:lang w:val="ka-GE"/>
        </w:rPr>
        <w:t>1</w:t>
      </w:r>
      <w:r>
        <w:rPr>
          <w:rFonts w:ascii="Sylfaen" w:eastAsia="Sylfaen" w:hAnsi="Sylfaen"/>
          <w:lang w:val="ka-GE"/>
        </w:rPr>
        <w:t xml:space="preserve">. </w:t>
      </w:r>
      <w:r w:rsidR="00182FED">
        <w:rPr>
          <w:rFonts w:ascii="Sylfaen" w:eastAsia="Sylfaen" w:hAnsi="Sylfaen"/>
          <w:lang w:val="ka-GE"/>
        </w:rPr>
        <w:t xml:space="preserve">ამ </w:t>
      </w:r>
      <w:r w:rsidR="002521C4">
        <w:rPr>
          <w:rFonts w:ascii="Sylfaen" w:eastAsia="Sylfaen" w:hAnsi="Sylfaen"/>
          <w:lang w:val="ka-GE"/>
        </w:rPr>
        <w:t>პროგრამის მიზნებისათვის,</w:t>
      </w:r>
      <w:r w:rsidR="002521C4" w:rsidRPr="002521C4">
        <w:rPr>
          <w:rFonts w:ascii="Sylfaen" w:eastAsia="Sylfaen" w:hAnsi="Sylfaen"/>
          <w:lang w:val="ka-GE"/>
        </w:rPr>
        <w:t xml:space="preserve"> წლიური შემოსავალი განისაზღვრება</w:t>
      </w:r>
      <w:r w:rsidR="002521C4">
        <w:rPr>
          <w:rFonts w:ascii="Sylfaen" w:eastAsia="Sylfaen" w:hAnsi="Sylfaen"/>
          <w:lang w:val="ka-GE"/>
        </w:rPr>
        <w:t>:</w:t>
      </w:r>
    </w:p>
    <w:p w14:paraId="47EF40B6" w14:textId="7C29729C" w:rsidR="001D2E4F" w:rsidRDefault="002521C4" w:rsidP="000469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lang w:val="ka-GE"/>
        </w:rPr>
      </w:pPr>
      <w:r>
        <w:rPr>
          <w:rFonts w:ascii="Sylfaen" w:eastAsia="Sylfaen" w:hAnsi="Sylfaen"/>
          <w:lang w:val="ka-GE"/>
        </w:rPr>
        <w:t>ა)</w:t>
      </w:r>
      <w:r w:rsidRPr="002521C4">
        <w:rPr>
          <w:rFonts w:ascii="Sylfaen" w:eastAsia="Sylfaen" w:hAnsi="Sylfaen"/>
          <w:lang w:val="ka-GE"/>
        </w:rPr>
        <w:t xml:space="preserve"> </w:t>
      </w:r>
      <w:r w:rsidR="00806806">
        <w:rPr>
          <w:rFonts w:ascii="Sylfaen" w:eastAsia="Sylfaen" w:hAnsi="Sylfaen"/>
          <w:lang w:val="ka-GE"/>
        </w:rPr>
        <w:t xml:space="preserve">იმ პირებისათვის, რომელთა შემოსავალი ექვემდებარება გადახდის წყაროსთან </w:t>
      </w:r>
      <w:r w:rsidR="00360B43">
        <w:rPr>
          <w:rFonts w:ascii="Sylfaen" w:eastAsia="Sylfaen" w:hAnsi="Sylfaen"/>
          <w:lang w:val="ka-GE"/>
        </w:rPr>
        <w:t>დაბეგვრას</w:t>
      </w:r>
      <w:r w:rsidR="00806806">
        <w:rPr>
          <w:rFonts w:ascii="Sylfaen" w:eastAsia="Sylfaen" w:hAnsi="Sylfaen"/>
          <w:lang w:val="ka-GE"/>
        </w:rPr>
        <w:t xml:space="preserve">, </w:t>
      </w:r>
      <w:r w:rsidRPr="002521C4">
        <w:rPr>
          <w:rFonts w:ascii="Sylfaen" w:eastAsia="Sylfaen" w:hAnsi="Sylfaen"/>
          <w:lang w:val="ka-GE"/>
        </w:rPr>
        <w:t>ყოველთვიურად, საანგარიშო თვის (</w:t>
      </w:r>
      <w:r w:rsidR="00950D18" w:rsidRPr="00950D18">
        <w:rPr>
          <w:rFonts w:ascii="Sylfaen" w:eastAsia="Sylfaen" w:hAnsi="Sylfaen"/>
          <w:lang w:val="ka-GE"/>
        </w:rPr>
        <w:t>საქართველოს ფინანსთა სამინისტროს მმართველობის სფეროში შემავალი სსიპ-შემოსავლების სამსახური</w:t>
      </w:r>
      <w:r w:rsidR="00950D18">
        <w:rPr>
          <w:rFonts w:ascii="Sylfaen" w:eastAsia="Sylfaen" w:hAnsi="Sylfaen"/>
          <w:lang w:val="ka-GE"/>
        </w:rPr>
        <w:t xml:space="preserve">საგან </w:t>
      </w:r>
      <w:r w:rsidR="00C042D0">
        <w:rPr>
          <w:rFonts w:ascii="Sylfaen" w:eastAsia="Sylfaen" w:hAnsi="Sylfaen"/>
          <w:lang w:val="ka-GE"/>
        </w:rPr>
        <w:t xml:space="preserve">სსიპ-სოციალური მომსახურების </w:t>
      </w:r>
      <w:r w:rsidR="00950D18">
        <w:rPr>
          <w:rFonts w:ascii="Sylfaen" w:eastAsia="Sylfaen" w:hAnsi="Sylfaen"/>
          <w:lang w:val="ka-GE"/>
        </w:rPr>
        <w:t>სააგენტოსათვის</w:t>
      </w:r>
      <w:r w:rsidR="00950D18" w:rsidRPr="00950D18">
        <w:rPr>
          <w:rFonts w:ascii="Sylfaen" w:eastAsia="Sylfaen" w:hAnsi="Sylfaen"/>
          <w:lang w:val="ka-GE"/>
        </w:rPr>
        <w:t xml:space="preserve"> </w:t>
      </w:r>
      <w:r w:rsidRPr="002521C4">
        <w:rPr>
          <w:rFonts w:ascii="Sylfaen" w:eastAsia="Sylfaen" w:hAnsi="Sylfaen"/>
          <w:lang w:val="ka-GE"/>
        </w:rPr>
        <w:t xml:space="preserve">ინფორმაციის </w:t>
      </w:r>
      <w:r w:rsidR="000449D4">
        <w:rPr>
          <w:rFonts w:ascii="Sylfaen" w:eastAsia="Sylfaen" w:hAnsi="Sylfaen"/>
          <w:lang w:val="ka-GE"/>
        </w:rPr>
        <w:t>მი</w:t>
      </w:r>
      <w:r w:rsidRPr="002521C4">
        <w:rPr>
          <w:rFonts w:ascii="Sylfaen" w:eastAsia="Sylfaen" w:hAnsi="Sylfaen"/>
          <w:lang w:val="ka-GE"/>
        </w:rPr>
        <w:t>წოდების თვ</w:t>
      </w:r>
      <w:r w:rsidR="005D3CD2">
        <w:rPr>
          <w:rFonts w:ascii="Sylfaen" w:eastAsia="Sylfaen" w:hAnsi="Sylfaen"/>
          <w:lang w:val="ka-GE"/>
        </w:rPr>
        <w:t>ე</w:t>
      </w:r>
      <w:r w:rsidRPr="002521C4">
        <w:rPr>
          <w:rFonts w:ascii="Sylfaen" w:eastAsia="Sylfaen" w:hAnsi="Sylfaen"/>
          <w:lang w:val="ka-GE"/>
        </w:rPr>
        <w:t>) წინა თვიდან ბოლო 12 თვის მდგომარეობით</w:t>
      </w:r>
      <w:r w:rsidR="005D3CD2">
        <w:rPr>
          <w:rFonts w:ascii="Sylfaen" w:eastAsia="Sylfaen" w:hAnsi="Sylfaen"/>
          <w:lang w:val="ka-GE"/>
        </w:rPr>
        <w:t xml:space="preserve"> </w:t>
      </w:r>
      <w:r w:rsidR="006C72E1">
        <w:rPr>
          <w:rFonts w:ascii="Sylfaen" w:eastAsia="Sylfaen" w:hAnsi="Sylfaen"/>
          <w:lang w:val="ka-GE"/>
        </w:rPr>
        <w:t>დასაბე</w:t>
      </w:r>
      <w:r w:rsidR="0099172A">
        <w:rPr>
          <w:rFonts w:ascii="Sylfaen" w:eastAsia="Sylfaen" w:hAnsi="Sylfaen"/>
          <w:lang w:val="ka-GE"/>
        </w:rPr>
        <w:t>გ</w:t>
      </w:r>
      <w:r w:rsidR="006C72E1">
        <w:rPr>
          <w:rFonts w:ascii="Sylfaen" w:eastAsia="Sylfaen" w:hAnsi="Sylfaen"/>
          <w:lang w:val="ka-GE"/>
        </w:rPr>
        <w:t>რი შემოსავალი</w:t>
      </w:r>
      <w:r w:rsidR="0099172A">
        <w:rPr>
          <w:rFonts w:ascii="Sylfaen" w:eastAsia="Sylfaen" w:hAnsi="Sylfaen"/>
          <w:lang w:val="ka-GE"/>
        </w:rPr>
        <w:t>თ</w:t>
      </w:r>
      <w:r w:rsidR="00845C00">
        <w:rPr>
          <w:rFonts w:ascii="Sylfaen" w:eastAsia="Sylfaen" w:hAnsi="Sylfaen"/>
          <w:lang w:val="ka-GE"/>
        </w:rPr>
        <w:t>,</w:t>
      </w:r>
      <w:r w:rsidR="006C72E1">
        <w:rPr>
          <w:rFonts w:ascii="Sylfaen" w:eastAsia="Sylfaen" w:hAnsi="Sylfaen"/>
          <w:lang w:val="ka-GE"/>
        </w:rPr>
        <w:t xml:space="preserve"> კანონმდებლობით დადგენილი საგადასახადო შეღავათების</w:t>
      </w:r>
      <w:r w:rsidR="00F9711A">
        <w:rPr>
          <w:rFonts w:ascii="Sylfaen" w:eastAsia="Sylfaen" w:hAnsi="Sylfaen"/>
          <w:lang w:val="ka-GE"/>
        </w:rPr>
        <w:t xml:space="preserve"> გარეშე</w:t>
      </w:r>
      <w:r w:rsidR="00950D18">
        <w:rPr>
          <w:rFonts w:ascii="Sylfaen" w:eastAsia="Sylfaen" w:hAnsi="Sylfaen"/>
          <w:lang w:val="ka-GE"/>
        </w:rPr>
        <w:t>;</w:t>
      </w:r>
      <w:r w:rsidRPr="002521C4">
        <w:rPr>
          <w:rFonts w:ascii="Sylfaen" w:eastAsia="Sylfaen" w:hAnsi="Sylfaen"/>
          <w:lang w:val="ka-GE"/>
        </w:rPr>
        <w:t xml:space="preserve"> </w:t>
      </w:r>
    </w:p>
    <w:p w14:paraId="40925145" w14:textId="00F249C8" w:rsidR="00F9711A" w:rsidRDefault="001D2E4F" w:rsidP="000469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lang w:val="ka-GE"/>
        </w:rPr>
      </w:pPr>
      <w:r>
        <w:rPr>
          <w:rFonts w:ascii="Sylfaen" w:eastAsia="Sylfaen" w:hAnsi="Sylfaen"/>
          <w:lang w:val="ka-GE"/>
        </w:rPr>
        <w:t xml:space="preserve">ბ) </w:t>
      </w:r>
      <w:r w:rsidR="00806806">
        <w:rPr>
          <w:rFonts w:ascii="Sylfaen" w:eastAsia="Sylfaen" w:hAnsi="Sylfaen"/>
          <w:lang w:val="ka-GE"/>
        </w:rPr>
        <w:t>იმ პირებისათვის, რომელ</w:t>
      </w:r>
      <w:r w:rsidR="00360B43">
        <w:rPr>
          <w:rFonts w:ascii="Sylfaen" w:eastAsia="Sylfaen" w:hAnsi="Sylfaen"/>
          <w:lang w:val="ka-GE"/>
        </w:rPr>
        <w:t>თა შემოსავალი არ ექვემდებარება გადახდის წყაროსთან დაბეგვრას</w:t>
      </w:r>
      <w:r w:rsidR="00806806">
        <w:rPr>
          <w:rFonts w:ascii="Sylfaen" w:eastAsia="Sylfaen" w:hAnsi="Sylfaen"/>
          <w:lang w:val="ka-GE"/>
        </w:rPr>
        <w:t xml:space="preserve"> </w:t>
      </w:r>
      <w:r w:rsidR="00360B43">
        <w:rPr>
          <w:rFonts w:ascii="Sylfaen" w:eastAsia="Sylfaen" w:hAnsi="Sylfaen"/>
          <w:lang w:val="ka-GE"/>
        </w:rPr>
        <w:t xml:space="preserve">და </w:t>
      </w:r>
      <w:r w:rsidR="00806806">
        <w:rPr>
          <w:rFonts w:ascii="Sylfaen" w:eastAsia="Sylfaen" w:hAnsi="Sylfaen"/>
          <w:lang w:val="ka-GE"/>
        </w:rPr>
        <w:t xml:space="preserve">საგადასახადო ორგანოში წარადგენენ წლიურ საშემოსავლო </w:t>
      </w:r>
      <w:r w:rsidR="00F9711A">
        <w:rPr>
          <w:rFonts w:ascii="Sylfaen" w:eastAsia="Sylfaen" w:hAnsi="Sylfaen"/>
          <w:lang w:val="ka-GE"/>
        </w:rPr>
        <w:t xml:space="preserve">გადასახადის </w:t>
      </w:r>
      <w:r w:rsidR="00806806">
        <w:rPr>
          <w:rFonts w:ascii="Sylfaen" w:eastAsia="Sylfaen" w:hAnsi="Sylfaen"/>
          <w:lang w:val="ka-GE"/>
        </w:rPr>
        <w:t>დეკლარაციას,</w:t>
      </w:r>
      <w:r w:rsidR="005D3CD2">
        <w:rPr>
          <w:rFonts w:ascii="Sylfaen" w:eastAsia="Sylfaen" w:hAnsi="Sylfaen"/>
          <w:lang w:val="ka-GE"/>
        </w:rPr>
        <w:t xml:space="preserve"> </w:t>
      </w:r>
      <w:r w:rsidR="005D3CD2" w:rsidRPr="005D3CD2">
        <w:rPr>
          <w:rFonts w:ascii="Sylfaen" w:eastAsia="Sylfaen" w:hAnsi="Sylfaen"/>
          <w:lang w:val="ka-GE"/>
        </w:rPr>
        <w:t xml:space="preserve">საქართველოს ფინანსთა სამინისტროს მმართველობის სფეროში შემავალი სსიპ-შემოსავლების სამსახურისაგან </w:t>
      </w:r>
      <w:r w:rsidR="00C042D0">
        <w:rPr>
          <w:rFonts w:ascii="Sylfaen" w:eastAsia="Sylfaen" w:hAnsi="Sylfaen"/>
          <w:lang w:val="ka-GE"/>
        </w:rPr>
        <w:t xml:space="preserve">სსიპ-სოციალური მომსახურების </w:t>
      </w:r>
      <w:r w:rsidR="005D3CD2" w:rsidRPr="005D3CD2">
        <w:rPr>
          <w:rFonts w:ascii="Sylfaen" w:eastAsia="Sylfaen" w:hAnsi="Sylfaen"/>
          <w:lang w:val="ka-GE"/>
        </w:rPr>
        <w:t>სააგენტოსათვის ინფორმაციის მ</w:t>
      </w:r>
      <w:r w:rsidR="000449D4">
        <w:rPr>
          <w:rFonts w:ascii="Sylfaen" w:eastAsia="Sylfaen" w:hAnsi="Sylfaen"/>
          <w:lang w:val="ka-GE"/>
        </w:rPr>
        <w:t>ი</w:t>
      </w:r>
      <w:r w:rsidR="005D3CD2" w:rsidRPr="005D3CD2">
        <w:rPr>
          <w:rFonts w:ascii="Sylfaen" w:eastAsia="Sylfaen" w:hAnsi="Sylfaen"/>
          <w:lang w:val="ka-GE"/>
        </w:rPr>
        <w:t>წოდების</w:t>
      </w:r>
      <w:r w:rsidR="002B7997">
        <w:rPr>
          <w:rFonts w:ascii="Sylfaen" w:eastAsia="Sylfaen" w:hAnsi="Sylfaen"/>
          <w:lang w:val="ka-GE"/>
        </w:rPr>
        <w:t xml:space="preserve"> წინა </w:t>
      </w:r>
      <w:r w:rsidR="002B7997" w:rsidRPr="002B7997">
        <w:rPr>
          <w:rFonts w:ascii="Sylfaen" w:eastAsia="Sylfaen" w:hAnsi="Sylfaen"/>
          <w:lang w:val="ka-GE"/>
        </w:rPr>
        <w:t>საანგარიშო წლის</w:t>
      </w:r>
      <w:r w:rsidR="001C393B">
        <w:rPr>
          <w:rFonts w:ascii="Sylfaen" w:eastAsia="Sylfaen" w:hAnsi="Sylfaen"/>
          <w:lang w:val="ka-GE"/>
        </w:rPr>
        <w:t xml:space="preserve"> მდგომარეობით დასაბეგრი</w:t>
      </w:r>
      <w:r w:rsidR="00D10DA2">
        <w:rPr>
          <w:rFonts w:ascii="Sylfaen" w:eastAsia="Sylfaen" w:hAnsi="Sylfaen"/>
          <w:lang w:val="ka-GE"/>
        </w:rPr>
        <w:t xml:space="preserve"> შემოსავ</w:t>
      </w:r>
      <w:r w:rsidR="00C139CC">
        <w:rPr>
          <w:rFonts w:ascii="Sylfaen" w:eastAsia="Sylfaen" w:hAnsi="Sylfaen"/>
          <w:lang w:val="ka-GE"/>
        </w:rPr>
        <w:t>ა</w:t>
      </w:r>
      <w:r w:rsidR="00D10DA2">
        <w:rPr>
          <w:rFonts w:ascii="Sylfaen" w:eastAsia="Sylfaen" w:hAnsi="Sylfaen"/>
          <w:lang w:val="ka-GE"/>
        </w:rPr>
        <w:t>ლით</w:t>
      </w:r>
      <w:r w:rsidR="001C393B" w:rsidRPr="00C41C4A">
        <w:rPr>
          <w:rFonts w:ascii="Sylfaen" w:eastAsia="Sylfaen" w:hAnsi="Sylfaen"/>
          <w:lang w:val="ka-GE"/>
        </w:rPr>
        <w:t>,</w:t>
      </w:r>
      <w:r w:rsidR="001C3962">
        <w:rPr>
          <w:rFonts w:ascii="Sylfaen" w:eastAsia="Sylfaen" w:hAnsi="Sylfaen"/>
          <w:lang w:val="ka-GE"/>
        </w:rPr>
        <w:t xml:space="preserve"> ხოლო მიკრო ბიზნესის სტ</w:t>
      </w:r>
      <w:r w:rsidR="00C139CC">
        <w:rPr>
          <w:rFonts w:ascii="Sylfaen" w:eastAsia="Sylfaen" w:hAnsi="Sylfaen"/>
          <w:lang w:val="ka-GE"/>
        </w:rPr>
        <w:t>ატ</w:t>
      </w:r>
      <w:r w:rsidR="001C3962">
        <w:rPr>
          <w:rFonts w:ascii="Sylfaen" w:eastAsia="Sylfaen" w:hAnsi="Sylfaen"/>
          <w:lang w:val="ka-GE"/>
        </w:rPr>
        <w:t>უსის მქონე პირთათვის</w:t>
      </w:r>
      <w:r w:rsidR="00F54073">
        <w:rPr>
          <w:rFonts w:ascii="Sylfaen" w:eastAsia="Sylfaen" w:hAnsi="Sylfaen"/>
          <w:lang w:val="ka-GE"/>
        </w:rPr>
        <w:t xml:space="preserve"> ერთობლივი შემოსავ</w:t>
      </w:r>
      <w:r w:rsidR="00C139CC">
        <w:rPr>
          <w:rFonts w:ascii="Sylfaen" w:eastAsia="Sylfaen" w:hAnsi="Sylfaen"/>
          <w:lang w:val="ka-GE"/>
        </w:rPr>
        <w:t>ა</w:t>
      </w:r>
      <w:r w:rsidR="00F54073">
        <w:rPr>
          <w:rFonts w:ascii="Sylfaen" w:eastAsia="Sylfaen" w:hAnsi="Sylfaen"/>
          <w:lang w:val="ka-GE"/>
        </w:rPr>
        <w:t>ლით (რომელიც არ იბეგრება საშემოსავლო გადასახადით)</w:t>
      </w:r>
      <w:r w:rsidR="00845C00">
        <w:rPr>
          <w:rFonts w:ascii="Sylfaen" w:eastAsia="Sylfaen" w:hAnsi="Sylfaen"/>
          <w:lang w:val="ka-GE"/>
        </w:rPr>
        <w:t>,</w:t>
      </w:r>
      <w:r w:rsidR="001C393B">
        <w:rPr>
          <w:rFonts w:ascii="Sylfaen" w:eastAsia="Sylfaen" w:hAnsi="Sylfaen"/>
          <w:lang w:val="ka-GE"/>
        </w:rPr>
        <w:t xml:space="preserve"> კანონმდებლობით დადგენილი</w:t>
      </w:r>
      <w:r w:rsidR="006C72E1">
        <w:rPr>
          <w:rFonts w:ascii="Sylfaen" w:eastAsia="Sylfaen" w:hAnsi="Sylfaen"/>
          <w:lang w:val="ka-GE"/>
        </w:rPr>
        <w:t xml:space="preserve"> საგადასახადო</w:t>
      </w:r>
      <w:r w:rsidR="001C393B">
        <w:rPr>
          <w:rFonts w:ascii="Sylfaen" w:eastAsia="Sylfaen" w:hAnsi="Sylfaen"/>
          <w:lang w:val="ka-GE"/>
        </w:rPr>
        <w:t xml:space="preserve"> შეღავათების</w:t>
      </w:r>
      <w:r w:rsidR="00D10DA2">
        <w:rPr>
          <w:rFonts w:ascii="Sylfaen" w:eastAsia="Sylfaen" w:hAnsi="Sylfaen"/>
          <w:lang w:val="ka-GE"/>
        </w:rPr>
        <w:t xml:space="preserve"> </w:t>
      </w:r>
      <w:r w:rsidR="00F9711A">
        <w:rPr>
          <w:rFonts w:ascii="Sylfaen" w:eastAsia="Sylfaen" w:hAnsi="Sylfaen"/>
          <w:lang w:val="ka-GE"/>
        </w:rPr>
        <w:t xml:space="preserve">და წინა წლების ზარალის გამოქვითვის </w:t>
      </w:r>
      <w:r w:rsidR="00D10DA2">
        <w:rPr>
          <w:rFonts w:ascii="Sylfaen" w:eastAsia="Sylfaen" w:hAnsi="Sylfaen"/>
          <w:lang w:val="ka-GE"/>
        </w:rPr>
        <w:t>გარეშე</w:t>
      </w:r>
      <w:r w:rsidR="00943AFE">
        <w:rPr>
          <w:rFonts w:ascii="Sylfaen" w:eastAsia="Sylfaen" w:hAnsi="Sylfaen"/>
          <w:lang w:val="ka-GE"/>
        </w:rPr>
        <w:t>;</w:t>
      </w:r>
    </w:p>
    <w:p w14:paraId="0C7BB2AC" w14:textId="6303704E" w:rsidR="009A3D0E" w:rsidRDefault="009A3D0E" w:rsidP="000469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lang w:val="ka-GE"/>
        </w:rPr>
      </w:pPr>
      <w:r>
        <w:rPr>
          <w:rFonts w:ascii="Sylfaen" w:eastAsia="Sylfaen" w:hAnsi="Sylfaen"/>
          <w:lang w:val="ka-GE"/>
        </w:rPr>
        <w:t xml:space="preserve">გ) </w:t>
      </w:r>
      <w:r w:rsidR="00806806">
        <w:rPr>
          <w:rFonts w:ascii="Sylfaen" w:eastAsia="Sylfaen" w:hAnsi="Sylfaen"/>
          <w:lang w:val="ka-GE"/>
        </w:rPr>
        <w:t>იმ პირებისათვის, რომლ</w:t>
      </w:r>
      <w:r w:rsidR="00C139CC">
        <w:rPr>
          <w:rFonts w:ascii="Sylfaen" w:eastAsia="Sylfaen" w:hAnsi="Sylfaen"/>
          <w:lang w:val="ka-GE"/>
        </w:rPr>
        <w:t>ებიც</w:t>
      </w:r>
      <w:r w:rsidR="00806806">
        <w:rPr>
          <w:rFonts w:ascii="Sylfaen" w:eastAsia="Sylfaen" w:hAnsi="Sylfaen"/>
          <w:lang w:val="ka-GE"/>
        </w:rPr>
        <w:t xml:space="preserve"> საგადასახადო ორგანოში წარადგენენ წლიურ საშემოსავლო </w:t>
      </w:r>
      <w:r w:rsidR="00F9711A">
        <w:rPr>
          <w:rFonts w:ascii="Sylfaen" w:eastAsia="Sylfaen" w:hAnsi="Sylfaen"/>
          <w:lang w:val="ka-GE"/>
        </w:rPr>
        <w:t xml:space="preserve">გადასახადის </w:t>
      </w:r>
      <w:r w:rsidR="00806806">
        <w:rPr>
          <w:rFonts w:ascii="Sylfaen" w:eastAsia="Sylfaen" w:hAnsi="Sylfaen"/>
          <w:lang w:val="ka-GE"/>
        </w:rPr>
        <w:t>დეკლარაციას და ასევე</w:t>
      </w:r>
      <w:r w:rsidR="00845C00">
        <w:rPr>
          <w:rFonts w:ascii="Sylfaen" w:eastAsia="Sylfaen" w:hAnsi="Sylfaen"/>
          <w:lang w:val="ka-GE"/>
        </w:rPr>
        <w:t>,</w:t>
      </w:r>
      <w:r w:rsidR="00806806">
        <w:rPr>
          <w:rFonts w:ascii="Sylfaen" w:eastAsia="Sylfaen" w:hAnsi="Sylfaen"/>
          <w:lang w:val="ka-GE"/>
        </w:rPr>
        <w:t xml:space="preserve"> გააჩნიათ შემოსავალი, რომელიც </w:t>
      </w:r>
      <w:r w:rsidR="00806806">
        <w:rPr>
          <w:rFonts w:ascii="Sylfaen" w:eastAsia="Sylfaen" w:hAnsi="Sylfaen"/>
          <w:lang w:val="ka-GE"/>
        </w:rPr>
        <w:lastRenderedPageBreak/>
        <w:t xml:space="preserve">ექვემდებარება გადახდის წყაროსთან </w:t>
      </w:r>
      <w:r w:rsidR="00360B43">
        <w:rPr>
          <w:rFonts w:ascii="Sylfaen" w:eastAsia="Sylfaen" w:hAnsi="Sylfaen"/>
          <w:lang w:val="ka-GE"/>
        </w:rPr>
        <w:t>დაბეგვრას</w:t>
      </w:r>
      <w:r w:rsidR="00806806">
        <w:rPr>
          <w:rFonts w:ascii="Sylfaen" w:eastAsia="Sylfaen" w:hAnsi="Sylfaen"/>
          <w:lang w:val="ka-GE"/>
        </w:rPr>
        <w:t xml:space="preserve">, </w:t>
      </w:r>
      <w:r w:rsidR="00944522" w:rsidRPr="00944522">
        <w:rPr>
          <w:rFonts w:ascii="Sylfaen" w:eastAsia="Sylfaen" w:hAnsi="Sylfaen"/>
          <w:lang w:val="ka-GE"/>
        </w:rPr>
        <w:t>ამ პუნქტის „ა“ და „ბ“</w:t>
      </w:r>
      <w:r w:rsidR="001E6A8F">
        <w:rPr>
          <w:rFonts w:ascii="Sylfaen" w:eastAsia="Sylfaen" w:hAnsi="Sylfaen"/>
          <w:lang w:val="ka-GE"/>
        </w:rPr>
        <w:t xml:space="preserve"> ქვეპუნქტებით გათვალისწინებული </w:t>
      </w:r>
      <w:r w:rsidR="00944522" w:rsidRPr="00944522">
        <w:rPr>
          <w:rFonts w:ascii="Sylfaen" w:eastAsia="Sylfaen" w:hAnsi="Sylfaen"/>
          <w:lang w:val="ka-GE"/>
        </w:rPr>
        <w:t>სიდიდეების ჯამით.</w:t>
      </w:r>
    </w:p>
    <w:p w14:paraId="00821BA6" w14:textId="03AF2877" w:rsidR="001B4178" w:rsidRDefault="005D3CD2" w:rsidP="000469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lang w:val="ka-GE"/>
        </w:rPr>
      </w:pPr>
      <w:r>
        <w:rPr>
          <w:rFonts w:ascii="Sylfaen" w:eastAsia="Sylfaen" w:hAnsi="Sylfaen"/>
          <w:lang w:val="ka-GE"/>
        </w:rPr>
        <w:t>1</w:t>
      </w:r>
      <w:r w:rsidRPr="009138D8">
        <w:rPr>
          <w:rFonts w:ascii="Sylfaen" w:eastAsia="Sylfaen" w:hAnsi="Sylfaen"/>
          <w:vertAlign w:val="superscript"/>
          <w:lang w:val="ka-GE"/>
        </w:rPr>
        <w:t>2</w:t>
      </w:r>
      <w:r>
        <w:rPr>
          <w:rFonts w:ascii="Sylfaen" w:eastAsia="Sylfaen" w:hAnsi="Sylfaen"/>
          <w:lang w:val="ka-GE"/>
        </w:rPr>
        <w:t xml:space="preserve">. </w:t>
      </w:r>
      <w:r w:rsidR="00182FED">
        <w:rPr>
          <w:rFonts w:ascii="Sylfaen" w:eastAsia="Sylfaen" w:hAnsi="Sylfaen"/>
          <w:lang w:val="ka-GE"/>
        </w:rPr>
        <w:t>ამ</w:t>
      </w:r>
      <w:r w:rsidR="001B4178" w:rsidRPr="001B4178">
        <w:rPr>
          <w:rFonts w:ascii="Sylfaen" w:eastAsia="Sylfaen" w:hAnsi="Sylfaen"/>
          <w:lang w:val="ka-GE"/>
        </w:rPr>
        <w:t xml:space="preserve"> პროგრამის მიზნებისათვის, </w:t>
      </w:r>
      <w:r w:rsidR="00360B43">
        <w:rPr>
          <w:rFonts w:ascii="Sylfaen" w:eastAsia="Sylfaen" w:hAnsi="Sylfaen"/>
          <w:lang w:val="ka-GE"/>
        </w:rPr>
        <w:t>ყოველ</w:t>
      </w:r>
      <w:r w:rsidR="002521C4" w:rsidRPr="002521C4">
        <w:rPr>
          <w:rFonts w:ascii="Sylfaen" w:eastAsia="Sylfaen" w:hAnsi="Sylfaen"/>
          <w:lang w:val="ka-GE"/>
        </w:rPr>
        <w:t>თვიურ</w:t>
      </w:r>
      <w:r w:rsidR="00360B43">
        <w:rPr>
          <w:rFonts w:ascii="Sylfaen" w:eastAsia="Sylfaen" w:hAnsi="Sylfaen"/>
          <w:lang w:val="ka-GE"/>
        </w:rPr>
        <w:t>ი</w:t>
      </w:r>
      <w:r w:rsidR="002521C4" w:rsidRPr="002521C4">
        <w:rPr>
          <w:rFonts w:ascii="Sylfaen" w:eastAsia="Sylfaen" w:hAnsi="Sylfaen"/>
          <w:lang w:val="ka-GE"/>
        </w:rPr>
        <w:t xml:space="preserve"> შემოსავალი </w:t>
      </w:r>
      <w:r w:rsidR="001B4178">
        <w:rPr>
          <w:rFonts w:ascii="Sylfaen" w:eastAsia="Sylfaen" w:hAnsi="Sylfaen"/>
          <w:lang w:val="ka-GE"/>
        </w:rPr>
        <w:t>განისაზღვრება:</w:t>
      </w:r>
    </w:p>
    <w:p w14:paraId="1A6B5466" w14:textId="45561D1F" w:rsidR="001B4178" w:rsidRDefault="001B4178" w:rsidP="000469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lang w:val="ka-GE"/>
        </w:rPr>
      </w:pPr>
      <w:r>
        <w:rPr>
          <w:rFonts w:ascii="Sylfaen" w:eastAsia="Sylfaen" w:hAnsi="Sylfaen"/>
          <w:lang w:val="ka-GE"/>
        </w:rPr>
        <w:t>ა)</w:t>
      </w:r>
      <w:r w:rsidR="002521C4" w:rsidRPr="002521C4">
        <w:rPr>
          <w:rFonts w:ascii="Sylfaen" w:eastAsia="Sylfaen" w:hAnsi="Sylfaen"/>
          <w:lang w:val="ka-GE"/>
        </w:rPr>
        <w:t xml:space="preserve"> საანგარიშო თვის (ინფორმაციის </w:t>
      </w:r>
      <w:r w:rsidR="007F47B6">
        <w:rPr>
          <w:rFonts w:ascii="Sylfaen" w:eastAsia="Sylfaen" w:hAnsi="Sylfaen"/>
          <w:lang w:val="ka-GE"/>
        </w:rPr>
        <w:t xml:space="preserve">სსიპ-სოციალური მომსახურების </w:t>
      </w:r>
      <w:r w:rsidR="005D3CD2">
        <w:rPr>
          <w:rFonts w:ascii="Sylfaen" w:eastAsia="Sylfaen" w:hAnsi="Sylfaen"/>
          <w:lang w:val="ka-GE"/>
        </w:rPr>
        <w:t>სააგენტოსათვის მი</w:t>
      </w:r>
      <w:r w:rsidR="002521C4" w:rsidRPr="002521C4">
        <w:rPr>
          <w:rFonts w:ascii="Sylfaen" w:eastAsia="Sylfaen" w:hAnsi="Sylfaen"/>
          <w:lang w:val="ka-GE"/>
        </w:rPr>
        <w:t>წოდების თვ</w:t>
      </w:r>
      <w:r w:rsidR="005D3CD2">
        <w:rPr>
          <w:rFonts w:ascii="Sylfaen" w:eastAsia="Sylfaen" w:hAnsi="Sylfaen"/>
          <w:lang w:val="ka-GE"/>
        </w:rPr>
        <w:t>ე</w:t>
      </w:r>
      <w:r w:rsidR="002521C4" w:rsidRPr="002521C4">
        <w:rPr>
          <w:rFonts w:ascii="Sylfaen" w:eastAsia="Sylfaen" w:hAnsi="Sylfaen"/>
          <w:lang w:val="ka-GE"/>
        </w:rPr>
        <w:t>) წინა თვიდან ბოლო 3 თვის საშუალო მაჩვენებლით</w:t>
      </w:r>
      <w:r>
        <w:rPr>
          <w:rFonts w:ascii="Sylfaen" w:eastAsia="Sylfaen" w:hAnsi="Sylfaen"/>
          <w:lang w:val="ka-GE"/>
        </w:rPr>
        <w:t>;</w:t>
      </w:r>
    </w:p>
    <w:p w14:paraId="22917D29" w14:textId="6A05328E" w:rsidR="001B4178" w:rsidRDefault="001B4178" w:rsidP="000469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lang w:val="ka-GE"/>
        </w:rPr>
      </w:pPr>
      <w:r>
        <w:rPr>
          <w:rFonts w:ascii="Sylfaen" w:eastAsia="Sylfaen" w:hAnsi="Sylfaen"/>
          <w:lang w:val="ka-GE"/>
        </w:rPr>
        <w:t xml:space="preserve">ბ) </w:t>
      </w:r>
      <w:r w:rsidRPr="001B4178">
        <w:rPr>
          <w:rFonts w:ascii="Sylfaen" w:eastAsia="Sylfaen" w:hAnsi="Sylfaen"/>
          <w:lang w:val="ka-GE"/>
        </w:rPr>
        <w:t>ინდივიდუალური მეწარმეებისა და გადასახადის გადამხდელი ფიზიკური პირებისათვის,</w:t>
      </w:r>
      <w:r w:rsidR="00FD6C26">
        <w:rPr>
          <w:rFonts w:ascii="Sylfaen" w:eastAsia="Sylfaen" w:hAnsi="Sylfaen"/>
          <w:lang w:val="ka-GE"/>
        </w:rPr>
        <w:t xml:space="preserve"> წინა </w:t>
      </w:r>
      <w:r w:rsidR="00FD6C26" w:rsidRPr="00FD6C26">
        <w:rPr>
          <w:rFonts w:ascii="Sylfaen" w:eastAsia="Sylfaen" w:hAnsi="Sylfaen"/>
          <w:lang w:val="ka-GE"/>
        </w:rPr>
        <w:t xml:space="preserve">საანგარიშო </w:t>
      </w:r>
      <w:r w:rsidR="00FD6C26">
        <w:rPr>
          <w:rFonts w:ascii="Sylfaen" w:eastAsia="Sylfaen" w:hAnsi="Sylfaen"/>
          <w:lang w:val="ka-GE"/>
        </w:rPr>
        <w:t xml:space="preserve">წლის </w:t>
      </w:r>
      <w:r w:rsidR="00C60188">
        <w:rPr>
          <w:rFonts w:ascii="Sylfaen" w:eastAsia="Sylfaen" w:hAnsi="Sylfaen"/>
          <w:lang w:val="ka-GE"/>
        </w:rPr>
        <w:t>შემოსავლის 1/12-ით;</w:t>
      </w:r>
    </w:p>
    <w:p w14:paraId="427B6466" w14:textId="64715491" w:rsidR="00C60188" w:rsidRDefault="00C60188" w:rsidP="000469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lang w:val="ka-GE"/>
        </w:rPr>
      </w:pPr>
      <w:r>
        <w:rPr>
          <w:rFonts w:ascii="Sylfaen" w:eastAsia="Sylfaen" w:hAnsi="Sylfaen"/>
          <w:lang w:val="ka-GE"/>
        </w:rPr>
        <w:t xml:space="preserve">გ) </w:t>
      </w:r>
      <w:r w:rsidR="00DB2849">
        <w:rPr>
          <w:rFonts w:ascii="Sylfaen" w:eastAsia="Sylfaen" w:hAnsi="Sylfaen"/>
          <w:lang w:val="ka-GE"/>
        </w:rPr>
        <w:t>იმ პირებისათვის, რომლ</w:t>
      </w:r>
      <w:r w:rsidR="00ED10E6">
        <w:rPr>
          <w:rFonts w:ascii="Sylfaen" w:eastAsia="Sylfaen" w:hAnsi="Sylfaen"/>
          <w:lang w:val="ka-GE"/>
        </w:rPr>
        <w:t>ებ</w:t>
      </w:r>
      <w:r w:rsidR="00DB2849">
        <w:rPr>
          <w:rFonts w:ascii="Sylfaen" w:eastAsia="Sylfaen" w:hAnsi="Sylfaen"/>
          <w:lang w:val="ka-GE"/>
        </w:rPr>
        <w:t xml:space="preserve">იც საგადასახადო ორგანოში წარადგენენ წლიურ საშემოსავლო </w:t>
      </w:r>
      <w:r w:rsidR="00F9711A">
        <w:rPr>
          <w:rFonts w:ascii="Sylfaen" w:eastAsia="Sylfaen" w:hAnsi="Sylfaen"/>
          <w:lang w:val="ka-GE"/>
        </w:rPr>
        <w:t xml:space="preserve">გადასახადის </w:t>
      </w:r>
      <w:r w:rsidR="00DB2849">
        <w:rPr>
          <w:rFonts w:ascii="Sylfaen" w:eastAsia="Sylfaen" w:hAnsi="Sylfaen"/>
          <w:lang w:val="ka-GE"/>
        </w:rPr>
        <w:t>დეკლარაციას და ასევე</w:t>
      </w:r>
      <w:r w:rsidR="00ED10E6">
        <w:rPr>
          <w:rFonts w:ascii="Sylfaen" w:eastAsia="Sylfaen" w:hAnsi="Sylfaen"/>
          <w:lang w:val="ka-GE"/>
        </w:rPr>
        <w:t>,</w:t>
      </w:r>
      <w:r w:rsidR="00DB2849">
        <w:rPr>
          <w:rFonts w:ascii="Sylfaen" w:eastAsia="Sylfaen" w:hAnsi="Sylfaen"/>
          <w:lang w:val="ka-GE"/>
        </w:rPr>
        <w:t xml:space="preserve"> გააჩნიათ შემოსავალი, რომელიც ექვემდებარება გადახდის წყაროსთან </w:t>
      </w:r>
      <w:r w:rsidR="00360B43">
        <w:rPr>
          <w:rFonts w:ascii="Sylfaen" w:eastAsia="Sylfaen" w:hAnsi="Sylfaen"/>
          <w:lang w:val="ka-GE"/>
        </w:rPr>
        <w:t>დაბეგვრას</w:t>
      </w:r>
      <w:r w:rsidR="00DB2849">
        <w:rPr>
          <w:rFonts w:ascii="Sylfaen" w:eastAsia="Sylfaen" w:hAnsi="Sylfaen"/>
          <w:lang w:val="ka-GE"/>
        </w:rPr>
        <w:t xml:space="preserve">, </w:t>
      </w:r>
      <w:r w:rsidR="000D77F1">
        <w:rPr>
          <w:rFonts w:ascii="Sylfaen" w:eastAsia="Sylfaen" w:hAnsi="Sylfaen"/>
          <w:lang w:val="ka-GE"/>
        </w:rPr>
        <w:t>ამ პუნქტის „ა“ და „ბ“</w:t>
      </w:r>
      <w:r w:rsidR="00ED10E6">
        <w:rPr>
          <w:rFonts w:ascii="Sylfaen" w:eastAsia="Sylfaen" w:hAnsi="Sylfaen"/>
          <w:lang w:val="ka-GE"/>
        </w:rPr>
        <w:t xml:space="preserve"> </w:t>
      </w:r>
      <w:r w:rsidR="003A208F" w:rsidRPr="003A208F">
        <w:rPr>
          <w:rFonts w:ascii="Sylfaen" w:eastAsia="Sylfaen" w:hAnsi="Sylfaen"/>
          <w:lang w:val="ka-GE"/>
        </w:rPr>
        <w:t>ქვეპუნქტებით გათვალისწინებული</w:t>
      </w:r>
      <w:r w:rsidR="003A208F">
        <w:rPr>
          <w:rFonts w:ascii="Sylfaen" w:eastAsia="Sylfaen" w:hAnsi="Sylfaen"/>
          <w:lang w:val="ka-GE"/>
        </w:rPr>
        <w:t xml:space="preserve"> </w:t>
      </w:r>
      <w:r w:rsidR="000D77F1">
        <w:rPr>
          <w:rFonts w:ascii="Sylfaen" w:eastAsia="Sylfaen" w:hAnsi="Sylfaen"/>
          <w:lang w:val="ka-GE"/>
        </w:rPr>
        <w:t>სიდიდეების ჯამით</w:t>
      </w:r>
      <w:r w:rsidR="001E639E" w:rsidRPr="00C858FF">
        <w:rPr>
          <w:rFonts w:ascii="Sylfaen" w:eastAsia="Sylfaen" w:hAnsi="Sylfaen"/>
          <w:lang w:val="ka-GE"/>
        </w:rPr>
        <w:t>.</w:t>
      </w:r>
    </w:p>
    <w:p w14:paraId="12C77EBA" w14:textId="6AC621F4" w:rsidR="000D77F1" w:rsidRPr="000D77F1" w:rsidRDefault="000D77F1" w:rsidP="000469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lang w:val="ka-GE"/>
        </w:rPr>
      </w:pPr>
      <w:r>
        <w:rPr>
          <w:rFonts w:ascii="Sylfaen" w:eastAsia="Sylfaen" w:hAnsi="Sylfaen"/>
          <w:lang w:val="ka-GE"/>
        </w:rPr>
        <w:t>1</w:t>
      </w:r>
      <w:r w:rsidRPr="007E6546">
        <w:rPr>
          <w:rFonts w:ascii="Sylfaen" w:eastAsia="Sylfaen" w:hAnsi="Sylfaen"/>
          <w:vertAlign w:val="superscript"/>
          <w:lang w:val="ka-GE"/>
        </w:rPr>
        <w:t>3</w:t>
      </w:r>
      <w:r>
        <w:rPr>
          <w:rFonts w:ascii="Sylfaen" w:eastAsia="Sylfaen" w:hAnsi="Sylfaen"/>
          <w:lang w:val="ka-GE"/>
        </w:rPr>
        <w:t>.</w:t>
      </w:r>
      <w:r w:rsidR="00C74A5C" w:rsidRPr="009138D8">
        <w:rPr>
          <w:rFonts w:ascii="Sylfaen" w:hAnsi="Sylfaen" w:cs="Sylfaen"/>
          <w:lang w:val="ka-GE"/>
        </w:rPr>
        <w:t xml:space="preserve"> </w:t>
      </w:r>
      <w:r w:rsidR="00182FED" w:rsidRPr="009138D8">
        <w:rPr>
          <w:rFonts w:ascii="Sylfaen" w:hAnsi="Sylfaen" w:cs="Sylfaen"/>
          <w:lang w:val="ka-GE"/>
        </w:rPr>
        <w:t xml:space="preserve">ამ პროგრამის მიზნებისათვის, </w:t>
      </w:r>
      <w:r w:rsidR="00182FED" w:rsidRPr="00182FED">
        <w:rPr>
          <w:rFonts w:ascii="Sylfaen" w:eastAsia="Sylfaen" w:hAnsi="Sylfaen"/>
          <w:lang w:val="ka-GE"/>
        </w:rPr>
        <w:t>წლიური</w:t>
      </w:r>
      <w:r w:rsidR="00182FED">
        <w:rPr>
          <w:rFonts w:ascii="Sylfaen" w:eastAsia="Sylfaen" w:hAnsi="Sylfaen"/>
          <w:lang w:val="ka-GE"/>
        </w:rPr>
        <w:t xml:space="preserve"> და ყოველთვიურ</w:t>
      </w:r>
      <w:r w:rsidR="00360B43">
        <w:rPr>
          <w:rFonts w:ascii="Sylfaen" w:eastAsia="Sylfaen" w:hAnsi="Sylfaen"/>
          <w:lang w:val="ka-GE"/>
        </w:rPr>
        <w:t>ი</w:t>
      </w:r>
      <w:r w:rsidR="00182FED" w:rsidRPr="00182FED">
        <w:rPr>
          <w:rFonts w:ascii="Sylfaen" w:eastAsia="Sylfaen" w:hAnsi="Sylfaen"/>
          <w:lang w:val="ka-GE"/>
        </w:rPr>
        <w:t xml:space="preserve"> შემოსავალი</w:t>
      </w:r>
      <w:r w:rsidR="00182FED">
        <w:rPr>
          <w:rFonts w:ascii="Sylfaen" w:eastAsia="Sylfaen" w:hAnsi="Sylfaen"/>
          <w:lang w:val="ka-GE"/>
        </w:rPr>
        <w:t xml:space="preserve"> შესაძლებელია შეიცვალოს, კანონმდებლობით დადგენილი წესით, </w:t>
      </w:r>
      <w:r w:rsidR="00182FED" w:rsidRPr="00182FED">
        <w:rPr>
          <w:rFonts w:ascii="Sylfaen" w:eastAsia="Sylfaen" w:hAnsi="Sylfaen"/>
          <w:lang w:val="ka-GE"/>
        </w:rPr>
        <w:t>საქართველოს ფინანსთა სამინისტროს მმართველობის სფეროში შემავალი სსიპ-შემოსავლების სამსახურისაგან</w:t>
      </w:r>
      <w:r w:rsidR="00625AB4">
        <w:rPr>
          <w:rFonts w:ascii="Sylfaen" w:eastAsia="Sylfaen" w:hAnsi="Sylfaen"/>
          <w:lang w:val="ka-GE"/>
        </w:rPr>
        <w:t xml:space="preserve"> მიღებული სათანადო ინფორმაციის საფუძველზე.</w:t>
      </w:r>
    </w:p>
    <w:p w14:paraId="0A556351" w14:textId="75956EF4" w:rsidR="00F1426A" w:rsidRPr="00F1426A" w:rsidRDefault="00625AB4" w:rsidP="000469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lang w:val="ka-GE"/>
        </w:rPr>
      </w:pPr>
      <w:r>
        <w:rPr>
          <w:rFonts w:ascii="Sylfaen" w:eastAsia="Sylfaen" w:hAnsi="Sylfaen"/>
          <w:lang w:val="ka-GE"/>
        </w:rPr>
        <w:t>1</w:t>
      </w:r>
      <w:r w:rsidRPr="007E6546">
        <w:rPr>
          <w:rFonts w:ascii="Sylfaen" w:eastAsia="Sylfaen" w:hAnsi="Sylfaen"/>
          <w:vertAlign w:val="superscript"/>
          <w:lang w:val="ka-GE"/>
        </w:rPr>
        <w:t>4</w:t>
      </w:r>
      <w:r>
        <w:rPr>
          <w:rFonts w:ascii="Sylfaen" w:eastAsia="Sylfaen" w:hAnsi="Sylfaen"/>
          <w:lang w:val="ka-GE"/>
        </w:rPr>
        <w:t xml:space="preserve">. </w:t>
      </w:r>
      <w:r w:rsidR="00E60AD2">
        <w:rPr>
          <w:rFonts w:ascii="Sylfaen" w:eastAsia="Sylfaen" w:hAnsi="Sylfaen"/>
          <w:lang w:val="ka-GE"/>
        </w:rPr>
        <w:t xml:space="preserve">ამ მუხლის პირველი პუნქტის „ა.გ“ და „ა.დ“ ქვეპუნქტით </w:t>
      </w:r>
      <w:r w:rsidR="004B65F3">
        <w:rPr>
          <w:rFonts w:ascii="Sylfaen" w:eastAsia="Sylfaen" w:hAnsi="Sylfaen"/>
          <w:lang w:val="ka-GE"/>
        </w:rPr>
        <w:t>გათვ</w:t>
      </w:r>
      <w:r w:rsidR="00317445">
        <w:rPr>
          <w:rFonts w:ascii="Sylfaen" w:eastAsia="Sylfaen" w:hAnsi="Sylfaen"/>
          <w:lang w:val="ka-GE"/>
        </w:rPr>
        <w:t>ა</w:t>
      </w:r>
      <w:r w:rsidR="004B65F3">
        <w:rPr>
          <w:rFonts w:ascii="Sylfaen" w:eastAsia="Sylfaen" w:hAnsi="Sylfaen"/>
          <w:lang w:val="ka-GE"/>
        </w:rPr>
        <w:t xml:space="preserve">ლისწინებულ </w:t>
      </w:r>
      <w:r w:rsidR="00C6785C">
        <w:rPr>
          <w:rFonts w:ascii="Sylfaen" w:eastAsia="Sylfaen" w:hAnsi="Sylfaen"/>
          <w:lang w:val="ka-GE"/>
        </w:rPr>
        <w:t xml:space="preserve">პირებს </w:t>
      </w:r>
      <w:r w:rsidR="002521C4" w:rsidRPr="002521C4">
        <w:rPr>
          <w:rFonts w:ascii="Sylfaen" w:eastAsia="Sylfaen" w:hAnsi="Sylfaen"/>
          <w:lang w:val="ka-GE"/>
        </w:rPr>
        <w:t xml:space="preserve">პროგრამული მომსახურების მიღება შეეძლებათ/გაუგრძელდებათ </w:t>
      </w:r>
      <w:r w:rsidR="00C6785C">
        <w:rPr>
          <w:rFonts w:ascii="Sylfaen" w:eastAsia="Sylfaen" w:hAnsi="Sylfaen"/>
          <w:lang w:val="ka-GE"/>
        </w:rPr>
        <w:t xml:space="preserve">შესაბამისი </w:t>
      </w:r>
      <w:r w:rsidR="002521C4" w:rsidRPr="002521C4">
        <w:rPr>
          <w:rFonts w:ascii="Sylfaen" w:eastAsia="Sylfaen" w:hAnsi="Sylfaen"/>
          <w:lang w:val="ka-GE"/>
        </w:rPr>
        <w:t>ინფორმაციის მიღების მომდევნო თვის პირველი რიცხვიდან</w:t>
      </w:r>
      <w:r w:rsidR="00052B38">
        <w:rPr>
          <w:rFonts w:ascii="Sylfaen" w:eastAsia="Sylfaen" w:hAnsi="Sylfaen"/>
          <w:lang w:val="ka-GE"/>
        </w:rPr>
        <w:t xml:space="preserve"> .“</w:t>
      </w:r>
    </w:p>
    <w:p w14:paraId="08CFC151" w14:textId="21B6E74C" w:rsidR="002C213D" w:rsidRPr="003F76E1" w:rsidRDefault="00E42033" w:rsidP="003F76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Sylfaen" w:hAnsi="Sylfaen"/>
          <w:lang w:val="ka-GE"/>
        </w:rPr>
      </w:pPr>
      <w:r>
        <w:rPr>
          <w:rFonts w:ascii="Sylfaen" w:eastAsia="Sylfaen" w:hAnsi="Sylfaen"/>
          <w:b/>
          <w:lang w:val="ka-GE"/>
        </w:rPr>
        <w:t>თ</w:t>
      </w:r>
      <w:r w:rsidR="002C213D" w:rsidRPr="003F76E1">
        <w:rPr>
          <w:rFonts w:ascii="Sylfaen" w:eastAsia="Sylfaen" w:hAnsi="Sylfaen"/>
          <w:b/>
          <w:lang w:val="ka-GE"/>
        </w:rPr>
        <w:t xml:space="preserve">) </w:t>
      </w:r>
      <w:r w:rsidR="006E64C4" w:rsidRPr="003F76E1">
        <w:rPr>
          <w:rFonts w:ascii="Sylfaen" w:eastAsia="Sylfaen" w:hAnsi="Sylfaen"/>
          <w:b/>
          <w:lang w:val="ka-GE"/>
        </w:rPr>
        <w:t>22-ე</w:t>
      </w:r>
      <w:r w:rsidR="002C213D" w:rsidRPr="003F76E1">
        <w:rPr>
          <w:rFonts w:ascii="Sylfaen" w:eastAsia="Sylfaen" w:hAnsi="Sylfaen"/>
          <w:b/>
          <w:lang w:val="ka-GE"/>
        </w:rPr>
        <w:t xml:space="preserve"> მუხლის</w:t>
      </w:r>
      <w:r w:rsidR="00F608C4" w:rsidRPr="003F76E1">
        <w:rPr>
          <w:rFonts w:ascii="Sylfaen" w:eastAsia="Sylfaen" w:hAnsi="Sylfaen"/>
          <w:b/>
          <w:lang w:val="ka-GE"/>
        </w:rPr>
        <w:t xml:space="preserve"> </w:t>
      </w:r>
      <w:r w:rsidR="00420CCD" w:rsidRPr="003F76E1">
        <w:rPr>
          <w:rFonts w:ascii="Sylfaen" w:eastAsia="Sylfaen" w:hAnsi="Sylfaen"/>
          <w:b/>
          <w:lang w:val="ka-GE"/>
        </w:rPr>
        <w:t>7</w:t>
      </w:r>
      <w:r w:rsidR="00420CCD" w:rsidRPr="00201678">
        <w:rPr>
          <w:rFonts w:ascii="Sylfaen" w:eastAsia="Sylfaen" w:hAnsi="Sylfaen"/>
          <w:b/>
          <w:position w:val="12"/>
          <w:vertAlign w:val="superscript"/>
          <w:lang w:val="ka-GE"/>
        </w:rPr>
        <w:t>1</w:t>
      </w:r>
      <w:r w:rsidR="002C213D" w:rsidRPr="003F76E1">
        <w:rPr>
          <w:rFonts w:ascii="Sylfaen" w:hAnsi="Sylfaen"/>
          <w:b/>
          <w:lang w:val="ka-GE"/>
        </w:rPr>
        <w:t xml:space="preserve"> </w:t>
      </w:r>
      <w:r w:rsidR="006E64C4" w:rsidRPr="003F76E1">
        <w:rPr>
          <w:rFonts w:ascii="Sylfaen" w:hAnsi="Sylfaen"/>
          <w:b/>
          <w:lang w:val="ka-GE"/>
        </w:rPr>
        <w:t>პუნქტ</w:t>
      </w:r>
      <w:r w:rsidR="002C213D" w:rsidRPr="003F76E1">
        <w:rPr>
          <w:rFonts w:ascii="Sylfaen" w:hAnsi="Sylfaen"/>
          <w:b/>
          <w:lang w:val="ka-GE"/>
        </w:rPr>
        <w:t>ი</w:t>
      </w:r>
      <w:r w:rsidR="00420CCD" w:rsidRPr="003F76E1">
        <w:rPr>
          <w:rFonts w:ascii="Sylfaen" w:hAnsi="Sylfaen"/>
          <w:b/>
          <w:lang w:val="ka-GE"/>
        </w:rPr>
        <w:t xml:space="preserve"> </w:t>
      </w:r>
      <w:r w:rsidR="002C213D" w:rsidRPr="003F76E1">
        <w:rPr>
          <w:rFonts w:ascii="Sylfaen" w:hAnsi="Sylfaen"/>
          <w:b/>
          <w:lang w:val="ka-GE"/>
        </w:rPr>
        <w:t xml:space="preserve">ჩამოყალიბდეს შემდეგი </w:t>
      </w:r>
      <w:r w:rsidR="002C213D" w:rsidRPr="003F76E1">
        <w:rPr>
          <w:rFonts w:ascii="Sylfaen" w:eastAsia="Sylfaen" w:hAnsi="Sylfaen"/>
          <w:b/>
          <w:lang w:val="ka-GE"/>
        </w:rPr>
        <w:t>რედაქციით:</w:t>
      </w:r>
    </w:p>
    <w:p w14:paraId="2537FE52" w14:textId="1578088D" w:rsidR="00420CCD" w:rsidRPr="003F76E1" w:rsidRDefault="00420CCD" w:rsidP="003F76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Sylfaen" w:hAnsi="Sylfaen"/>
          <w:lang w:val="ka-GE"/>
        </w:rPr>
      </w:pPr>
      <w:r w:rsidRPr="003F76E1">
        <w:rPr>
          <w:rFonts w:ascii="Sylfaen" w:eastAsia="Sylfaen" w:hAnsi="Sylfaen"/>
          <w:lang w:val="ka-GE"/>
        </w:rPr>
        <w:t>„</w:t>
      </w:r>
      <w:r w:rsidR="00D4636B" w:rsidRPr="003F76E1">
        <w:rPr>
          <w:rFonts w:ascii="Sylfaen" w:eastAsia="Sylfaen" w:hAnsi="Sylfaen"/>
          <w:lang w:val="ka-GE"/>
        </w:rPr>
        <w:t>7</w:t>
      </w:r>
      <w:r w:rsidR="00D4636B" w:rsidRPr="00DE269A">
        <w:rPr>
          <w:rFonts w:ascii="Sylfaen" w:eastAsia="Sylfaen" w:hAnsi="Sylfaen"/>
          <w:position w:val="12"/>
          <w:vertAlign w:val="superscript"/>
          <w:lang w:val="ka-GE"/>
        </w:rPr>
        <w:t>1</w:t>
      </w:r>
      <w:r w:rsidR="00D4636B" w:rsidRPr="003F76E1">
        <w:rPr>
          <w:rFonts w:ascii="Sylfaen" w:eastAsia="Sylfaen" w:hAnsi="Sylfaen"/>
          <w:lang w:val="ka-GE"/>
        </w:rPr>
        <w:t>. №1.2 დანართის მე-2 პუნქტის „ა“ ქვეპუნქტით (კრიტიკული მდგომარეობები/ინტენსიური თერაპია) განსაზღვრული მომსახურების (მ.შ. კრიტიკული მდგომარეობების/ინტენსიური თერაპიის საწოლებზე უწყვეტად 14, 21 და 45 დღის შემდეგ დაყოვნება, თირკმლის ჩანაცვლებითი თერაპია და სისხლის და სისხლის კომპონენტების გადასხმა) და „ბ“ ქვეპუნქტით განსაზღვრული მომსახურების (გადაუდებელი თერაპია), №1.3 დანართის პირველი პუნქტის „გ.ა.ბ“ და მე-2 პუნქტის „გ.ა.ბ“ ქვეპუნქტებით განსაზღვრული გადაუდებელი თერაპიული მდგომარეობების (გარდა ინფექციური დაავადებებისა) ანაზღაურება ხდება ამავე მუხლის მე-4 პუნქტის მიხედვით განსაზღვრული ღირებულების შესაბამისად, მაგრამ არაუმეტეს განმახორციელებლის მიერ დადგენილი ტარიფისა. განმახორციელებლის მიერ ტარიფის გამოთვლა ხდება სამედიცინო მომსახურების მიმწოდებლების მიერ, ბოლო 1 წლის განმავლობაში წარდგენილი ტარიფების (ასეთის არსებობის შემთხვევაში) გასაშუალოებული სიდიდის შესაბამისად.</w:t>
      </w:r>
      <w:r w:rsidRPr="003F76E1">
        <w:rPr>
          <w:rFonts w:ascii="Sylfaen" w:eastAsia="Sylfaen" w:hAnsi="Sylfaen"/>
          <w:lang w:val="ka-GE"/>
        </w:rPr>
        <w:t>“;</w:t>
      </w:r>
    </w:p>
    <w:p w14:paraId="7024449C" w14:textId="77777777" w:rsidR="00013831" w:rsidRDefault="00013831" w:rsidP="003F76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Sylfaen" w:hAnsi="Sylfaen"/>
          <w:b/>
          <w:lang w:val="ka-GE"/>
        </w:rPr>
      </w:pPr>
    </w:p>
    <w:p w14:paraId="3A69170C" w14:textId="0376A5EB" w:rsidR="00D4636B" w:rsidRPr="003F76E1" w:rsidRDefault="00E42033" w:rsidP="003F76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Sylfaen" w:hAnsi="Sylfaen"/>
          <w:b/>
          <w:lang w:val="ka-GE"/>
        </w:rPr>
      </w:pPr>
      <w:r>
        <w:rPr>
          <w:rFonts w:ascii="Sylfaen" w:eastAsia="Sylfaen" w:hAnsi="Sylfaen"/>
          <w:b/>
          <w:lang w:val="ka-GE"/>
        </w:rPr>
        <w:t>ი</w:t>
      </w:r>
      <w:r w:rsidR="001F44D1" w:rsidRPr="003F76E1">
        <w:rPr>
          <w:rFonts w:ascii="Sylfaen" w:eastAsia="Sylfaen" w:hAnsi="Sylfaen"/>
          <w:b/>
          <w:lang w:val="ka-GE"/>
        </w:rPr>
        <w:t xml:space="preserve">) 23-ე </w:t>
      </w:r>
      <w:r w:rsidR="007C3B2E" w:rsidRPr="003F76E1">
        <w:rPr>
          <w:rFonts w:ascii="Sylfaen" w:eastAsia="Sylfaen" w:hAnsi="Sylfaen"/>
          <w:b/>
          <w:lang w:val="ka-GE"/>
        </w:rPr>
        <w:t>მუხლ</w:t>
      </w:r>
      <w:r w:rsidR="00D4636B" w:rsidRPr="003F76E1">
        <w:rPr>
          <w:rFonts w:ascii="Sylfaen" w:eastAsia="Sylfaen" w:hAnsi="Sylfaen"/>
          <w:b/>
          <w:lang w:val="ka-GE"/>
        </w:rPr>
        <w:t>ის:</w:t>
      </w:r>
    </w:p>
    <w:p w14:paraId="6CA6034B" w14:textId="07C47947" w:rsidR="00D4636B" w:rsidRPr="003F76E1" w:rsidRDefault="00320617" w:rsidP="003F76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Sylfaen" w:hAnsi="Sylfaen"/>
          <w:b/>
          <w:lang w:val="ka-GE"/>
        </w:rPr>
      </w:pPr>
      <w:r>
        <w:rPr>
          <w:rFonts w:ascii="Sylfaen" w:eastAsia="Sylfaen" w:hAnsi="Sylfaen"/>
          <w:b/>
          <w:lang w:val="ka-GE"/>
        </w:rPr>
        <w:t>ი</w:t>
      </w:r>
      <w:r w:rsidR="00D4636B" w:rsidRPr="003F76E1">
        <w:rPr>
          <w:rFonts w:ascii="Sylfaen" w:eastAsia="Sylfaen" w:hAnsi="Sylfaen"/>
          <w:b/>
          <w:lang w:val="ka-GE"/>
        </w:rPr>
        <w:t>.ა) მე-18 პუნქტი ჩამოყალიბდეს შემდეგი რედაქციით:</w:t>
      </w:r>
    </w:p>
    <w:p w14:paraId="37D94F94" w14:textId="77777777" w:rsidR="00D4636B" w:rsidRPr="003F76E1" w:rsidRDefault="00D4636B" w:rsidP="003F76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Sylfaen" w:hAnsi="Sylfaen"/>
          <w:b/>
          <w:lang w:val="ka-GE"/>
        </w:rPr>
      </w:pPr>
      <w:r w:rsidRPr="003F76E1">
        <w:rPr>
          <w:rFonts w:ascii="Sylfaen" w:eastAsia="Sylfaen" w:hAnsi="Sylfaen"/>
          <w:lang w:val="ka-GE"/>
        </w:rPr>
        <w:t>„18. პროგრამით გათვალისწინებული საკეისრო კვეთის ანაზღაურება მოხდება შემდეგი წესით: სამედიცინო ჩვენების შემთხვევაში − 800 ლარით, ხოლო მოსარგებლის მოთხოვნის საფუძველზე − 500 ლარით.</w:t>
      </w:r>
      <w:r w:rsidR="00EC7515" w:rsidRPr="003F76E1">
        <w:rPr>
          <w:rFonts w:ascii="Sylfaen" w:eastAsia="Sylfaen" w:hAnsi="Sylfaen"/>
          <w:lang w:val="ka-GE"/>
        </w:rPr>
        <w:t>“;</w:t>
      </w:r>
    </w:p>
    <w:p w14:paraId="26CEBA02" w14:textId="5020C67B" w:rsidR="001F44D1" w:rsidRPr="003F76E1" w:rsidRDefault="00320617" w:rsidP="003F76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Sylfaen" w:hAnsi="Sylfaen"/>
          <w:b/>
          <w:lang w:val="ka-GE"/>
        </w:rPr>
      </w:pPr>
      <w:r>
        <w:rPr>
          <w:rFonts w:ascii="Sylfaen" w:eastAsia="Sylfaen" w:hAnsi="Sylfaen"/>
          <w:b/>
          <w:lang w:val="ka-GE"/>
        </w:rPr>
        <w:lastRenderedPageBreak/>
        <w:t>ი</w:t>
      </w:r>
      <w:r w:rsidR="00EC7515" w:rsidRPr="003F76E1">
        <w:rPr>
          <w:rFonts w:ascii="Sylfaen" w:eastAsia="Sylfaen" w:hAnsi="Sylfaen"/>
          <w:b/>
          <w:lang w:val="ka-GE"/>
        </w:rPr>
        <w:t>.ბ) 32</w:t>
      </w:r>
      <w:r w:rsidR="00EC7515" w:rsidRPr="003F76E1">
        <w:rPr>
          <w:rFonts w:ascii="Sylfaen" w:eastAsia="Sylfaen" w:hAnsi="Sylfaen"/>
          <w:b/>
          <w:position w:val="6"/>
          <w:lang w:val="ka-GE"/>
        </w:rPr>
        <w:t xml:space="preserve">4 </w:t>
      </w:r>
      <w:r w:rsidR="00EC7515" w:rsidRPr="003F76E1">
        <w:rPr>
          <w:rFonts w:ascii="Sylfaen" w:eastAsia="Sylfaen" w:hAnsi="Sylfaen"/>
          <w:b/>
          <w:lang w:val="ka-GE"/>
        </w:rPr>
        <w:t>პუნქტის შემდეგ დაემატოს</w:t>
      </w:r>
      <w:r w:rsidR="001F44D1" w:rsidRPr="003F76E1">
        <w:rPr>
          <w:rFonts w:ascii="Sylfaen" w:eastAsia="Sylfaen" w:hAnsi="Sylfaen"/>
          <w:b/>
          <w:lang w:val="ka-GE"/>
        </w:rPr>
        <w:t xml:space="preserve"> შემდეგი შინაარსის</w:t>
      </w:r>
      <w:r w:rsidR="007C3B2E" w:rsidRPr="003F76E1">
        <w:rPr>
          <w:rFonts w:ascii="Sylfaen" w:eastAsia="Sylfaen" w:hAnsi="Sylfaen"/>
          <w:b/>
          <w:lang w:val="ka-GE"/>
        </w:rPr>
        <w:t xml:space="preserve"> </w:t>
      </w:r>
      <w:r w:rsidR="00EC7515" w:rsidRPr="003F76E1">
        <w:rPr>
          <w:rFonts w:ascii="Sylfaen" w:eastAsia="Sylfaen" w:hAnsi="Sylfaen"/>
          <w:b/>
          <w:lang w:val="ka-GE"/>
        </w:rPr>
        <w:t>32</w:t>
      </w:r>
      <w:r w:rsidR="00EC7515" w:rsidRPr="003F76E1">
        <w:rPr>
          <w:rFonts w:ascii="Sylfaen" w:eastAsia="Sylfaen" w:hAnsi="Sylfaen"/>
          <w:b/>
          <w:position w:val="6"/>
          <w:lang w:val="ka-GE"/>
        </w:rPr>
        <w:t>5</w:t>
      </w:r>
      <w:r w:rsidR="001F44D1" w:rsidRPr="003F76E1">
        <w:rPr>
          <w:rFonts w:ascii="Sylfaen" w:eastAsia="Sylfaen" w:hAnsi="Sylfaen"/>
          <w:b/>
          <w:lang w:val="ka-GE"/>
        </w:rPr>
        <w:t xml:space="preserve"> პუნქტი:</w:t>
      </w:r>
    </w:p>
    <w:p w14:paraId="63C29F03" w14:textId="77777777" w:rsidR="001F44D1" w:rsidRPr="003F76E1" w:rsidRDefault="001F44D1" w:rsidP="003F76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Sylfaen" w:hAnsi="Sylfaen"/>
          <w:lang w:val="ka-GE"/>
        </w:rPr>
      </w:pPr>
      <w:r w:rsidRPr="003F76E1">
        <w:rPr>
          <w:rFonts w:ascii="Sylfaen" w:eastAsia="Sylfaen" w:hAnsi="Sylfaen"/>
          <w:lang w:val="ka-GE"/>
        </w:rPr>
        <w:t>„</w:t>
      </w:r>
      <w:r w:rsidR="00EC7515" w:rsidRPr="003F76E1">
        <w:rPr>
          <w:rFonts w:ascii="Sylfaen" w:eastAsia="Sylfaen" w:hAnsi="Sylfaen"/>
          <w:lang w:val="ka-GE"/>
        </w:rPr>
        <w:t>32</w:t>
      </w:r>
      <w:r w:rsidR="00EC7515" w:rsidRPr="003F76E1">
        <w:rPr>
          <w:rFonts w:ascii="Sylfaen" w:eastAsia="Sylfaen" w:hAnsi="Sylfaen"/>
          <w:vertAlign w:val="superscript"/>
          <w:lang w:val="ka-GE"/>
        </w:rPr>
        <w:t>5</w:t>
      </w:r>
      <w:r w:rsidR="00EC7515" w:rsidRPr="003F76E1">
        <w:rPr>
          <w:rFonts w:ascii="Sylfaen" w:eastAsia="Sylfaen" w:hAnsi="Sylfaen"/>
          <w:lang w:val="ka-GE"/>
        </w:rPr>
        <w:t>. დანართი N1-ის მე-2 მუხლის 3</w:t>
      </w:r>
      <w:r w:rsidR="002D5811" w:rsidRPr="007C61BB">
        <w:rPr>
          <w:rFonts w:ascii="Sylfaen" w:eastAsia="Sylfaen" w:hAnsi="Sylfaen"/>
          <w:vertAlign w:val="superscript"/>
          <w:lang w:val="ka-GE"/>
        </w:rPr>
        <w:t>3</w:t>
      </w:r>
      <w:r w:rsidR="00EC7515" w:rsidRPr="003F76E1">
        <w:rPr>
          <w:rFonts w:ascii="Sylfaen" w:eastAsia="Sylfaen" w:hAnsi="Sylfaen"/>
          <w:lang w:val="ka-GE"/>
        </w:rPr>
        <w:t xml:space="preserve"> პუნქტით და 21-ე მუხლის პირველი პუნქტის „ა“ ქვეპუნქტით განსაზღ</w:t>
      </w:r>
      <w:r w:rsidR="00527E9B">
        <w:rPr>
          <w:rFonts w:ascii="Sylfaen" w:eastAsia="Sylfaen" w:hAnsi="Sylfaen"/>
          <w:lang w:val="ka-GE"/>
        </w:rPr>
        <w:t>ვ</w:t>
      </w:r>
      <w:r w:rsidR="00EC7515" w:rsidRPr="003F76E1">
        <w:rPr>
          <w:rFonts w:ascii="Sylfaen" w:eastAsia="Sylfaen" w:hAnsi="Sylfaen"/>
          <w:lang w:val="ka-GE"/>
        </w:rPr>
        <w:t xml:space="preserve">რული პირებისთვის დამდგარი პროგრამული გადაუდებელი ჰოსპიტალიზაცია და გეგმური მომსახურება, სტატუსის </w:t>
      </w:r>
      <w:r w:rsidR="00013831">
        <w:rPr>
          <w:rFonts w:ascii="Sylfaen" w:eastAsia="Sylfaen" w:hAnsi="Sylfaen"/>
          <w:lang w:val="ka-GE"/>
        </w:rPr>
        <w:t>ცვლილებ</w:t>
      </w:r>
      <w:r w:rsidR="00EC7515" w:rsidRPr="003F76E1">
        <w:rPr>
          <w:rFonts w:ascii="Sylfaen" w:eastAsia="Sylfaen" w:hAnsi="Sylfaen"/>
          <w:lang w:val="ka-GE"/>
        </w:rPr>
        <w:t>ის მიუხედავად, დასრულდეს იმ პაკეტით, რომლითაც დაიწყო მომსახურება, გარდა იმ შემთხვევებისა, როდესაც პირი ხდება დანართი N1.3-ის ან დანართი N1.4-ის მოსარგებლე</w:t>
      </w:r>
      <w:r w:rsidR="00337048">
        <w:rPr>
          <w:rFonts w:ascii="Sylfaen" w:eastAsia="Sylfaen" w:hAnsi="Sylfaen"/>
          <w:lang w:val="ka-GE"/>
        </w:rPr>
        <w:t>,</w:t>
      </w:r>
      <w:r w:rsidR="00EC7515" w:rsidRPr="003F76E1">
        <w:rPr>
          <w:rFonts w:ascii="Sylfaen" w:eastAsia="Sylfaen" w:hAnsi="Sylfaen"/>
          <w:lang w:val="ka-GE"/>
        </w:rPr>
        <w:t xml:space="preserve"> ხოლო გეგმურ მომსახურებაზე გაცემული საგარანტიო ფურცელი ვალიდურია ვადის ამოწურვამდე.“.</w:t>
      </w:r>
    </w:p>
    <w:p w14:paraId="3C5B3073" w14:textId="77777777" w:rsidR="00013831" w:rsidRDefault="00013831" w:rsidP="003F76E1">
      <w:pPr>
        <w:spacing w:after="120" w:line="240" w:lineRule="auto"/>
        <w:ind w:firstLine="720"/>
        <w:jc w:val="both"/>
        <w:rPr>
          <w:rFonts w:ascii="Sylfaen" w:eastAsia="Sylfaen" w:hAnsi="Sylfaen"/>
          <w:b/>
          <w:lang w:val="ka-GE"/>
        </w:rPr>
      </w:pPr>
    </w:p>
    <w:p w14:paraId="115E7702" w14:textId="77777777" w:rsidR="00420CCD" w:rsidRPr="003F76E1" w:rsidRDefault="00420CCD" w:rsidP="003F76E1">
      <w:pPr>
        <w:spacing w:after="120" w:line="240" w:lineRule="auto"/>
        <w:ind w:firstLine="720"/>
        <w:jc w:val="both"/>
        <w:rPr>
          <w:rFonts w:ascii="Sylfaen" w:eastAsia="Sylfaen" w:hAnsi="Sylfaen"/>
          <w:b/>
          <w:lang w:val="ka-GE"/>
        </w:rPr>
      </w:pPr>
      <w:r w:rsidRPr="003F76E1">
        <w:rPr>
          <w:rFonts w:ascii="Sylfaen" w:eastAsia="Sylfaen" w:hAnsi="Sylfaen"/>
          <w:b/>
          <w:lang w:val="ka-GE"/>
        </w:rPr>
        <w:t xml:space="preserve">2. </w:t>
      </w:r>
      <w:r w:rsidR="00887509" w:rsidRPr="003F76E1">
        <w:rPr>
          <w:rFonts w:ascii="Sylfaen" w:eastAsia="Sylfaen" w:hAnsi="Sylfaen"/>
          <w:b/>
          <w:lang w:val="ka-GE"/>
        </w:rPr>
        <w:t xml:space="preserve">დადგენილების </w:t>
      </w:r>
      <w:r w:rsidR="00B75A9F" w:rsidRPr="003F76E1">
        <w:rPr>
          <w:rFonts w:ascii="Sylfaen" w:eastAsia="Sylfaen" w:hAnsi="Sylfaen"/>
          <w:b/>
          <w:lang w:val="ka-GE"/>
        </w:rPr>
        <w:t xml:space="preserve">№1.1 </w:t>
      </w:r>
      <w:r w:rsidR="00887509" w:rsidRPr="003F76E1">
        <w:rPr>
          <w:rFonts w:ascii="Sylfaen" w:eastAsia="Sylfaen" w:hAnsi="Sylfaen"/>
          <w:b/>
          <w:lang w:val="ka-GE"/>
        </w:rPr>
        <w:t>დანართი</w:t>
      </w:r>
      <w:r w:rsidR="00B75A9F" w:rsidRPr="003F76E1">
        <w:rPr>
          <w:rFonts w:ascii="Sylfaen" w:eastAsia="Sylfaen" w:hAnsi="Sylfaen"/>
          <w:b/>
          <w:lang w:val="ka-GE"/>
        </w:rPr>
        <w:t>ს</w:t>
      </w:r>
      <w:r w:rsidR="00887509" w:rsidRPr="003F76E1">
        <w:rPr>
          <w:rFonts w:ascii="Sylfaen" w:eastAsia="Sylfaen" w:hAnsi="Sylfaen"/>
          <w:b/>
          <w:lang w:val="ka-GE"/>
        </w:rPr>
        <w:t xml:space="preserve"> (სამედიცინო მომსახურების პირობები ამ დადგენილების დანართი №1-ის მე-2 მუხლის პირველი პუნქტით განსაზღვრული მოსარგებლეებისათვის) პირველი პუნქტის </w:t>
      </w:r>
      <w:r w:rsidRPr="003F76E1">
        <w:rPr>
          <w:rFonts w:ascii="Sylfaen" w:eastAsia="Sylfaen" w:hAnsi="Sylfaen"/>
          <w:b/>
          <w:lang w:val="ka-GE"/>
        </w:rPr>
        <w:t>:</w:t>
      </w:r>
    </w:p>
    <w:p w14:paraId="70084949" w14:textId="77777777" w:rsidR="00887509" w:rsidRPr="003F76E1" w:rsidRDefault="00420CCD" w:rsidP="003F76E1">
      <w:pPr>
        <w:pStyle w:val="CommentText"/>
        <w:spacing w:after="120"/>
        <w:ind w:left="720"/>
        <w:jc w:val="both"/>
        <w:rPr>
          <w:rFonts w:ascii="Sylfaen" w:eastAsia="Sylfaen" w:hAnsi="Sylfaen"/>
          <w:sz w:val="22"/>
          <w:szCs w:val="22"/>
          <w:lang w:val="ka-GE"/>
        </w:rPr>
      </w:pPr>
      <w:r w:rsidRPr="003F76E1">
        <w:rPr>
          <w:rFonts w:ascii="Sylfaen" w:hAnsi="Sylfaen" w:cs="Sylfaen"/>
          <w:b/>
          <w:sz w:val="22"/>
          <w:szCs w:val="22"/>
          <w:lang w:val="ka-GE"/>
        </w:rPr>
        <w:t xml:space="preserve">ა) </w:t>
      </w:r>
      <w:r w:rsidR="00887509" w:rsidRPr="003F76E1">
        <w:rPr>
          <w:rFonts w:ascii="Sylfaen" w:hAnsi="Sylfaen" w:cs="Sylfaen"/>
          <w:b/>
          <w:sz w:val="22"/>
          <w:szCs w:val="22"/>
          <w:lang w:val="ka-GE"/>
        </w:rPr>
        <w:t xml:space="preserve">„ა“ ქვეპუნქტის </w:t>
      </w:r>
      <w:r w:rsidR="00DC737A" w:rsidRPr="003F76E1">
        <w:rPr>
          <w:rFonts w:ascii="Sylfaen" w:hAnsi="Sylfaen" w:cs="Sylfaen"/>
          <w:b/>
          <w:sz w:val="22"/>
          <w:szCs w:val="22"/>
          <w:lang w:val="ka-GE"/>
        </w:rPr>
        <w:t>„</w:t>
      </w:r>
      <w:r w:rsidR="00887509" w:rsidRPr="003F76E1">
        <w:rPr>
          <w:rFonts w:ascii="Sylfaen" w:hAnsi="Sylfaen" w:cs="Sylfaen"/>
          <w:b/>
          <w:sz w:val="22"/>
          <w:szCs w:val="22"/>
          <w:lang w:val="ka-GE"/>
        </w:rPr>
        <w:t>ა</w:t>
      </w:r>
      <w:r w:rsidR="00DC737A" w:rsidRPr="003F76E1">
        <w:rPr>
          <w:rFonts w:ascii="Sylfaen" w:hAnsi="Sylfaen" w:cs="Sylfaen"/>
          <w:b/>
          <w:sz w:val="22"/>
          <w:szCs w:val="22"/>
          <w:lang w:val="ka-GE"/>
        </w:rPr>
        <w:t>.</w:t>
      </w:r>
      <w:r w:rsidRPr="003F76E1">
        <w:rPr>
          <w:rFonts w:ascii="Sylfaen" w:hAnsi="Sylfaen" w:cs="Sylfaen"/>
          <w:b/>
          <w:sz w:val="22"/>
          <w:szCs w:val="22"/>
          <w:lang w:val="ka-GE"/>
        </w:rPr>
        <w:t>ვ</w:t>
      </w:r>
      <w:r w:rsidR="00887509" w:rsidRPr="003F76E1">
        <w:rPr>
          <w:rFonts w:ascii="Sylfaen" w:hAnsi="Sylfaen" w:cs="Sylfaen"/>
          <w:b/>
          <w:sz w:val="22"/>
          <w:szCs w:val="22"/>
          <w:lang w:val="ka-GE"/>
        </w:rPr>
        <w:t>“ ქვეპუ</w:t>
      </w:r>
      <w:r w:rsidR="00B75A9F" w:rsidRPr="003F76E1">
        <w:rPr>
          <w:rFonts w:ascii="Sylfaen" w:hAnsi="Sylfaen" w:cs="Sylfaen"/>
          <w:b/>
          <w:sz w:val="22"/>
          <w:szCs w:val="22"/>
          <w:lang w:val="ka-GE"/>
        </w:rPr>
        <w:t>ნქ</w:t>
      </w:r>
      <w:r w:rsidR="00DC737A" w:rsidRPr="003F76E1">
        <w:rPr>
          <w:rFonts w:ascii="Sylfaen" w:hAnsi="Sylfaen" w:cs="Sylfaen"/>
          <w:b/>
          <w:sz w:val="22"/>
          <w:szCs w:val="22"/>
          <w:lang w:val="ka-GE"/>
        </w:rPr>
        <w:t>ტ</w:t>
      </w:r>
      <w:r w:rsidR="00887509" w:rsidRPr="003F76E1">
        <w:rPr>
          <w:rFonts w:ascii="Sylfaen" w:hAnsi="Sylfaen" w:cs="Sylfaen"/>
          <w:b/>
          <w:sz w:val="22"/>
          <w:szCs w:val="22"/>
          <w:lang w:val="ka-GE"/>
        </w:rPr>
        <w:t>ი ჩამოყალიბდეს შემდეგი რედაქციით:</w:t>
      </w:r>
    </w:p>
    <w:p w14:paraId="08F07341" w14:textId="0606F202" w:rsidR="00420CCD" w:rsidRPr="003F76E1" w:rsidRDefault="00EC7515" w:rsidP="003F76E1">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120"/>
        <w:ind w:firstLine="770"/>
        <w:jc w:val="both"/>
        <w:rPr>
          <w:rFonts w:ascii="Sylfaen" w:eastAsia="Sylfaen" w:hAnsi="Sylfaen"/>
          <w:sz w:val="22"/>
          <w:szCs w:val="22"/>
          <w:lang w:val="ka-GE"/>
        </w:rPr>
      </w:pPr>
      <w:r w:rsidRPr="003F76E1">
        <w:rPr>
          <w:rFonts w:ascii="Sylfaen" w:eastAsia="Sylfaen" w:hAnsi="Sylfaen"/>
          <w:sz w:val="22"/>
          <w:szCs w:val="22"/>
          <w:lang w:val="ka-GE"/>
        </w:rPr>
        <w:t>„ა</w:t>
      </w:r>
      <w:r w:rsidRPr="003F76E1">
        <w:rPr>
          <w:rFonts w:ascii="Sylfaen" w:eastAsia="Times New Roman" w:hAnsi="Sylfaen"/>
          <w:sz w:val="22"/>
          <w:szCs w:val="22"/>
          <w:lang w:val="ka-GE"/>
        </w:rPr>
        <w:t>.</w:t>
      </w:r>
      <w:r w:rsidRPr="003F76E1">
        <w:rPr>
          <w:rFonts w:ascii="Sylfaen" w:eastAsia="Sylfaen" w:hAnsi="Sylfaen"/>
          <w:sz w:val="22"/>
          <w:szCs w:val="22"/>
          <w:lang w:val="ka-GE"/>
        </w:rPr>
        <w:t>ვ) გადაუდებელი ამბულატორიული მომსახურება (მათ შორის, ჯანდაცვის სახელმწიფო პროგრამების ფარგლებში შესყიდული სპეციფიკური შრატებითა და ვაქცინებით მომსახურების უზრუნველყოფა) დანართი №1.2-ის შესაბამისად; ამასთან, დანართი N1-ის მე-2 მუხლის პირველი პუნქტის „გ.ბ“ ქვეპუნქტით და 21-ე მუხლის პირველი პუნქტის „ა.გ“ ქვეპუნტით განსაზღვრული მოსარგებლეებისთვის თანაგადახდა შეადგენს 50%-ს;“;</w:t>
      </w:r>
    </w:p>
    <w:p w14:paraId="0B82304D" w14:textId="77777777" w:rsidR="00420CCD" w:rsidRPr="003F76E1" w:rsidRDefault="00420CCD" w:rsidP="003F76E1">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120"/>
        <w:ind w:firstLine="770"/>
        <w:jc w:val="both"/>
        <w:rPr>
          <w:rFonts w:ascii="Sylfaen" w:hAnsi="Sylfaen" w:cs="Sylfaen"/>
          <w:b/>
          <w:sz w:val="22"/>
          <w:szCs w:val="22"/>
          <w:lang w:val="ka-GE"/>
        </w:rPr>
      </w:pPr>
      <w:r w:rsidRPr="003F76E1">
        <w:rPr>
          <w:rFonts w:ascii="Sylfaen" w:eastAsia="Sylfaen" w:hAnsi="Sylfaen"/>
          <w:b/>
          <w:sz w:val="22"/>
          <w:szCs w:val="22"/>
          <w:lang w:val="ka-GE"/>
        </w:rPr>
        <w:t xml:space="preserve">ბ) </w:t>
      </w:r>
      <w:r w:rsidRPr="003F76E1">
        <w:rPr>
          <w:rFonts w:ascii="Sylfaen" w:hAnsi="Sylfaen" w:cs="Sylfaen"/>
          <w:b/>
          <w:sz w:val="22"/>
          <w:szCs w:val="22"/>
          <w:lang w:val="ka-GE"/>
        </w:rPr>
        <w:t>„ბ“ ქვეპუნქტის:</w:t>
      </w:r>
    </w:p>
    <w:p w14:paraId="1C83A97B" w14:textId="77777777" w:rsidR="00420CCD" w:rsidRPr="003F76E1" w:rsidRDefault="00420CCD" w:rsidP="003F76E1">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120"/>
        <w:ind w:firstLine="770"/>
        <w:jc w:val="both"/>
        <w:rPr>
          <w:rFonts w:ascii="Sylfaen" w:eastAsia="Sylfaen" w:hAnsi="Sylfaen"/>
          <w:b/>
          <w:sz w:val="22"/>
          <w:szCs w:val="22"/>
          <w:lang w:val="ka-GE"/>
        </w:rPr>
      </w:pPr>
      <w:r w:rsidRPr="003F76E1">
        <w:rPr>
          <w:rFonts w:ascii="Sylfaen" w:hAnsi="Sylfaen" w:cs="Sylfaen"/>
          <w:b/>
          <w:sz w:val="22"/>
          <w:szCs w:val="22"/>
          <w:lang w:val="ka-GE"/>
        </w:rPr>
        <w:t>ბ.ა) „</w:t>
      </w:r>
      <w:r w:rsidRPr="003F76E1">
        <w:rPr>
          <w:rFonts w:ascii="Sylfaen" w:eastAsia="Sylfaen" w:hAnsi="Sylfaen"/>
          <w:b/>
          <w:sz w:val="22"/>
          <w:szCs w:val="22"/>
          <w:lang w:val="ka-GE"/>
        </w:rPr>
        <w:t>ბ.ა</w:t>
      </w:r>
      <w:r w:rsidRPr="00A80035">
        <w:rPr>
          <w:rFonts w:ascii="Sylfaen" w:eastAsia="Sylfaen" w:hAnsi="Sylfaen"/>
          <w:b/>
          <w:position w:val="6"/>
          <w:sz w:val="22"/>
          <w:szCs w:val="22"/>
          <w:vertAlign w:val="superscript"/>
          <w:lang w:val="ka-GE"/>
        </w:rPr>
        <w:t>1</w:t>
      </w:r>
      <w:r w:rsidRPr="003F76E1">
        <w:rPr>
          <w:rFonts w:ascii="Sylfaen" w:eastAsia="Sylfaen" w:hAnsi="Sylfaen"/>
          <w:b/>
          <w:position w:val="6"/>
          <w:sz w:val="22"/>
          <w:szCs w:val="22"/>
          <w:lang w:val="ka-GE"/>
        </w:rPr>
        <w:t xml:space="preserve">“ </w:t>
      </w:r>
      <w:r w:rsidRPr="003F76E1">
        <w:rPr>
          <w:rFonts w:ascii="Sylfaen" w:eastAsia="Sylfaen" w:hAnsi="Sylfaen"/>
          <w:b/>
          <w:sz w:val="22"/>
          <w:szCs w:val="22"/>
          <w:lang w:val="ka-GE"/>
        </w:rPr>
        <w:t>ქვეპუნქტი ჩამოყალიბდეს შემდეგი რედაქციით:</w:t>
      </w:r>
    </w:p>
    <w:p w14:paraId="02098D4F" w14:textId="77777777" w:rsidR="00420CCD" w:rsidRPr="003F76E1" w:rsidRDefault="00EC7515" w:rsidP="003F76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Sylfaen" w:hAnsi="Sylfaen"/>
          <w:b/>
          <w:lang w:val="ka-GE"/>
        </w:rPr>
      </w:pPr>
      <w:r w:rsidRPr="003F76E1">
        <w:rPr>
          <w:rFonts w:ascii="Sylfaen" w:eastAsia="Sylfaen" w:hAnsi="Sylfaen"/>
          <w:lang w:val="ka-GE"/>
        </w:rPr>
        <w:t>„ბ.ა</w:t>
      </w:r>
      <w:r w:rsidRPr="00A80035">
        <w:rPr>
          <w:rFonts w:ascii="Sylfaen" w:eastAsia="Sylfaen" w:hAnsi="Sylfaen"/>
          <w:position w:val="6"/>
          <w:vertAlign w:val="superscript"/>
          <w:lang w:val="ka-GE"/>
        </w:rPr>
        <w:t>1</w:t>
      </w:r>
      <w:r w:rsidRPr="003F76E1">
        <w:rPr>
          <w:rFonts w:ascii="Sylfaen" w:eastAsia="Sylfaen" w:hAnsi="Sylfaen"/>
          <w:lang w:val="ka-GE"/>
        </w:rPr>
        <w:t>) ამ პუნქტის „ბ.ა.ა“ ქვეპუნქტით განსაზღვრული მომსახურება არ ითვალისწინებს თანაგადახდას მოსარგებლის მხრიდან. გარდა დანართი N1-ის მე</w:t>
      </w:r>
      <w:r w:rsidR="007C61BB">
        <w:rPr>
          <w:rFonts w:ascii="Sylfaen" w:eastAsia="Sylfaen" w:hAnsi="Sylfaen"/>
          <w:lang w:val="ka-GE"/>
        </w:rPr>
        <w:t>-</w:t>
      </w:r>
      <w:r w:rsidRPr="003F76E1">
        <w:rPr>
          <w:rFonts w:ascii="Sylfaen" w:eastAsia="Sylfaen" w:hAnsi="Sylfaen"/>
          <w:lang w:val="ka-GE"/>
        </w:rPr>
        <w:t>2 მუხლის პირველი პუნქტის „გ.გ“ ქვეპუნქტით და 21-ე მუხლის პირველი პუნქტის „ა.დ.ა“ და „ა.დ.გ“ ქვეპუნქტებით განსაზღვრული მოსარგებლეებისთვის გაწეული მომსახურებისა, რომელთათვისაც თანაგადახდა შეადგენს 10%-ს. №1.2 დანართით განსაზღვრული გადაუდებელი თერაპიული მდგომარეობები ანაზღაურდება არაუმეტეს 5 საწოლდღისა;“;</w:t>
      </w:r>
    </w:p>
    <w:p w14:paraId="437EB6F6" w14:textId="77777777" w:rsidR="00420CCD" w:rsidRPr="003F76E1" w:rsidRDefault="00420CCD" w:rsidP="003F76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Sylfaen" w:hAnsi="Sylfaen"/>
          <w:b/>
          <w:lang w:val="ka-GE"/>
        </w:rPr>
      </w:pPr>
      <w:r w:rsidRPr="003F76E1">
        <w:rPr>
          <w:rFonts w:ascii="Sylfaen" w:eastAsia="Sylfaen" w:hAnsi="Sylfaen"/>
          <w:b/>
          <w:lang w:val="ka-GE"/>
        </w:rPr>
        <w:t xml:space="preserve">ბ.ბ) </w:t>
      </w:r>
      <w:r w:rsidRPr="003F76E1">
        <w:rPr>
          <w:rFonts w:ascii="Sylfaen" w:hAnsi="Sylfaen" w:cs="Sylfaen"/>
          <w:b/>
          <w:lang w:val="ka-GE"/>
        </w:rPr>
        <w:t>„</w:t>
      </w:r>
      <w:r w:rsidRPr="003F76E1">
        <w:rPr>
          <w:rFonts w:ascii="Sylfaen" w:eastAsia="Sylfaen" w:hAnsi="Sylfaen"/>
          <w:b/>
          <w:lang w:val="ka-GE"/>
        </w:rPr>
        <w:t>ბ.ა</w:t>
      </w:r>
      <w:r w:rsidRPr="00A80035">
        <w:rPr>
          <w:rFonts w:ascii="Sylfaen" w:eastAsia="Sylfaen" w:hAnsi="Sylfaen"/>
          <w:b/>
          <w:position w:val="6"/>
          <w:vertAlign w:val="superscript"/>
          <w:lang w:val="ka-GE"/>
        </w:rPr>
        <w:t>1</w:t>
      </w:r>
      <w:r w:rsidRPr="003F76E1">
        <w:rPr>
          <w:rFonts w:ascii="Sylfaen" w:eastAsia="Sylfaen" w:hAnsi="Sylfaen"/>
          <w:b/>
          <w:position w:val="6"/>
          <w:lang w:val="ka-GE"/>
        </w:rPr>
        <w:t xml:space="preserve">“ </w:t>
      </w:r>
      <w:r w:rsidRPr="003F76E1">
        <w:rPr>
          <w:rFonts w:ascii="Sylfaen" w:eastAsia="Sylfaen" w:hAnsi="Sylfaen"/>
          <w:b/>
          <w:lang w:val="ka-GE"/>
        </w:rPr>
        <w:t>ქვეპუნქტის შემდეგ დაემატოს შემდეგი რედაქციის „ბ.ა</w:t>
      </w:r>
      <w:r w:rsidRPr="00A80035">
        <w:rPr>
          <w:rFonts w:ascii="Sylfaen" w:eastAsia="Sylfaen" w:hAnsi="Sylfaen"/>
          <w:b/>
          <w:position w:val="6"/>
          <w:vertAlign w:val="superscript"/>
          <w:lang w:val="ka-GE"/>
        </w:rPr>
        <w:t>2</w:t>
      </w:r>
      <w:r w:rsidRPr="003F76E1">
        <w:rPr>
          <w:rFonts w:ascii="Sylfaen" w:eastAsia="Sylfaen" w:hAnsi="Sylfaen"/>
          <w:b/>
          <w:position w:val="6"/>
          <w:lang w:val="ka-GE"/>
        </w:rPr>
        <w:t xml:space="preserve">“ </w:t>
      </w:r>
      <w:r w:rsidRPr="003F76E1">
        <w:rPr>
          <w:rFonts w:ascii="Sylfaen" w:eastAsia="Sylfaen" w:hAnsi="Sylfaen"/>
          <w:b/>
          <w:lang w:val="ka-GE"/>
        </w:rPr>
        <w:t>ქვეპუქნტი:</w:t>
      </w:r>
    </w:p>
    <w:p w14:paraId="6F3DDC19" w14:textId="77777777" w:rsidR="00EC7515" w:rsidRPr="003F76E1" w:rsidRDefault="00EC7515" w:rsidP="003F76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Sylfaen" w:hAnsi="Sylfaen"/>
          <w:lang w:val="ka-GE"/>
        </w:rPr>
      </w:pPr>
      <w:r w:rsidRPr="003F76E1">
        <w:rPr>
          <w:rFonts w:ascii="Sylfaen" w:eastAsia="Sylfaen" w:hAnsi="Sylfaen"/>
          <w:lang w:val="ka-GE"/>
        </w:rPr>
        <w:t>„ბ.ა</w:t>
      </w:r>
      <w:r w:rsidRPr="00674371">
        <w:rPr>
          <w:rFonts w:ascii="Sylfaen" w:eastAsia="Sylfaen" w:hAnsi="Sylfaen"/>
          <w:position w:val="6"/>
          <w:vertAlign w:val="superscript"/>
          <w:lang w:val="ka-GE"/>
        </w:rPr>
        <w:t>2</w:t>
      </w:r>
      <w:r w:rsidRPr="003F76E1">
        <w:rPr>
          <w:rFonts w:ascii="Sylfaen" w:eastAsia="Sylfaen" w:hAnsi="Sylfaen"/>
          <w:lang w:val="ka-GE"/>
        </w:rPr>
        <w:t>) ამ პუნქტის „ბ.ა.ბ“ ქვეპუნქტით განსაზღვრული მომსახურება ითვალისწინებს პროგრამის ფარგლებში ასანაზღაურებელი თანხის 30%-ის თანაგადახდას მოსარგებლის მხრიდან. ამასთან,</w:t>
      </w:r>
      <w:r w:rsidRPr="003F76E1">
        <w:rPr>
          <w:rFonts w:ascii="Sylfaen" w:eastAsia="Sylfaen" w:hAnsi="Sylfaen"/>
          <w:i/>
          <w:lang w:val="ka-GE"/>
        </w:rPr>
        <w:t xml:space="preserve"> </w:t>
      </w:r>
      <w:r w:rsidRPr="003F76E1">
        <w:rPr>
          <w:rFonts w:ascii="Sylfaen" w:eastAsia="Sylfaen" w:hAnsi="Sylfaen"/>
          <w:lang w:val="ka-GE"/>
        </w:rPr>
        <w:t>დანართი N1-ის 21-ე მუხლის პირველი პუნქტის „ა.გ</w:t>
      </w:r>
      <w:r w:rsidR="007C61BB">
        <w:rPr>
          <w:rFonts w:ascii="Sylfaen" w:eastAsia="Sylfaen" w:hAnsi="Sylfaen"/>
          <w:lang w:val="ka-GE"/>
        </w:rPr>
        <w:t>.ა</w:t>
      </w:r>
      <w:r w:rsidRPr="003F76E1">
        <w:rPr>
          <w:rFonts w:ascii="Sylfaen" w:eastAsia="Sylfaen" w:hAnsi="Sylfaen"/>
          <w:lang w:val="ka-GE"/>
        </w:rPr>
        <w:t>“ ქვეპუნქტით განსაზღვრული მოსარგებლეებისთვის - თუ პროგრამის ფარგლებში ასანაზღაურებელი თანხა არ აღემატება 500 ლარს, შემთხვევის დაფინანსება განხორციელდება მოსარგებლის მიერ. ხოლო, თუ პროგრამის ფარგლებში ასანაზღაურებელი თანხა აღემატება 500 ლარს, პაციენტის თანაგადახდა შეადგენს პროგრამის ფარგლებში ასანაზღაურებელი თანხის 30%-ს, მაგრამ არანაკლებ 500 ლარისა. ხოლო დანართი N1-ის 21-ე მუხლის პირველი პუნქტის „ა.დ.ა“ქვეპუნქტით განსაზღვრული მოსარგებლეებისთვის - თუ პროგრამის ფარგლებში ასანაზღაურებელი თანხა არ აღემატება 1000 ლარს, შემთხვევის დაფინანსება განხორციელდება მოსარგებლის მიერ. ხოლო, თუ პროგრამის ფარგლებში ასანაზღაურებელი თანხა აღემატება 1000 ლარს, პაციენტის თანაგადახდა შეადგენს პროგრამის ფარგლებში ასანაზღაურებელი თანხის 30%-ს, მაგრამ არანაკლებ 1000 ლარისა.“;</w:t>
      </w:r>
    </w:p>
    <w:p w14:paraId="3331AF08" w14:textId="77777777" w:rsidR="00420CCD" w:rsidRPr="003F76E1" w:rsidRDefault="00420CCD" w:rsidP="003F76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Sylfaen" w:hAnsi="Sylfaen"/>
          <w:b/>
          <w:lang w:val="ka-GE"/>
        </w:rPr>
      </w:pPr>
      <w:r w:rsidRPr="003F76E1">
        <w:rPr>
          <w:rFonts w:ascii="Sylfaen" w:eastAsia="Sylfaen" w:hAnsi="Sylfaen"/>
          <w:b/>
          <w:lang w:val="ka-GE"/>
        </w:rPr>
        <w:lastRenderedPageBreak/>
        <w:t>ბ.გ) „ბ</w:t>
      </w:r>
      <w:r w:rsidRPr="003F76E1">
        <w:rPr>
          <w:rFonts w:ascii="Sylfaen" w:hAnsi="Sylfaen"/>
          <w:b/>
          <w:lang w:val="ka-GE"/>
        </w:rPr>
        <w:t>.</w:t>
      </w:r>
      <w:r w:rsidRPr="003F76E1">
        <w:rPr>
          <w:rFonts w:ascii="Sylfaen" w:eastAsia="Sylfaen" w:hAnsi="Sylfaen"/>
          <w:b/>
          <w:lang w:val="ka-GE"/>
        </w:rPr>
        <w:t>ბ“ ქვეპუ</w:t>
      </w:r>
      <w:r w:rsidR="00641F4E">
        <w:rPr>
          <w:rFonts w:ascii="Sylfaen" w:eastAsia="Sylfaen" w:hAnsi="Sylfaen"/>
          <w:b/>
          <w:lang w:val="ka-GE"/>
        </w:rPr>
        <w:t>ნ</w:t>
      </w:r>
      <w:r w:rsidRPr="003F76E1">
        <w:rPr>
          <w:rFonts w:ascii="Sylfaen" w:eastAsia="Sylfaen" w:hAnsi="Sylfaen"/>
          <w:b/>
          <w:lang w:val="ka-GE"/>
        </w:rPr>
        <w:t>ქტი ჩამოყალიბდეს შემდეგი რედაქციით:</w:t>
      </w:r>
    </w:p>
    <w:p w14:paraId="14149ACE" w14:textId="77777777" w:rsidR="00EC7515" w:rsidRPr="003F76E1" w:rsidRDefault="00EC7515" w:rsidP="003F76E1">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120"/>
        <w:ind w:firstLine="770"/>
        <w:jc w:val="both"/>
        <w:rPr>
          <w:rFonts w:ascii="Sylfaen" w:eastAsia="Sylfaen" w:hAnsi="Sylfaen"/>
          <w:sz w:val="22"/>
          <w:szCs w:val="22"/>
          <w:lang w:val="ka-GE"/>
        </w:rPr>
      </w:pPr>
      <w:r w:rsidRPr="003F76E1">
        <w:rPr>
          <w:rFonts w:ascii="Sylfaen" w:eastAsia="Sylfaen" w:hAnsi="Sylfaen"/>
          <w:sz w:val="22"/>
          <w:szCs w:val="22"/>
          <w:lang w:val="ka-GE"/>
        </w:rPr>
        <w:t>„ბ</w:t>
      </w:r>
      <w:r w:rsidRPr="003F76E1">
        <w:rPr>
          <w:rFonts w:ascii="Sylfaen" w:hAnsi="Sylfaen"/>
          <w:sz w:val="22"/>
          <w:szCs w:val="22"/>
          <w:lang w:val="ka-GE"/>
        </w:rPr>
        <w:t>.</w:t>
      </w:r>
      <w:r w:rsidRPr="003F76E1">
        <w:rPr>
          <w:rFonts w:ascii="Sylfaen" w:eastAsia="Sylfaen" w:hAnsi="Sylfaen"/>
          <w:sz w:val="22"/>
          <w:szCs w:val="22"/>
          <w:lang w:val="ka-GE"/>
        </w:rPr>
        <w:t>ბ) გეგმური ქირურგიული ოპერაციები (მათ შორის, დღის სტაციონარი), ასევე გეგმურ ქირურგიულ ჰოსპიტალიზაციასთან დაკავშირებული წინასაოპერაციო, ოპერაციის მსვლელობისას განხორციელებული და პოსტოპერაციული პერიოდის ყველა ტიპის ლაბორატორიული, ინსტრუმენტული გამოკვლევები - წლიური ლიმიტი 15 000 ლარი. ითვალისწინებს პროგრამის ფარგლებში ასანაზღაურებელი თანხის 30%-ის თანაგადახდას მოსარგებლის მხრიდან. თანაგადახდას არ ითვალისწინებს კარდიოქირურგიული და ონკოლოგიური ოპერაციები და მათთან დაკავშირებული გამოკვლევები 18 წლამდე ასაკის მოსარგებლეებისათვის; ამასთან:</w:t>
      </w:r>
    </w:p>
    <w:p w14:paraId="75837C97" w14:textId="77777777" w:rsidR="00EC7515" w:rsidRPr="003F76E1" w:rsidRDefault="00EC7515" w:rsidP="003F76E1">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120"/>
        <w:ind w:firstLine="770"/>
        <w:jc w:val="both"/>
        <w:rPr>
          <w:rFonts w:ascii="Sylfaen" w:hAnsi="Sylfaen"/>
          <w:sz w:val="22"/>
          <w:szCs w:val="22"/>
          <w:lang w:val="ka-GE"/>
        </w:rPr>
      </w:pPr>
      <w:r w:rsidRPr="003F76E1">
        <w:rPr>
          <w:rFonts w:ascii="Sylfaen" w:eastAsia="Sylfaen" w:hAnsi="Sylfaen"/>
          <w:sz w:val="22"/>
          <w:szCs w:val="22"/>
          <w:lang w:val="ka-GE"/>
        </w:rPr>
        <w:t>ბ.ბ.ა) დანართი N1-ის 21-ე მუხლის პირველი პუნქტის „ა.გ.ა“ ქვეპუნტით განსაზღვრული მოსარგებლეებისთვის -</w:t>
      </w:r>
      <w:r w:rsidRPr="003F76E1">
        <w:rPr>
          <w:rFonts w:ascii="Sylfaen" w:hAnsi="Sylfaen"/>
          <w:sz w:val="22"/>
          <w:szCs w:val="22"/>
          <w:lang w:val="ka-GE"/>
        </w:rPr>
        <w:t xml:space="preserve"> თუ პროგრამის ფარგლებში ასანაზღაურებელი თანხა არ აღემატება 500 ლარს, შემთხვევის დაფინანსება განხორციელდება მოსარგებლის მიერ. ხოლო, თუ პროგრამის ფარგლებში ასანაზღაურებელი თანხა აღემატება 500 ლარს, პაციენტის თანაგადახდა შეადგენს პროგრამის ფარგლებში ასანაზღაურებელი თანხის 30%-ს, მაგრამ არანაკლებ 500 ლარისა</w:t>
      </w:r>
      <w:r w:rsidR="00674371">
        <w:rPr>
          <w:rFonts w:ascii="Sylfaen" w:hAnsi="Sylfaen"/>
          <w:sz w:val="22"/>
          <w:szCs w:val="22"/>
          <w:lang w:val="ka-GE"/>
        </w:rPr>
        <w:t>;</w:t>
      </w:r>
    </w:p>
    <w:p w14:paraId="504FB00E" w14:textId="77777777" w:rsidR="00EC7515" w:rsidRPr="003F76E1" w:rsidRDefault="00EC7515" w:rsidP="003F76E1">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120"/>
        <w:ind w:firstLine="770"/>
        <w:jc w:val="both"/>
        <w:rPr>
          <w:rFonts w:ascii="Sylfaen" w:hAnsi="Sylfaen"/>
          <w:sz w:val="22"/>
          <w:szCs w:val="22"/>
          <w:lang w:val="ka-GE"/>
        </w:rPr>
      </w:pPr>
      <w:r w:rsidRPr="003F76E1">
        <w:rPr>
          <w:rFonts w:ascii="Sylfaen" w:eastAsia="Sylfaen" w:hAnsi="Sylfaen"/>
          <w:sz w:val="22"/>
          <w:szCs w:val="22"/>
          <w:lang w:val="ka-GE"/>
        </w:rPr>
        <w:t>ბ.ბ.ბ) დანართი N1-ის 21-ე მუხლის პირველი პუნქტის „ა.დ.ა“ ქვეპუნტით განსაზღვრული მოსარგებლეებისთვის -</w:t>
      </w:r>
      <w:r w:rsidRPr="003F76E1">
        <w:rPr>
          <w:rFonts w:ascii="Sylfaen" w:hAnsi="Sylfaen"/>
          <w:sz w:val="22"/>
          <w:szCs w:val="22"/>
          <w:lang w:val="ka-GE"/>
        </w:rPr>
        <w:t xml:space="preserve"> თუ პროგრამის ფარგლებში ასანაზღაურებელი თანხა არ აღემატება 1000 ლარს, შემთხვევის დაფინანსება განხორციელდება მოსარგებლის მიერ. ხოლო, თუ პროგრამის ფარგლებში ასანაზღაურებელი თანხა აღემატება 1000 ლარს, პაციენტის თანაგადახდა შეადგენს პროგრამის ფარგლებში ასანაზღაურებელი თანხის 30%-ს, მაგრამ არანაკლებ </w:t>
      </w:r>
      <w:r w:rsidR="00166983" w:rsidRPr="00C8554C">
        <w:rPr>
          <w:rFonts w:ascii="Sylfaen" w:hAnsi="Sylfaen"/>
          <w:sz w:val="22"/>
          <w:szCs w:val="22"/>
          <w:lang w:val="ka-GE"/>
        </w:rPr>
        <w:t>10</w:t>
      </w:r>
      <w:r w:rsidRPr="003F76E1">
        <w:rPr>
          <w:rFonts w:ascii="Sylfaen" w:hAnsi="Sylfaen"/>
          <w:sz w:val="22"/>
          <w:szCs w:val="22"/>
          <w:lang w:val="ka-GE"/>
        </w:rPr>
        <w:t>00 ლარისა.“;</w:t>
      </w:r>
    </w:p>
    <w:p w14:paraId="1C21E507" w14:textId="77777777" w:rsidR="00EC7515" w:rsidRDefault="00EC7515" w:rsidP="003F76E1">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120"/>
        <w:ind w:firstLine="770"/>
        <w:jc w:val="both"/>
        <w:rPr>
          <w:rFonts w:ascii="Sylfaen" w:hAnsi="Sylfaen"/>
          <w:b/>
          <w:sz w:val="22"/>
          <w:szCs w:val="22"/>
          <w:lang w:val="ka-GE"/>
        </w:rPr>
      </w:pPr>
      <w:r w:rsidRPr="003F76E1">
        <w:rPr>
          <w:rFonts w:ascii="Sylfaen" w:hAnsi="Sylfaen"/>
          <w:b/>
          <w:sz w:val="22"/>
          <w:szCs w:val="22"/>
          <w:lang w:val="ka-GE"/>
        </w:rPr>
        <w:t>ბ.დ) „ბ.დ“ ქვეპუნქტი</w:t>
      </w:r>
      <w:r w:rsidR="00674371">
        <w:rPr>
          <w:rFonts w:ascii="Sylfaen" w:hAnsi="Sylfaen"/>
          <w:b/>
          <w:sz w:val="22"/>
          <w:szCs w:val="22"/>
          <w:lang w:val="ka-GE"/>
        </w:rPr>
        <w:t xml:space="preserve"> </w:t>
      </w:r>
      <w:r w:rsidR="00674371" w:rsidRPr="003F76E1">
        <w:rPr>
          <w:rFonts w:ascii="Sylfaen" w:hAnsi="Sylfaen"/>
          <w:b/>
          <w:sz w:val="22"/>
          <w:szCs w:val="22"/>
          <w:lang w:val="ka-GE"/>
        </w:rPr>
        <w:t xml:space="preserve">ამოღებულ </w:t>
      </w:r>
      <w:r w:rsidR="00674371">
        <w:rPr>
          <w:rFonts w:ascii="Sylfaen" w:hAnsi="Sylfaen"/>
          <w:b/>
          <w:sz w:val="22"/>
          <w:szCs w:val="22"/>
          <w:lang w:val="ka-GE"/>
        </w:rPr>
        <w:t>იქნე</w:t>
      </w:r>
      <w:r w:rsidR="00674371" w:rsidRPr="003F76E1">
        <w:rPr>
          <w:rFonts w:ascii="Sylfaen" w:hAnsi="Sylfaen"/>
          <w:b/>
          <w:sz w:val="22"/>
          <w:szCs w:val="22"/>
          <w:lang w:val="ka-GE"/>
        </w:rPr>
        <w:t>ს</w:t>
      </w:r>
      <w:r w:rsidRPr="003F76E1">
        <w:rPr>
          <w:rFonts w:ascii="Sylfaen" w:hAnsi="Sylfaen"/>
          <w:b/>
          <w:sz w:val="22"/>
          <w:szCs w:val="22"/>
          <w:lang w:val="ka-GE"/>
        </w:rPr>
        <w:t>.</w:t>
      </w:r>
    </w:p>
    <w:p w14:paraId="5B5BEC26" w14:textId="77777777" w:rsidR="005061A9" w:rsidRPr="00022F7F" w:rsidRDefault="005061A9" w:rsidP="00BE4FA7">
      <w:pPr>
        <w:spacing w:after="120" w:line="240" w:lineRule="auto"/>
        <w:ind w:firstLine="720"/>
        <w:jc w:val="both"/>
        <w:rPr>
          <w:rFonts w:ascii="Sylfaen" w:eastAsia="Sylfaen" w:hAnsi="Sylfaen"/>
          <w:b/>
          <w:lang w:val="ka-GE"/>
        </w:rPr>
      </w:pPr>
    </w:p>
    <w:p w14:paraId="707F46E4" w14:textId="77777777" w:rsidR="00BE4FA7" w:rsidRDefault="00BE4FA7" w:rsidP="00BE4FA7">
      <w:pPr>
        <w:spacing w:after="120" w:line="240" w:lineRule="auto"/>
        <w:ind w:firstLine="720"/>
        <w:jc w:val="both"/>
        <w:rPr>
          <w:rFonts w:ascii="Sylfaen" w:eastAsia="Sylfaen" w:hAnsi="Sylfaen"/>
          <w:b/>
          <w:lang w:val="ka-GE"/>
        </w:rPr>
      </w:pPr>
      <w:r>
        <w:rPr>
          <w:rFonts w:ascii="Sylfaen" w:eastAsia="Sylfaen" w:hAnsi="Sylfaen"/>
          <w:b/>
          <w:lang w:val="ka-GE"/>
        </w:rPr>
        <w:t xml:space="preserve">3. </w:t>
      </w:r>
      <w:r w:rsidRPr="003F76E1">
        <w:rPr>
          <w:rFonts w:ascii="Sylfaen" w:eastAsia="Sylfaen" w:hAnsi="Sylfaen"/>
          <w:b/>
          <w:lang w:val="ka-GE"/>
        </w:rPr>
        <w:t xml:space="preserve">დადგენილების </w:t>
      </w:r>
      <w:r>
        <w:rPr>
          <w:rFonts w:ascii="Sylfaen" w:eastAsia="Sylfaen" w:hAnsi="Sylfaen"/>
          <w:b/>
          <w:lang w:val="ka-GE"/>
        </w:rPr>
        <w:t>№1.5</w:t>
      </w:r>
      <w:r w:rsidRPr="003F76E1">
        <w:rPr>
          <w:rFonts w:ascii="Sylfaen" w:eastAsia="Sylfaen" w:hAnsi="Sylfaen"/>
          <w:b/>
          <w:lang w:val="ka-GE"/>
        </w:rPr>
        <w:t xml:space="preserve"> დანართი</w:t>
      </w:r>
      <w:r>
        <w:rPr>
          <w:rFonts w:ascii="Sylfaen" w:eastAsia="Sylfaen" w:hAnsi="Sylfaen"/>
          <w:b/>
          <w:lang w:val="ka-GE"/>
        </w:rPr>
        <w:t xml:space="preserve"> ჩამოყალიბდეს შემდეგი რედაქციით:</w:t>
      </w:r>
    </w:p>
    <w:p w14:paraId="5DCF97E8" w14:textId="537EF78A" w:rsidR="00BE4FA7" w:rsidRPr="007C61BB" w:rsidRDefault="00BE4FA7" w:rsidP="00BE4F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lang w:val="ka-GE"/>
        </w:rPr>
      </w:pPr>
      <w:r>
        <w:rPr>
          <w:rFonts w:ascii="Sylfaen" w:eastAsia="Sylfaen" w:hAnsi="Sylfaen"/>
          <w:b/>
          <w:lang w:val="ka-GE"/>
        </w:rPr>
        <w:t>„</w:t>
      </w:r>
      <w:r w:rsidRPr="003F76E1">
        <w:rPr>
          <w:rFonts w:ascii="Sylfaen" w:eastAsia="Sylfaen" w:hAnsi="Sylfaen"/>
          <w:b/>
          <w:lang w:val="ka-GE"/>
        </w:rPr>
        <w:t xml:space="preserve"> </w:t>
      </w:r>
      <w:r w:rsidRPr="007C61BB">
        <w:rPr>
          <w:rFonts w:ascii="Sylfaen" w:eastAsia="Sylfaen" w:hAnsi="Sylfaen"/>
          <w:b/>
          <w:lang w:val="ka-GE"/>
        </w:rPr>
        <w:t>დანართი №1.5</w:t>
      </w:r>
      <w:r w:rsidRPr="007C61BB">
        <w:rPr>
          <w:rFonts w:ascii="Sylfaen" w:eastAsia="Sylfaen" w:hAnsi="Sylfaen"/>
          <w:lang w:val="ka-GE"/>
        </w:rPr>
        <w:t xml:space="preserve"> </w:t>
      </w:r>
      <w:r w:rsidRPr="007C61BB">
        <w:rPr>
          <w:rFonts w:ascii="Sylfaen" w:eastAsia="Sylfaen" w:hAnsi="Sylfaen"/>
          <w:b/>
          <w:lang w:val="ka-GE"/>
        </w:rPr>
        <w:t>სამედიცინო მომსახურების პირობები ამ დადგენილების დანართი №1-ის მე-2 მუხლის  3</w:t>
      </w:r>
      <w:r w:rsidRPr="00674371">
        <w:rPr>
          <w:rFonts w:ascii="Sylfaen" w:eastAsia="Sylfaen" w:hAnsi="Sylfaen"/>
          <w:b/>
          <w:position w:val="6"/>
          <w:vertAlign w:val="superscript"/>
          <w:lang w:val="ka-GE"/>
        </w:rPr>
        <w:t>1</w:t>
      </w:r>
      <w:r>
        <w:rPr>
          <w:rFonts w:ascii="Sylfaen" w:eastAsia="Sylfaen" w:hAnsi="Sylfaen"/>
          <w:b/>
          <w:position w:val="6"/>
          <w:lang w:val="ka-GE"/>
        </w:rPr>
        <w:t xml:space="preserve"> </w:t>
      </w:r>
      <w:r w:rsidRPr="007C61BB">
        <w:rPr>
          <w:rFonts w:ascii="Sylfaen" w:eastAsia="Sylfaen" w:hAnsi="Sylfaen"/>
          <w:b/>
          <w:lang w:val="ka-GE"/>
        </w:rPr>
        <w:t>და 3</w:t>
      </w:r>
      <w:r w:rsidRPr="00674371">
        <w:rPr>
          <w:rFonts w:ascii="Sylfaen" w:eastAsia="Sylfaen" w:hAnsi="Sylfaen"/>
          <w:b/>
          <w:position w:val="6"/>
          <w:vertAlign w:val="superscript"/>
          <w:lang w:val="ka-GE"/>
        </w:rPr>
        <w:t>2</w:t>
      </w:r>
      <w:r>
        <w:rPr>
          <w:rFonts w:ascii="Sylfaen" w:eastAsia="Sylfaen" w:hAnsi="Sylfaen"/>
          <w:b/>
          <w:position w:val="6"/>
          <w:lang w:val="ka-GE"/>
        </w:rPr>
        <w:t xml:space="preserve"> </w:t>
      </w:r>
      <w:r w:rsidRPr="007C61BB">
        <w:rPr>
          <w:rFonts w:ascii="Sylfaen" w:eastAsia="Sylfaen" w:hAnsi="Sylfaen"/>
          <w:b/>
          <w:lang w:val="ka-GE"/>
        </w:rPr>
        <w:t>პუნქტ</w:t>
      </w:r>
      <w:r>
        <w:rPr>
          <w:rFonts w:ascii="Sylfaen" w:eastAsia="Sylfaen" w:hAnsi="Sylfaen"/>
          <w:b/>
          <w:lang w:val="ka-GE"/>
        </w:rPr>
        <w:t>ებ</w:t>
      </w:r>
      <w:r w:rsidRPr="007C61BB">
        <w:rPr>
          <w:rFonts w:ascii="Sylfaen" w:eastAsia="Sylfaen" w:hAnsi="Sylfaen"/>
          <w:b/>
          <w:lang w:val="ka-GE"/>
        </w:rPr>
        <w:t>ით განსაზღვრული მოსარგებლეებისათვის</w:t>
      </w:r>
    </w:p>
    <w:p w14:paraId="00037B86" w14:textId="48EB478B" w:rsidR="00BE4FA7" w:rsidRPr="007C61BB" w:rsidRDefault="00BE4FA7" w:rsidP="00BE4F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lang w:val="ka-GE"/>
        </w:rPr>
      </w:pPr>
      <w:r w:rsidRPr="007C61BB">
        <w:rPr>
          <w:rFonts w:ascii="Sylfaen" w:eastAsia="Sylfaen" w:hAnsi="Sylfaen"/>
          <w:lang w:val="ka-GE"/>
        </w:rPr>
        <w:t>1. ამ დადგენილების დანართი №1-ის მე-2 მუხლის  3</w:t>
      </w:r>
      <w:r w:rsidRPr="00872375">
        <w:rPr>
          <w:rFonts w:ascii="Sylfaen" w:eastAsia="Sylfaen" w:hAnsi="Sylfaen"/>
          <w:position w:val="6"/>
          <w:vertAlign w:val="superscript"/>
          <w:lang w:val="ka-GE"/>
        </w:rPr>
        <w:t>1</w:t>
      </w:r>
      <w:r w:rsidRPr="007C61BB">
        <w:rPr>
          <w:rFonts w:ascii="Sylfaen" w:eastAsia="Sylfaen" w:hAnsi="Sylfaen"/>
          <w:lang w:val="ka-GE"/>
        </w:rPr>
        <w:t xml:space="preserve"> პუნქტით განსაზღვრული მაღალი რისკის ორსულთა, მშობიარეთა და მელოგინეთათვის პროგრამა ითვალისწინებს ქვემოთ ჩამოთვლილი სამედიცინო მომსახურების ხარჯების ანაზღაურებას: </w:t>
      </w:r>
    </w:p>
    <w:p w14:paraId="20A667CC" w14:textId="0524743E" w:rsidR="00BE4FA7" w:rsidRPr="007C61BB" w:rsidRDefault="00BE4FA7" w:rsidP="00BE4F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lang w:val="ka-GE"/>
        </w:rPr>
      </w:pPr>
      <w:r w:rsidRPr="007C61BB">
        <w:rPr>
          <w:rFonts w:ascii="Sylfaen" w:eastAsia="Sylfaen" w:hAnsi="Sylfaen"/>
          <w:lang w:val="ka-GE"/>
        </w:rPr>
        <w:t>ა) მაღალი რისკის ორსულთა, მშობიარეთა და მელოგინეთა სტაციონარული სამედიცინო მომსახურება – ღირებულება შეადგენს 833 ლარს და ითვალისწინებს პროგრამული შემთხვევის დასაწყისიდან მის დასრულებამდე სამედიცინო დაწესებულებაში პაციენტისთვის აღმოჩენილ ყველა სამედიცინო აუცილებლობით განპირობებულ ჩარევას. მომსახურება ანაზღაურდება ფაქტობრივი ხარჯის 70%-ის ოდენობით, მაგრამ არაუმეტეს ღირებულებისა. ამასთან  დანართი №1-ის მე-2 მუხლის მე-2 პუნქტის „ბ“ ქვეპუნქტით განსაზღვრული მოსარგებლეებისათვის მომსახურება ფინანსდება ფაქტობრივი ხარჯის 80%-ის ოდენობით, მაგრამ არაუმეტეს  ღირებულებისა,  ხოლო დადგენილების დანართი №1-ის  მე-2 მუხლის მე-2 პუნქტის „ა“ ქვეპუნქტით განსაზღვრული მოსარგებლეებისთვის მიწოდებული მომსახურება არ ექვემდებარება თანაგადახდას;</w:t>
      </w:r>
    </w:p>
    <w:p w14:paraId="2AE8C5B8" w14:textId="628C32B5" w:rsidR="00BE4FA7" w:rsidRPr="007C61BB" w:rsidRDefault="00BE4FA7" w:rsidP="00BE4F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lang w:val="ka-GE"/>
        </w:rPr>
      </w:pPr>
      <w:r w:rsidRPr="007C61BB">
        <w:rPr>
          <w:rFonts w:ascii="Sylfaen" w:eastAsia="Sylfaen" w:hAnsi="Sylfaen"/>
          <w:lang w:val="ka-GE"/>
        </w:rPr>
        <w:lastRenderedPageBreak/>
        <w:t xml:space="preserve">ბ) მელოგინეთა სეფსისის მკურნალობა – ღირებულება შეადგენს 3000 ლარს. ფინანსდება ფაქტობრივი ხარჯის მიხედვით, მაგრამ არაუმეტეს ღირებულებისა, ამასთან ღირებულება ითვალისწინებს პროგრამული შემთხვევის დასაწყისიდან მის დასრულებამდე სამედიცინო დაწესებულებაში პაციენტისთვის აღმოჩენილ ყველა სამედიცინო აუცილებლობით განპირობებულ ჩარევას; </w:t>
      </w:r>
    </w:p>
    <w:p w14:paraId="3EF5E585" w14:textId="77777777" w:rsidR="00BE4FA7" w:rsidRPr="007C61BB" w:rsidRDefault="00BE4FA7" w:rsidP="00BE4F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lang w:val="ka-GE"/>
        </w:rPr>
      </w:pPr>
      <w:r w:rsidRPr="007C61BB">
        <w:rPr>
          <w:rFonts w:ascii="Sylfaen" w:eastAsia="Sylfaen" w:hAnsi="Sylfaen"/>
          <w:lang w:val="ka-GE"/>
        </w:rPr>
        <w:t xml:space="preserve">გ) მშობიარობა – ლიმიტი 500 ლარი; </w:t>
      </w:r>
    </w:p>
    <w:p w14:paraId="7A72EDF3" w14:textId="77777777" w:rsidR="00BE4FA7" w:rsidRPr="007C61BB" w:rsidRDefault="00BE4FA7" w:rsidP="00BE4F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lang w:val="ka-GE"/>
        </w:rPr>
      </w:pPr>
      <w:r w:rsidRPr="007C61BB">
        <w:rPr>
          <w:rFonts w:ascii="Sylfaen" w:eastAsia="Sylfaen" w:hAnsi="Sylfaen"/>
          <w:lang w:val="ka-GE"/>
        </w:rPr>
        <w:t>დ) საკეისრო კვეთა – ლიმიტი 800 ლარი.</w:t>
      </w:r>
    </w:p>
    <w:p w14:paraId="261F8880" w14:textId="37822ED5" w:rsidR="00BE4FA7" w:rsidRPr="007C61BB" w:rsidRDefault="00BE4FA7" w:rsidP="00BE4F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lang w:val="ka-GE"/>
        </w:rPr>
      </w:pPr>
      <w:r w:rsidRPr="007C61BB">
        <w:rPr>
          <w:rFonts w:ascii="Sylfaen" w:eastAsia="Sylfaen" w:hAnsi="Sylfaen"/>
          <w:lang w:val="ka-GE"/>
        </w:rPr>
        <w:t>2. ამ დადგენილების დანართი №1-ის მე-2 მუხლის 3</w:t>
      </w:r>
      <w:r w:rsidRPr="00D91785">
        <w:rPr>
          <w:rFonts w:ascii="Sylfaen" w:eastAsia="Sylfaen" w:hAnsi="Sylfaen"/>
          <w:vertAlign w:val="superscript"/>
          <w:lang w:val="ka-GE"/>
        </w:rPr>
        <w:t>2</w:t>
      </w:r>
      <w:r w:rsidRPr="007C61BB">
        <w:rPr>
          <w:rFonts w:ascii="Sylfaen" w:eastAsia="Sylfaen" w:hAnsi="Sylfaen"/>
          <w:lang w:val="ka-GE"/>
        </w:rPr>
        <w:t xml:space="preserve"> პუნქტით განსაზღვრული მოსარგებლეებისთვის პროგრამა ითვალისწინებს ქვემოთ ჩამოთვლილი სამედიცინო მომსახურების ხარჯების ანაზღაურებას: </w:t>
      </w:r>
    </w:p>
    <w:p w14:paraId="22C46ED8" w14:textId="77777777" w:rsidR="00BE4FA7" w:rsidRPr="007C61BB" w:rsidRDefault="00BE4FA7" w:rsidP="00BE4F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lang w:val="ka-GE"/>
        </w:rPr>
      </w:pPr>
      <w:r>
        <w:rPr>
          <w:rFonts w:ascii="Sylfaen" w:eastAsia="Sylfaen" w:hAnsi="Sylfaen"/>
          <w:lang w:val="ka-GE"/>
        </w:rPr>
        <w:t>ა</w:t>
      </w:r>
      <w:r w:rsidRPr="007C61BB">
        <w:rPr>
          <w:rFonts w:ascii="Sylfaen" w:eastAsia="Sylfaen" w:hAnsi="Sylfaen"/>
          <w:lang w:val="ka-GE"/>
        </w:rPr>
        <w:t xml:space="preserve">) მშობიარობა – ლიმიტი 500 ლარი; </w:t>
      </w:r>
    </w:p>
    <w:p w14:paraId="64DD0DDD" w14:textId="77777777" w:rsidR="00BE4FA7" w:rsidRPr="00BE4FA7" w:rsidRDefault="00BE4FA7" w:rsidP="00BE4F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lang w:val="ka-GE"/>
        </w:rPr>
      </w:pPr>
      <w:r>
        <w:rPr>
          <w:rFonts w:ascii="Sylfaen" w:eastAsia="Sylfaen" w:hAnsi="Sylfaen"/>
          <w:lang w:val="ka-GE"/>
        </w:rPr>
        <w:t>ბ</w:t>
      </w:r>
      <w:r w:rsidRPr="007C61BB">
        <w:rPr>
          <w:rFonts w:ascii="Sylfaen" w:eastAsia="Sylfaen" w:hAnsi="Sylfaen"/>
          <w:lang w:val="ka-GE"/>
        </w:rPr>
        <w:t>) საკეისრო კვეთა – ლიმიტი 800 ლარი.</w:t>
      </w:r>
      <w:r>
        <w:rPr>
          <w:rFonts w:ascii="Sylfaen" w:eastAsia="Sylfaen" w:hAnsi="Sylfaen"/>
          <w:lang w:val="ka-GE"/>
        </w:rPr>
        <w:t>“.</w:t>
      </w:r>
    </w:p>
    <w:p w14:paraId="0F69B65F" w14:textId="77777777" w:rsidR="00365944" w:rsidRPr="003F76E1" w:rsidRDefault="00F80DF3" w:rsidP="003F76E1">
      <w:pPr>
        <w:spacing w:after="120" w:line="240" w:lineRule="auto"/>
        <w:ind w:firstLine="720"/>
        <w:jc w:val="both"/>
        <w:rPr>
          <w:rFonts w:ascii="Sylfaen" w:hAnsi="Sylfaen" w:cs="Sylfaen"/>
          <w:lang w:val="ka-GE"/>
        </w:rPr>
      </w:pPr>
      <w:r w:rsidRPr="003F76E1">
        <w:rPr>
          <w:rFonts w:ascii="Sylfaen" w:hAnsi="Sylfaen" w:cs="Sylfaen"/>
          <w:b/>
          <w:lang w:val="ka-GE"/>
        </w:rPr>
        <w:t xml:space="preserve">მუხლი </w:t>
      </w:r>
      <w:r w:rsidR="00DC737A" w:rsidRPr="003F76E1">
        <w:rPr>
          <w:rFonts w:ascii="Sylfaen" w:hAnsi="Sylfaen" w:cs="Sylfaen"/>
          <w:b/>
          <w:lang w:val="ka-GE"/>
        </w:rPr>
        <w:t>2</w:t>
      </w:r>
      <w:r w:rsidRPr="003F76E1">
        <w:rPr>
          <w:rFonts w:ascii="Sylfaen" w:hAnsi="Sylfaen" w:cs="Sylfaen"/>
          <w:b/>
          <w:lang w:val="ka-GE"/>
        </w:rPr>
        <w:t>.</w:t>
      </w:r>
      <w:r w:rsidRPr="003F76E1">
        <w:rPr>
          <w:rFonts w:ascii="Sylfaen" w:hAnsi="Sylfaen" w:cs="Sylfaen"/>
          <w:lang w:val="ka-GE"/>
        </w:rPr>
        <w:t xml:space="preserve"> </w:t>
      </w:r>
      <w:r w:rsidRPr="00D91785">
        <w:rPr>
          <w:rFonts w:ascii="Sylfaen" w:hAnsi="Sylfaen" w:cs="Sylfaen"/>
          <w:b/>
          <w:lang w:val="ka-GE"/>
        </w:rPr>
        <w:t>დადგენილება</w:t>
      </w:r>
      <w:r w:rsidR="009A5164" w:rsidRPr="00D91785">
        <w:rPr>
          <w:rFonts w:ascii="Sylfaen" w:hAnsi="Sylfaen" w:cs="Sylfaen"/>
          <w:b/>
          <w:lang w:val="ka-GE"/>
        </w:rPr>
        <w:t xml:space="preserve"> </w:t>
      </w:r>
      <w:r w:rsidR="00DF6EFE" w:rsidRPr="00D91785">
        <w:rPr>
          <w:rFonts w:ascii="Sylfaen" w:hAnsi="Sylfaen" w:cs="Sylfaen"/>
          <w:b/>
          <w:lang w:val="ka-GE"/>
        </w:rPr>
        <w:t xml:space="preserve">ამოქმედდეს </w:t>
      </w:r>
      <w:r w:rsidR="00365944" w:rsidRPr="00D91785">
        <w:rPr>
          <w:rFonts w:ascii="Sylfaen" w:hAnsi="Sylfaen" w:cs="Sylfaen"/>
          <w:b/>
          <w:lang w:val="ka-GE"/>
        </w:rPr>
        <w:t xml:space="preserve">2017 წლის </w:t>
      </w:r>
      <w:r w:rsidR="00EC7515" w:rsidRPr="00D91785">
        <w:rPr>
          <w:rFonts w:ascii="Sylfaen" w:hAnsi="Sylfaen" w:cs="Sylfaen"/>
          <w:b/>
          <w:lang w:val="ka-GE"/>
        </w:rPr>
        <w:t>1 მაისიდან</w:t>
      </w:r>
      <w:r w:rsidR="00BE4FA7" w:rsidRPr="00D91785">
        <w:rPr>
          <w:rFonts w:ascii="Sylfaen" w:hAnsi="Sylfaen" w:cs="Sylfaen"/>
          <w:b/>
          <w:lang w:val="ka-GE"/>
        </w:rPr>
        <w:t>.</w:t>
      </w:r>
    </w:p>
    <w:p w14:paraId="6586213E" w14:textId="77777777" w:rsidR="005061A9" w:rsidRPr="00022F7F" w:rsidRDefault="005061A9" w:rsidP="003F76E1">
      <w:pPr>
        <w:spacing w:after="120" w:line="240" w:lineRule="auto"/>
        <w:ind w:firstLine="720"/>
        <w:rPr>
          <w:rFonts w:ascii="Sylfaen" w:hAnsi="Sylfaen" w:cs="Sylfaen"/>
          <w:b/>
          <w:lang w:val="ka-GE"/>
        </w:rPr>
      </w:pPr>
    </w:p>
    <w:p w14:paraId="65B63358" w14:textId="77777777" w:rsidR="006E4A0D" w:rsidRPr="003F76E1" w:rsidRDefault="00E5502E" w:rsidP="003F76E1">
      <w:pPr>
        <w:spacing w:after="120" w:line="240" w:lineRule="auto"/>
        <w:ind w:firstLine="720"/>
        <w:rPr>
          <w:rFonts w:ascii="Sylfaen" w:hAnsi="Sylfaen" w:cs="Sylfaen"/>
          <w:b/>
          <w:lang w:val="ka-GE"/>
        </w:rPr>
      </w:pPr>
      <w:r w:rsidRPr="003F76E1">
        <w:rPr>
          <w:rFonts w:ascii="Sylfaen" w:hAnsi="Sylfaen" w:cs="Sylfaen"/>
          <w:b/>
          <w:lang w:val="ka-GE"/>
        </w:rPr>
        <w:t>პრემიერ-მინისტრი</w:t>
      </w:r>
      <w:r w:rsidR="00407768" w:rsidRPr="003F76E1">
        <w:rPr>
          <w:rFonts w:ascii="Sylfaen" w:hAnsi="Sylfaen" w:cs="Sylfaen"/>
          <w:b/>
          <w:lang w:val="ka-GE"/>
        </w:rPr>
        <w:t xml:space="preserve">                                                                     </w:t>
      </w:r>
      <w:r w:rsidRPr="003F76E1">
        <w:rPr>
          <w:rFonts w:ascii="Sylfaen" w:hAnsi="Sylfaen" w:cs="Sylfaen"/>
          <w:b/>
          <w:lang w:val="ka-GE"/>
        </w:rPr>
        <w:t>გიორგი კვირიკაშვილი</w:t>
      </w:r>
    </w:p>
    <w:p w14:paraId="19DC9F6C" w14:textId="7BE14FF4" w:rsidR="00A45941" w:rsidRPr="003F76E1" w:rsidRDefault="003554FA" w:rsidP="003F76E1">
      <w:pPr>
        <w:spacing w:after="120" w:line="240" w:lineRule="auto"/>
        <w:jc w:val="center"/>
        <w:rPr>
          <w:rFonts w:ascii="Sylfaen" w:hAnsi="Sylfaen"/>
          <w:b/>
          <w:lang w:val="ka-GE"/>
        </w:rPr>
      </w:pPr>
      <w:r w:rsidRPr="003F76E1">
        <w:rPr>
          <w:rFonts w:ascii="Sylfaen" w:hAnsi="Sylfaen"/>
          <w:b/>
          <w:lang w:val="ka-GE"/>
        </w:rPr>
        <w:br w:type="page"/>
      </w:r>
      <w:r w:rsidR="00A45941" w:rsidRPr="003F76E1">
        <w:rPr>
          <w:rFonts w:ascii="Sylfaen" w:hAnsi="Sylfaen"/>
          <w:b/>
          <w:lang w:val="ka-GE"/>
        </w:rPr>
        <w:lastRenderedPageBreak/>
        <w:t>განმარტებითი</w:t>
      </w:r>
      <w:r w:rsidR="00B9689C">
        <w:rPr>
          <w:rFonts w:ascii="Sylfaen" w:hAnsi="Sylfaen"/>
          <w:b/>
          <w:lang w:val="ka-GE"/>
        </w:rPr>
        <w:t xml:space="preserve"> </w:t>
      </w:r>
      <w:r w:rsidR="00A45941" w:rsidRPr="003F76E1">
        <w:rPr>
          <w:rFonts w:ascii="Sylfaen" w:hAnsi="Sylfaen"/>
          <w:b/>
          <w:lang w:val="ka-GE"/>
        </w:rPr>
        <w:t>ბარათი</w:t>
      </w:r>
    </w:p>
    <w:p w14:paraId="3FDCADA7" w14:textId="77777777" w:rsidR="00A45941" w:rsidRPr="003F76E1" w:rsidRDefault="00A45941" w:rsidP="003F76E1">
      <w:pPr>
        <w:spacing w:after="120" w:line="240" w:lineRule="auto"/>
        <w:ind w:firstLine="720"/>
        <w:jc w:val="center"/>
        <w:rPr>
          <w:rFonts w:ascii="Sylfaen" w:hAnsi="Sylfaen"/>
          <w:lang w:val="ka-GE"/>
        </w:rPr>
      </w:pPr>
      <w:r w:rsidRPr="003F76E1">
        <w:rPr>
          <w:rFonts w:ascii="Sylfaen" w:hAnsi="Sylfaen"/>
          <w:b/>
          <w:lang w:val="ka-GE"/>
        </w:rPr>
        <w:t>„საყოველთაო</w:t>
      </w:r>
      <w:r w:rsidR="00407768" w:rsidRPr="003F76E1">
        <w:rPr>
          <w:rFonts w:ascii="Sylfaen" w:hAnsi="Sylfaen"/>
          <w:b/>
          <w:lang w:val="ka-GE"/>
        </w:rPr>
        <w:t xml:space="preserve"> </w:t>
      </w:r>
      <w:r w:rsidRPr="003F76E1">
        <w:rPr>
          <w:rFonts w:ascii="Sylfaen" w:hAnsi="Sylfaen"/>
          <w:b/>
          <w:lang w:val="ka-GE"/>
        </w:rPr>
        <w:t>ჯანდაცვაზე</w:t>
      </w:r>
      <w:r w:rsidR="00407768" w:rsidRPr="003F76E1">
        <w:rPr>
          <w:rFonts w:ascii="Sylfaen" w:hAnsi="Sylfaen"/>
          <w:b/>
          <w:lang w:val="ka-GE"/>
        </w:rPr>
        <w:t xml:space="preserve"> </w:t>
      </w:r>
      <w:r w:rsidRPr="003F76E1">
        <w:rPr>
          <w:rFonts w:ascii="Sylfaen" w:hAnsi="Sylfaen"/>
          <w:b/>
          <w:lang w:val="ka-GE"/>
        </w:rPr>
        <w:t>გადასვლის</w:t>
      </w:r>
      <w:r w:rsidR="00407768" w:rsidRPr="003F76E1">
        <w:rPr>
          <w:rFonts w:ascii="Sylfaen" w:hAnsi="Sylfaen"/>
          <w:b/>
          <w:lang w:val="ka-GE"/>
        </w:rPr>
        <w:t xml:space="preserve"> </w:t>
      </w:r>
      <w:r w:rsidRPr="003F76E1">
        <w:rPr>
          <w:rFonts w:ascii="Sylfaen" w:hAnsi="Sylfaen"/>
          <w:b/>
          <w:lang w:val="ka-GE"/>
        </w:rPr>
        <w:t>მიზნით</w:t>
      </w:r>
      <w:r w:rsidR="00407768" w:rsidRPr="003F76E1">
        <w:rPr>
          <w:rFonts w:ascii="Sylfaen" w:hAnsi="Sylfaen"/>
          <w:b/>
          <w:lang w:val="ka-GE"/>
        </w:rPr>
        <w:t xml:space="preserve"> </w:t>
      </w:r>
      <w:r w:rsidRPr="003F76E1">
        <w:rPr>
          <w:rFonts w:ascii="Sylfaen" w:hAnsi="Sylfaen"/>
          <w:b/>
          <w:lang w:val="ka-GE"/>
        </w:rPr>
        <w:t>გასატარებელ</w:t>
      </w:r>
      <w:r w:rsidR="00407768" w:rsidRPr="003F76E1">
        <w:rPr>
          <w:rFonts w:ascii="Sylfaen" w:hAnsi="Sylfaen"/>
          <w:b/>
          <w:lang w:val="ka-GE"/>
        </w:rPr>
        <w:t xml:space="preserve"> </w:t>
      </w:r>
      <w:r w:rsidRPr="003F76E1">
        <w:rPr>
          <w:rFonts w:ascii="Sylfaen" w:hAnsi="Sylfaen"/>
          <w:b/>
          <w:lang w:val="ka-GE"/>
        </w:rPr>
        <w:t>ზოგიერთ</w:t>
      </w:r>
      <w:r w:rsidR="00407768" w:rsidRPr="003F76E1">
        <w:rPr>
          <w:rFonts w:ascii="Sylfaen" w:hAnsi="Sylfaen"/>
          <w:b/>
          <w:lang w:val="ka-GE"/>
        </w:rPr>
        <w:t xml:space="preserve"> </w:t>
      </w:r>
      <w:r w:rsidRPr="003F76E1">
        <w:rPr>
          <w:rFonts w:ascii="Sylfaen" w:hAnsi="Sylfaen"/>
          <w:b/>
          <w:lang w:val="ka-GE"/>
        </w:rPr>
        <w:t>ღონისძიებათა</w:t>
      </w:r>
      <w:r w:rsidR="00407768" w:rsidRPr="003F76E1">
        <w:rPr>
          <w:rFonts w:ascii="Sylfaen" w:hAnsi="Sylfaen"/>
          <w:b/>
          <w:lang w:val="ka-GE"/>
        </w:rPr>
        <w:t xml:space="preserve"> </w:t>
      </w:r>
      <w:r w:rsidRPr="003F76E1">
        <w:rPr>
          <w:rFonts w:ascii="Sylfaen" w:hAnsi="Sylfaen"/>
          <w:b/>
          <w:lang w:val="ka-GE"/>
        </w:rPr>
        <w:t>შესახებ“</w:t>
      </w:r>
      <w:r w:rsidR="00407768" w:rsidRPr="003F76E1">
        <w:rPr>
          <w:rFonts w:ascii="Sylfaen" w:hAnsi="Sylfaen"/>
          <w:b/>
          <w:lang w:val="ka-GE"/>
        </w:rPr>
        <w:t xml:space="preserve"> </w:t>
      </w:r>
      <w:r w:rsidRPr="003F76E1">
        <w:rPr>
          <w:rFonts w:ascii="Sylfaen" w:hAnsi="Sylfaen"/>
          <w:b/>
          <w:lang w:val="ka-GE"/>
        </w:rPr>
        <w:t xml:space="preserve"> საქართველოს</w:t>
      </w:r>
      <w:r w:rsidR="00407768" w:rsidRPr="003F76E1">
        <w:rPr>
          <w:rFonts w:ascii="Sylfaen" w:hAnsi="Sylfaen"/>
          <w:b/>
          <w:lang w:val="ka-GE"/>
        </w:rPr>
        <w:t xml:space="preserve"> </w:t>
      </w:r>
      <w:r w:rsidRPr="003F76E1">
        <w:rPr>
          <w:rFonts w:ascii="Sylfaen" w:hAnsi="Sylfaen"/>
          <w:b/>
          <w:lang w:val="ka-GE"/>
        </w:rPr>
        <w:t>მთავრობის 2013 წლის 21 თებერვლის №36 დადგენილებაში</w:t>
      </w:r>
      <w:r w:rsidR="00407768" w:rsidRPr="003F76E1">
        <w:rPr>
          <w:rFonts w:ascii="Sylfaen" w:hAnsi="Sylfaen"/>
          <w:b/>
          <w:lang w:val="ka-GE"/>
        </w:rPr>
        <w:t xml:space="preserve"> </w:t>
      </w:r>
      <w:r w:rsidRPr="003F76E1">
        <w:rPr>
          <w:rFonts w:ascii="Sylfaen" w:hAnsi="Sylfaen"/>
          <w:b/>
          <w:lang w:val="ka-GE"/>
        </w:rPr>
        <w:t>ცვლილების</w:t>
      </w:r>
      <w:r w:rsidR="00407768" w:rsidRPr="003F76E1">
        <w:rPr>
          <w:rFonts w:ascii="Sylfaen" w:hAnsi="Sylfaen"/>
          <w:b/>
          <w:lang w:val="ka-GE"/>
        </w:rPr>
        <w:t xml:space="preserve"> </w:t>
      </w:r>
      <w:r w:rsidRPr="003F76E1">
        <w:rPr>
          <w:rFonts w:ascii="Sylfaen" w:hAnsi="Sylfaen"/>
          <w:b/>
          <w:lang w:val="ka-GE"/>
        </w:rPr>
        <w:t>შეტანის</w:t>
      </w:r>
      <w:r w:rsidR="00407768" w:rsidRPr="003F76E1">
        <w:rPr>
          <w:rFonts w:ascii="Sylfaen" w:hAnsi="Sylfaen"/>
          <w:b/>
          <w:lang w:val="ka-GE"/>
        </w:rPr>
        <w:t xml:space="preserve"> </w:t>
      </w:r>
      <w:r w:rsidRPr="003F76E1">
        <w:rPr>
          <w:rFonts w:ascii="Sylfaen" w:hAnsi="Sylfaen"/>
          <w:b/>
          <w:lang w:val="ka-GE"/>
        </w:rPr>
        <w:t>თაობაზე</w:t>
      </w:r>
      <w:r w:rsidR="00872375">
        <w:rPr>
          <w:rFonts w:ascii="Sylfaen" w:hAnsi="Sylfaen"/>
          <w:b/>
          <w:lang w:val="ka-GE"/>
        </w:rPr>
        <w:t>”</w:t>
      </w:r>
    </w:p>
    <w:p w14:paraId="0FFEBB15" w14:textId="77777777" w:rsidR="00A45941" w:rsidRDefault="00A45941" w:rsidP="003F76E1">
      <w:pPr>
        <w:spacing w:after="120" w:line="240" w:lineRule="auto"/>
        <w:ind w:firstLine="720"/>
        <w:jc w:val="center"/>
        <w:rPr>
          <w:rFonts w:ascii="Sylfaen" w:hAnsi="Sylfaen"/>
          <w:b/>
          <w:lang w:val="ka-GE"/>
        </w:rPr>
      </w:pPr>
      <w:r w:rsidRPr="003F76E1">
        <w:rPr>
          <w:rFonts w:ascii="Sylfaen" w:hAnsi="Sylfaen"/>
          <w:b/>
          <w:lang w:val="ka-GE"/>
        </w:rPr>
        <w:t>საქართველოს</w:t>
      </w:r>
      <w:r w:rsidR="00407768" w:rsidRPr="003F76E1">
        <w:rPr>
          <w:rFonts w:ascii="Sylfaen" w:hAnsi="Sylfaen"/>
          <w:b/>
          <w:lang w:val="ka-GE"/>
        </w:rPr>
        <w:t xml:space="preserve"> </w:t>
      </w:r>
      <w:r w:rsidRPr="003F76E1">
        <w:rPr>
          <w:rFonts w:ascii="Sylfaen" w:hAnsi="Sylfaen"/>
          <w:b/>
          <w:lang w:val="ka-GE"/>
        </w:rPr>
        <w:t>მთავრობის</w:t>
      </w:r>
      <w:r w:rsidR="00407768" w:rsidRPr="003F76E1">
        <w:rPr>
          <w:rFonts w:ascii="Sylfaen" w:hAnsi="Sylfaen"/>
          <w:b/>
          <w:lang w:val="ka-GE"/>
        </w:rPr>
        <w:t xml:space="preserve"> </w:t>
      </w:r>
      <w:r w:rsidRPr="003F76E1">
        <w:rPr>
          <w:rFonts w:ascii="Sylfaen" w:hAnsi="Sylfaen"/>
          <w:b/>
          <w:lang w:val="ka-GE"/>
        </w:rPr>
        <w:t>დადგენილების</w:t>
      </w:r>
      <w:r w:rsidR="00407768" w:rsidRPr="003F76E1">
        <w:rPr>
          <w:rFonts w:ascii="Sylfaen" w:hAnsi="Sylfaen"/>
          <w:b/>
          <w:lang w:val="ka-GE"/>
        </w:rPr>
        <w:t xml:space="preserve"> </w:t>
      </w:r>
      <w:r w:rsidRPr="003F76E1">
        <w:rPr>
          <w:rFonts w:ascii="Sylfaen" w:hAnsi="Sylfaen"/>
          <w:b/>
          <w:lang w:val="ka-GE"/>
        </w:rPr>
        <w:t>პროექტზე</w:t>
      </w:r>
      <w:r w:rsidR="00872375">
        <w:rPr>
          <w:rFonts w:ascii="Sylfaen" w:hAnsi="Sylfaen"/>
          <w:b/>
          <w:lang w:val="ka-GE"/>
        </w:rPr>
        <w:t>:</w:t>
      </w:r>
    </w:p>
    <w:p w14:paraId="3A5BDF2F" w14:textId="77777777" w:rsidR="00783B19" w:rsidRPr="003F76E1" w:rsidRDefault="00783B19" w:rsidP="003F76E1">
      <w:pPr>
        <w:spacing w:after="120" w:line="240" w:lineRule="auto"/>
        <w:ind w:firstLine="720"/>
        <w:jc w:val="center"/>
        <w:rPr>
          <w:rFonts w:ascii="Sylfaen" w:hAnsi="Sylfaen"/>
          <w:b/>
          <w:lang w:val="ka-GE"/>
        </w:rPr>
      </w:pPr>
    </w:p>
    <w:p w14:paraId="718DDDA5" w14:textId="77777777" w:rsidR="00AD28A5" w:rsidRPr="003F76E1" w:rsidRDefault="00AD28A5" w:rsidP="003F76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Sylfaen" w:hAnsi="Sylfaen"/>
          <w:b/>
          <w:lang w:val="ka-GE"/>
        </w:rPr>
      </w:pPr>
      <w:r w:rsidRPr="003F76E1">
        <w:rPr>
          <w:rFonts w:ascii="Sylfaen" w:eastAsia="Sylfaen" w:hAnsi="Sylfaen"/>
          <w:b/>
          <w:lang w:val="ka-GE"/>
        </w:rPr>
        <w:t xml:space="preserve">1. ინფორმაცია სამართლებრივი აქტის პროექტის შესახებ </w:t>
      </w:r>
    </w:p>
    <w:p w14:paraId="6A7CFF65" w14:textId="77777777" w:rsidR="00072A17" w:rsidRPr="007368F1" w:rsidRDefault="00072A17" w:rsidP="00072A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Sylfaen" w:hAnsi="Sylfaen"/>
          <w:lang w:val="ka-GE"/>
        </w:rPr>
      </w:pPr>
      <w:r w:rsidRPr="007368F1">
        <w:rPr>
          <w:rFonts w:ascii="Sylfaen" w:eastAsia="Sylfaen" w:hAnsi="Sylfaen"/>
          <w:lang w:val="ka-GE"/>
        </w:rPr>
        <w:t>დადგენილების პროექტის მომზადება განპირობებულია შემდეგი გარემოებით:</w:t>
      </w:r>
    </w:p>
    <w:p w14:paraId="585EBAA7" w14:textId="77777777" w:rsidR="00072A17" w:rsidRPr="007368F1" w:rsidRDefault="00072A17" w:rsidP="00072A17">
      <w:pPr>
        <w:autoSpaceDE w:val="0"/>
        <w:autoSpaceDN w:val="0"/>
        <w:adjustRightInd w:val="0"/>
        <w:spacing w:after="120" w:line="240" w:lineRule="auto"/>
        <w:ind w:firstLine="720"/>
        <w:jc w:val="both"/>
        <w:rPr>
          <w:rFonts w:ascii="Sylfaen" w:eastAsia="BPGNinoMedium" w:hAnsi="Sylfaen" w:cs="BPGNinoMedium"/>
          <w:iCs/>
          <w:color w:val="000000"/>
          <w:lang w:val="ka-GE"/>
        </w:rPr>
      </w:pPr>
      <w:r w:rsidRPr="007368F1">
        <w:rPr>
          <w:rFonts w:ascii="Sylfaen" w:hAnsi="Sylfaen" w:cs="BPGNinoMkhedruli-Bold"/>
          <w:bCs/>
          <w:iCs/>
          <w:color w:val="000000"/>
          <w:lang w:val="ka-GE"/>
        </w:rPr>
        <w:t xml:space="preserve">2013 </w:t>
      </w:r>
      <w:r w:rsidRPr="007368F1">
        <w:rPr>
          <w:rFonts w:ascii="Sylfaen" w:hAnsi="Sylfaen" w:cs="Sylfaen"/>
          <w:bCs/>
          <w:iCs/>
          <w:color w:val="000000"/>
          <w:lang w:val="ka-GE"/>
        </w:rPr>
        <w:t xml:space="preserve">წლის 28 თებერვლამდე </w:t>
      </w:r>
      <w:r w:rsidRPr="007368F1">
        <w:rPr>
          <w:rFonts w:ascii="Sylfaen" w:eastAsia="BPGNinoMedium" w:hAnsi="Sylfaen" w:cs="Sylfaen"/>
          <w:iCs/>
          <w:color w:val="000000"/>
          <w:lang w:val="ka-GE"/>
        </w:rPr>
        <w:t xml:space="preserve">საქართველოს მოსახლეობის მხოლოდ ნახევარი სარგებლობდა სამედიცინო დაზღვევით. კერძოდ, </w:t>
      </w:r>
      <w:r w:rsidRPr="007368F1">
        <w:rPr>
          <w:rFonts w:ascii="Sylfaen" w:hAnsi="Sylfaen" w:cs="Sylfaen"/>
          <w:bCs/>
          <w:iCs/>
          <w:color w:val="000000"/>
          <w:lang w:val="ka-GE"/>
        </w:rPr>
        <w:t>ქვეყანაში სახელმწიფოს მიერ დაზღვეული იყო</w:t>
      </w:r>
      <w:r w:rsidRPr="007368F1">
        <w:rPr>
          <w:rFonts w:ascii="Sylfaen" w:hAnsi="Sylfaen" w:cs="BPGNinoMkhedruli-Bold"/>
          <w:bCs/>
          <w:iCs/>
          <w:color w:val="000000"/>
          <w:lang w:val="ka-GE"/>
        </w:rPr>
        <w:t xml:space="preserve"> 1 657 507 </w:t>
      </w:r>
      <w:r w:rsidRPr="007368F1">
        <w:rPr>
          <w:rFonts w:ascii="Sylfaen" w:hAnsi="Sylfaen" w:cs="Sylfaen"/>
          <w:bCs/>
          <w:iCs/>
          <w:color w:val="000000"/>
          <w:lang w:val="ka-GE"/>
        </w:rPr>
        <w:t>ადამიანი</w:t>
      </w:r>
      <w:r w:rsidRPr="007368F1">
        <w:rPr>
          <w:rFonts w:ascii="Sylfaen" w:hAnsi="Sylfaen" w:cs="BPGNinoMkhedruli-Bold"/>
          <w:bCs/>
          <w:iCs/>
          <w:color w:val="000000"/>
          <w:lang w:val="ka-GE"/>
        </w:rPr>
        <w:t xml:space="preserve">, </w:t>
      </w:r>
      <w:r w:rsidRPr="007368F1">
        <w:rPr>
          <w:rFonts w:ascii="Sylfaen" w:eastAsia="BPGNinoMedium" w:hAnsi="Sylfaen" w:cs="Sylfaen"/>
          <w:iCs/>
          <w:color w:val="000000"/>
          <w:lang w:val="ka-GE"/>
        </w:rPr>
        <w:t xml:space="preserve">მათ შორის, საქართველოს მთავრობის </w:t>
      </w:r>
      <w:r w:rsidRPr="007368F1">
        <w:rPr>
          <w:rFonts w:ascii="Sylfaen" w:hAnsi="Sylfaen" w:cs="Sylfaen"/>
          <w:bCs/>
          <w:lang w:val="ka-GE"/>
        </w:rPr>
        <w:t xml:space="preserve">2009 წლის 9 დეკემბერის </w:t>
      </w:r>
      <w:r w:rsidRPr="007368F1">
        <w:rPr>
          <w:rFonts w:ascii="Sylfaen" w:eastAsia="BPGNinoMedium" w:hAnsi="Sylfaen" w:cs="BPGNinoMedium"/>
          <w:iCs/>
          <w:color w:val="000000"/>
          <w:lang w:val="ka-GE"/>
        </w:rPr>
        <w:t xml:space="preserve">N218 </w:t>
      </w:r>
      <w:r w:rsidRPr="007368F1">
        <w:rPr>
          <w:rFonts w:ascii="Sylfaen" w:eastAsia="BPGNinoMedium" w:hAnsi="Sylfaen" w:cs="Sylfaen"/>
          <w:iCs/>
          <w:color w:val="000000"/>
          <w:lang w:val="ka-GE"/>
        </w:rPr>
        <w:t>დადგენილების ფარგლებში</w:t>
      </w:r>
      <w:r w:rsidRPr="007368F1">
        <w:rPr>
          <w:rFonts w:ascii="Sylfaen" w:eastAsia="BPGNinoMedium" w:hAnsi="Sylfaen" w:cs="BPGNinoMedium"/>
          <w:iCs/>
          <w:color w:val="000000"/>
          <w:lang w:val="ka-GE"/>
        </w:rPr>
        <w:t xml:space="preserve"> 848 488 </w:t>
      </w:r>
      <w:r w:rsidRPr="007368F1">
        <w:rPr>
          <w:rFonts w:ascii="Sylfaen" w:eastAsia="BPGNinoMedium" w:hAnsi="Sylfaen" w:cs="Sylfaen"/>
          <w:iCs/>
          <w:color w:val="000000"/>
          <w:lang w:val="ka-GE"/>
        </w:rPr>
        <w:t xml:space="preserve">და </w:t>
      </w:r>
      <w:r w:rsidRPr="007368F1">
        <w:rPr>
          <w:rFonts w:ascii="Sylfaen" w:hAnsi="Sylfaen" w:cs="Sylfaen"/>
          <w:bCs/>
          <w:lang w:val="ka-GE"/>
        </w:rPr>
        <w:t xml:space="preserve">2012 წლის 7 მაისის </w:t>
      </w:r>
      <w:r w:rsidRPr="007368F1">
        <w:rPr>
          <w:rFonts w:ascii="Sylfaen" w:eastAsia="BPGNinoMedium" w:hAnsi="Sylfaen" w:cs="BPGNinoMedium"/>
          <w:iCs/>
          <w:color w:val="000000"/>
          <w:lang w:val="ka-GE"/>
        </w:rPr>
        <w:t>N165</w:t>
      </w:r>
      <w:r w:rsidRPr="007368F1">
        <w:rPr>
          <w:rFonts w:ascii="Sylfaen" w:eastAsia="BPGNinoMedium" w:hAnsi="Sylfaen" w:cs="Sylfaen"/>
          <w:iCs/>
          <w:color w:val="000000"/>
          <w:lang w:val="ka-GE"/>
        </w:rPr>
        <w:t xml:space="preserve"> დადგენილების ფარგლებში</w:t>
      </w:r>
      <w:r w:rsidRPr="007368F1">
        <w:rPr>
          <w:rFonts w:ascii="Sylfaen" w:eastAsia="BPGNinoMedium" w:hAnsi="Sylfaen" w:cs="BPGNinoMedium"/>
          <w:iCs/>
          <w:color w:val="000000"/>
          <w:lang w:val="ka-GE"/>
        </w:rPr>
        <w:t xml:space="preserve"> - 809 019 </w:t>
      </w:r>
      <w:r w:rsidRPr="007368F1">
        <w:rPr>
          <w:rFonts w:ascii="Sylfaen" w:eastAsia="BPGNinoMedium" w:hAnsi="Sylfaen" w:cs="Sylfaen"/>
          <w:iCs/>
          <w:color w:val="000000"/>
          <w:lang w:val="ka-GE"/>
        </w:rPr>
        <w:t>პირი</w:t>
      </w:r>
      <w:r w:rsidRPr="007368F1">
        <w:rPr>
          <w:rFonts w:ascii="Sylfaen" w:eastAsia="BPGNinoMedium" w:hAnsi="Sylfaen" w:cs="BPGNinoMedium"/>
          <w:iCs/>
          <w:color w:val="000000"/>
          <w:lang w:val="ka-GE"/>
        </w:rPr>
        <w:t xml:space="preserve">. </w:t>
      </w:r>
      <w:r w:rsidRPr="007368F1">
        <w:rPr>
          <w:rFonts w:ascii="Sylfaen" w:eastAsia="BPGNinoMedium" w:hAnsi="Sylfaen" w:cs="Sylfaen"/>
          <w:iCs/>
          <w:color w:val="000000"/>
          <w:lang w:val="ka-GE"/>
        </w:rPr>
        <w:t>კერძო და კორპორატიული</w:t>
      </w:r>
      <w:r w:rsidRPr="007368F1">
        <w:rPr>
          <w:rFonts w:ascii="Sylfaen" w:eastAsia="BPGNinoMedium" w:hAnsi="Sylfaen" w:cs="BPGNinoMedium"/>
          <w:iCs/>
          <w:color w:val="000000"/>
          <w:lang w:val="ka-GE"/>
        </w:rPr>
        <w:t xml:space="preserve"> დაზღვევით სარგებლობდა 362 663 </w:t>
      </w:r>
      <w:r w:rsidRPr="007368F1">
        <w:rPr>
          <w:rFonts w:ascii="Sylfaen" w:eastAsia="BPGNinoMedium" w:hAnsi="Sylfaen" w:cs="Sylfaen"/>
          <w:iCs/>
          <w:color w:val="000000"/>
          <w:lang w:val="ka-GE"/>
        </w:rPr>
        <w:t>პირ</w:t>
      </w:r>
      <w:r w:rsidR="007368F1" w:rsidRPr="007368F1">
        <w:rPr>
          <w:rFonts w:ascii="Sylfaen" w:eastAsia="BPGNinoMedium" w:hAnsi="Sylfaen" w:cs="Sylfaen"/>
          <w:iCs/>
          <w:color w:val="000000"/>
          <w:lang w:val="ka-GE"/>
        </w:rPr>
        <w:t>ი</w:t>
      </w:r>
      <w:r w:rsidRPr="007368F1">
        <w:rPr>
          <w:rFonts w:ascii="Sylfaen" w:eastAsia="BPGNinoMedium" w:hAnsi="Sylfaen" w:cs="BPGNinoMedium"/>
          <w:iCs/>
          <w:color w:val="000000"/>
          <w:lang w:val="ka-GE"/>
        </w:rPr>
        <w:t xml:space="preserve">, </w:t>
      </w:r>
      <w:r w:rsidRPr="007368F1">
        <w:rPr>
          <w:rFonts w:ascii="Sylfaen" w:eastAsia="BPGNinoMedium" w:hAnsi="Sylfaen" w:cs="Sylfaen"/>
          <w:iCs/>
          <w:color w:val="000000"/>
          <w:lang w:val="ka-GE"/>
        </w:rPr>
        <w:t>ანუ, სულ, საქართველოში სამედიცინო დაზღვევით</w:t>
      </w:r>
      <w:r w:rsidRPr="007368F1">
        <w:rPr>
          <w:rFonts w:ascii="Sylfaen" w:eastAsia="BPGNinoMedium" w:hAnsi="Sylfaen" w:cs="BPGNinoMedium"/>
          <w:iCs/>
          <w:color w:val="000000"/>
          <w:lang w:val="ka-GE"/>
        </w:rPr>
        <w:t xml:space="preserve"> 2 020 170 </w:t>
      </w:r>
      <w:r w:rsidRPr="007368F1">
        <w:rPr>
          <w:rFonts w:ascii="Sylfaen" w:eastAsia="BPGNinoMedium" w:hAnsi="Sylfaen" w:cs="Sylfaen"/>
          <w:iCs/>
          <w:color w:val="000000"/>
          <w:lang w:val="ka-GE"/>
        </w:rPr>
        <w:t>ადამიანი იყო მოცული</w:t>
      </w:r>
      <w:r w:rsidRPr="007368F1">
        <w:rPr>
          <w:rFonts w:ascii="Sylfaen" w:eastAsia="BPGNinoMedium" w:hAnsi="Sylfaen" w:cs="BPGNinoMedium"/>
          <w:iCs/>
          <w:color w:val="000000"/>
          <w:lang w:val="ka-GE"/>
        </w:rPr>
        <w:t xml:space="preserve">. </w:t>
      </w:r>
      <w:r w:rsidRPr="007368F1">
        <w:rPr>
          <w:rFonts w:ascii="Sylfaen" w:eastAsia="BPGNinoMedium" w:hAnsi="Sylfaen" w:cs="Sylfaen"/>
          <w:iCs/>
          <w:color w:val="000000"/>
          <w:lang w:val="ka-GE"/>
        </w:rPr>
        <w:t xml:space="preserve">დანარჩენ ნაწილს </w:t>
      </w:r>
      <w:r w:rsidRPr="007368F1">
        <w:rPr>
          <w:rFonts w:ascii="Sylfaen" w:eastAsia="BPGNinoMedium" w:hAnsi="Sylfaen" w:cs="BPGNinoMedium"/>
          <w:iCs/>
          <w:color w:val="000000"/>
          <w:lang w:val="ka-GE"/>
        </w:rPr>
        <w:t xml:space="preserve">– </w:t>
      </w:r>
      <w:r w:rsidRPr="007368F1">
        <w:rPr>
          <w:rFonts w:ascii="Sylfaen" w:eastAsia="BPGNinoMedium" w:hAnsi="Sylfaen" w:cs="Sylfaen"/>
          <w:iCs/>
          <w:color w:val="000000"/>
          <w:lang w:val="ka-GE"/>
        </w:rPr>
        <w:t>ქვეყნის მოსახლეობის ნახევარზე მეტს</w:t>
      </w:r>
      <w:r w:rsidRPr="007368F1">
        <w:rPr>
          <w:rFonts w:ascii="Sylfaen" w:eastAsia="BPGNinoMedium" w:hAnsi="Sylfaen" w:cs="BPGNinoMedium"/>
          <w:iCs/>
          <w:color w:val="000000"/>
          <w:lang w:val="ka-GE"/>
        </w:rPr>
        <w:t xml:space="preserve"> </w:t>
      </w:r>
      <w:r w:rsidRPr="007368F1">
        <w:rPr>
          <w:rFonts w:ascii="Sylfaen" w:eastAsia="BPGNinoMedium" w:hAnsi="Sylfaen" w:cs="Sylfaen"/>
          <w:iCs/>
          <w:color w:val="000000"/>
          <w:lang w:val="ka-GE"/>
        </w:rPr>
        <w:t>საკუთარი ხარჯებით უნდა დაეფარა მკურნალობის სრული ღირებულება</w:t>
      </w:r>
      <w:r w:rsidRPr="007368F1">
        <w:rPr>
          <w:rFonts w:ascii="Sylfaen" w:eastAsia="BPGNinoMedium" w:hAnsi="Sylfaen" w:cs="BPGNinoMedium"/>
          <w:iCs/>
          <w:color w:val="000000"/>
          <w:lang w:val="ka-GE"/>
        </w:rPr>
        <w:t xml:space="preserve">, </w:t>
      </w:r>
      <w:r w:rsidRPr="007368F1">
        <w:rPr>
          <w:rFonts w:ascii="Sylfaen" w:eastAsia="BPGNinoMedium" w:hAnsi="Sylfaen" w:cs="Sylfaen"/>
          <w:iCs/>
          <w:color w:val="000000"/>
          <w:lang w:val="ka-GE"/>
        </w:rPr>
        <w:t xml:space="preserve">რაც დაკავშირებული იყო მოსახლეობისათვის მაღალ ფინანსურ ტვირთთან და კატასტროფულ, გამაღარიბებელ დანახარჯებთან. </w:t>
      </w:r>
    </w:p>
    <w:p w14:paraId="452B8743" w14:textId="77777777" w:rsidR="00072A17" w:rsidRPr="007368F1" w:rsidRDefault="00072A17" w:rsidP="00072A17">
      <w:pPr>
        <w:autoSpaceDE w:val="0"/>
        <w:autoSpaceDN w:val="0"/>
        <w:adjustRightInd w:val="0"/>
        <w:spacing w:after="120" w:line="240" w:lineRule="auto"/>
        <w:ind w:firstLine="720"/>
        <w:jc w:val="both"/>
        <w:rPr>
          <w:rFonts w:ascii="Sylfaen" w:hAnsi="Sylfaen" w:cs="BPGNinoMkhedruli-Bold"/>
          <w:bCs/>
          <w:iCs/>
          <w:color w:val="000000"/>
          <w:lang w:val="ka-GE"/>
        </w:rPr>
      </w:pPr>
      <w:r w:rsidRPr="007368F1">
        <w:rPr>
          <w:rFonts w:ascii="Sylfaen" w:eastAsia="BPGNinoMedium" w:hAnsi="Sylfaen" w:cs="BPGNinoMedium"/>
          <w:iCs/>
          <w:color w:val="000000"/>
          <w:lang w:val="ka-GE"/>
        </w:rPr>
        <w:t xml:space="preserve">2013 </w:t>
      </w:r>
      <w:r w:rsidRPr="007368F1">
        <w:rPr>
          <w:rFonts w:ascii="Sylfaen" w:eastAsia="BPGNinoMedium" w:hAnsi="Sylfaen" w:cs="Sylfaen"/>
          <w:iCs/>
          <w:color w:val="000000"/>
          <w:lang w:val="ka-GE"/>
        </w:rPr>
        <w:t>წლის</w:t>
      </w:r>
      <w:r w:rsidRPr="007368F1">
        <w:rPr>
          <w:rFonts w:ascii="Sylfaen" w:eastAsia="BPGNinoMedium" w:hAnsi="Sylfaen" w:cs="BPGNinoMedium"/>
          <w:iCs/>
          <w:color w:val="000000"/>
          <w:lang w:val="ka-GE"/>
        </w:rPr>
        <w:t xml:space="preserve"> 28 </w:t>
      </w:r>
      <w:r w:rsidRPr="007368F1">
        <w:rPr>
          <w:rFonts w:ascii="Sylfaen" w:eastAsia="BPGNinoMedium" w:hAnsi="Sylfaen" w:cs="Sylfaen"/>
          <w:iCs/>
          <w:color w:val="000000"/>
          <w:lang w:val="ka-GE"/>
        </w:rPr>
        <w:t>თებერვალს სამედიცინო დაზღვევის არმქონე</w:t>
      </w:r>
      <w:r w:rsidRPr="007368F1">
        <w:rPr>
          <w:rFonts w:ascii="Sylfaen" w:eastAsia="BPGNinoMedium" w:hAnsi="Sylfaen" w:cs="BPGNinoMedium"/>
          <w:iCs/>
          <w:color w:val="000000"/>
          <w:lang w:val="ka-GE"/>
        </w:rPr>
        <w:t xml:space="preserve"> 2 </w:t>
      </w:r>
      <w:r w:rsidRPr="007368F1">
        <w:rPr>
          <w:rFonts w:ascii="Sylfaen" w:eastAsia="BPGNinoMedium" w:hAnsi="Sylfaen" w:cs="Sylfaen"/>
          <w:iCs/>
          <w:color w:val="000000"/>
          <w:lang w:val="ka-GE"/>
        </w:rPr>
        <w:t xml:space="preserve">მილიონზე მეტი მოქალაქისათვის ამოქმედდა </w:t>
      </w:r>
      <w:r w:rsidRPr="007368F1">
        <w:rPr>
          <w:rFonts w:ascii="Sylfaen" w:eastAsia="BPGNinoMedium" w:hAnsi="Sylfaen" w:cs="BPGNinoMedium"/>
          <w:iCs/>
          <w:color w:val="000000"/>
          <w:lang w:val="ka-GE"/>
        </w:rPr>
        <w:t>„</w:t>
      </w:r>
      <w:r w:rsidRPr="007368F1">
        <w:rPr>
          <w:rFonts w:ascii="Sylfaen" w:eastAsia="BPGNinoMedium" w:hAnsi="Sylfaen" w:cs="Sylfaen"/>
          <w:iCs/>
          <w:color w:val="000000"/>
          <w:lang w:val="ka-GE"/>
        </w:rPr>
        <w:t xml:space="preserve">საყოველთაო ჯანდაცვის </w:t>
      </w:r>
      <w:r w:rsidRPr="007368F1">
        <w:rPr>
          <w:rFonts w:ascii="Sylfaen" w:eastAsia="BPGNinoMedium" w:hAnsi="Sylfaen" w:cs="BPGNinoMedium"/>
          <w:iCs/>
          <w:color w:val="000000"/>
          <w:lang w:val="ka-GE"/>
        </w:rPr>
        <w:t xml:space="preserve">სახელმწიფო </w:t>
      </w:r>
      <w:r w:rsidRPr="007368F1">
        <w:rPr>
          <w:rFonts w:ascii="Sylfaen" w:eastAsia="BPGNinoMedium" w:hAnsi="Sylfaen" w:cs="Sylfaen"/>
          <w:iCs/>
          <w:color w:val="000000"/>
          <w:lang w:val="ka-GE"/>
        </w:rPr>
        <w:t>პროგრამა“</w:t>
      </w:r>
      <w:r w:rsidRPr="007368F1">
        <w:rPr>
          <w:rFonts w:ascii="Sylfaen" w:eastAsia="BPGNinoMedium" w:hAnsi="Sylfaen" w:cs="BPGNinoMedium"/>
          <w:iCs/>
          <w:color w:val="000000"/>
          <w:lang w:val="ka-GE"/>
        </w:rPr>
        <w:t xml:space="preserve">. </w:t>
      </w:r>
      <w:r w:rsidRPr="007368F1">
        <w:rPr>
          <w:rFonts w:ascii="Sylfaen" w:hAnsi="Sylfaen" w:cs="Sylfaen"/>
          <w:bCs/>
          <w:iCs/>
          <w:color w:val="000000"/>
          <w:lang w:val="ka-GE"/>
        </w:rPr>
        <w:t>ყველა მოქალაქისათვის გარანტირებული გახდა სამედიცინო მომსახურების ხელმისაწვდომობა საყოველთაო ჯანდაცვისა თუ სახელმწიფო და კერძო სადაზღვევო პროგრამების მეშვეობით</w:t>
      </w:r>
      <w:r w:rsidRPr="007368F1">
        <w:rPr>
          <w:rFonts w:ascii="Sylfaen" w:hAnsi="Sylfaen" w:cs="BPGNinoMkhedruli-Bold"/>
          <w:bCs/>
          <w:iCs/>
          <w:color w:val="000000"/>
          <w:lang w:val="ka-GE"/>
        </w:rPr>
        <w:t>.</w:t>
      </w:r>
    </w:p>
    <w:p w14:paraId="31F0F314" w14:textId="77777777" w:rsidR="00072A17" w:rsidRPr="007368F1" w:rsidRDefault="00072A17" w:rsidP="00072A17">
      <w:pPr>
        <w:autoSpaceDE w:val="0"/>
        <w:autoSpaceDN w:val="0"/>
        <w:adjustRightInd w:val="0"/>
        <w:spacing w:after="120" w:line="240" w:lineRule="auto"/>
        <w:ind w:firstLine="720"/>
        <w:jc w:val="both"/>
        <w:rPr>
          <w:rFonts w:ascii="Sylfaen" w:hAnsi="Sylfaen" w:cs="Times New Roman"/>
          <w:lang w:val="ka-GE"/>
        </w:rPr>
      </w:pPr>
      <w:r w:rsidRPr="007368F1">
        <w:rPr>
          <w:rFonts w:ascii="Sylfaen" w:hAnsi="Sylfaen" w:cs="BPGNinoMkhedruli-Bold"/>
          <w:bCs/>
          <w:iCs/>
          <w:color w:val="000000"/>
          <w:lang w:val="ka-GE"/>
        </w:rPr>
        <w:t xml:space="preserve">2013 წლის 1 </w:t>
      </w:r>
      <w:r w:rsidRPr="007368F1">
        <w:rPr>
          <w:rFonts w:ascii="Sylfaen" w:hAnsi="Sylfaen" w:cs="Sylfaen"/>
          <w:bCs/>
          <w:iCs/>
          <w:color w:val="000000"/>
          <w:lang w:val="ka-GE"/>
        </w:rPr>
        <w:t xml:space="preserve">ივლისიდან დაიწყო საყოველთაო ჯანდაცვის პროგრამის მეორე ეტაპი, რომლის </w:t>
      </w:r>
      <w:r w:rsidRPr="007368F1">
        <w:rPr>
          <w:rFonts w:ascii="Sylfaen" w:eastAsia="BPGNinoMedium" w:hAnsi="Sylfaen" w:cs="BPGNinoMedium"/>
          <w:iCs/>
          <w:lang w:val="ka-GE"/>
        </w:rPr>
        <w:t xml:space="preserve">მოსარგებლეებად განისაზღვრნენ პირები, რომლებიც 2013 წლის 1 ივლისის მდგომარეობით არ ფიქსირდებოდნენ კერძო სადაზღვევო სქემებში, ხოლო ის პირები, რომლებიც </w:t>
      </w:r>
      <w:r w:rsidR="007368F1" w:rsidRPr="007368F1">
        <w:rPr>
          <w:rFonts w:ascii="Sylfaen" w:eastAsia="BPGNinoMedium" w:hAnsi="Sylfaen" w:cs="BPGNinoMedium"/>
          <w:iCs/>
          <w:lang w:val="ka-GE"/>
        </w:rPr>
        <w:t xml:space="preserve">2013 წლის </w:t>
      </w:r>
      <w:r w:rsidRPr="007368F1">
        <w:rPr>
          <w:rFonts w:ascii="Sylfaen" w:eastAsia="BPGNinoMedium" w:hAnsi="Sylfaen" w:cs="BPGNinoMedium"/>
          <w:iCs/>
          <w:lang w:val="ka-GE"/>
        </w:rPr>
        <w:t>1 ივლისის მდგომარეობით სარგებლობდნენ კერძო დაზღვევით და შემდეგ ა</w:t>
      </w:r>
      <w:r w:rsidRPr="007368F1">
        <w:rPr>
          <w:rFonts w:ascii="Sylfaen" w:hAnsi="Sylfaen" w:cs="Times New Roman"/>
          <w:lang w:val="ka-GE"/>
        </w:rPr>
        <w:t>მა თუ იმ მიზეზით შეუწყდათ სადაზღვევო კონტრაქტის მოქმედება, უფლებამოსილნი გახდნენ მიეღოთ ე.წ. მინიმალური პაკეტით განსაზღვრული მომსახურება, ანუ ის მომსახურება, რომელიც იფარებოდა 1 ივლისამდე და დამატებით მშობიარობა/საკეისრო კვეთა.</w:t>
      </w:r>
    </w:p>
    <w:p w14:paraId="03AA02A9" w14:textId="77777777" w:rsidR="00072A17" w:rsidRPr="007368F1" w:rsidRDefault="00072A17" w:rsidP="00072A17">
      <w:pPr>
        <w:spacing w:after="120" w:line="240" w:lineRule="auto"/>
        <w:ind w:firstLine="720"/>
        <w:jc w:val="both"/>
        <w:rPr>
          <w:rFonts w:ascii="Sylfaen" w:eastAsia="Times New Roman" w:hAnsi="Sylfaen" w:cs="Sylfaen"/>
          <w:lang w:val="ka-GE" w:eastAsia="ka-GE"/>
        </w:rPr>
      </w:pPr>
      <w:r w:rsidRPr="007368F1">
        <w:rPr>
          <w:rFonts w:ascii="Sylfaen" w:eastAsia="Times New Roman" w:hAnsi="Sylfaen" w:cs="Sylfaen"/>
          <w:lang w:val="ka-GE" w:eastAsia="ka-GE"/>
        </w:rPr>
        <w:t>2013 წლის 1 ივლისის მდგომარეობით, კერძო დაზღვევით სარგებლობდა 496 061 პირი, მათი ნაწილი, კერძოდ 115 771 პირი, დღეის მდგომარეობით, სარგებლობს ე.წ. „მინიმალური პაკეტით“. ამასთან, მათი გარკვეული ნაწილი კვლავ სარგებლობს კერძო დაზღვევით. სსიპ „საქართველოს დაზღვევის სახელმწიფო ზედამხედველობის სამსახურის“ ვებ გვერდზე ატვირთული ინფორმაციის ანალიზის საფუძველზე, 2016 წლის 30 სექტემბრის მდგომარეობით ძალაშია 543 131 სადაზღვევო პოლისი, მ.შ. არიან პირები, რომლებიც 2013 წლის 1 ივლისს არ ფიქსირდებოდნენ კერძო სადაზღვევო სქემებში, ანუ დღეის მდგომარეობით, ისინი სარგებლობენ ე.წ. „საბაზისო პაკეტით“.</w:t>
      </w:r>
    </w:p>
    <w:p w14:paraId="2C34D04F" w14:textId="77777777" w:rsidR="00072A17" w:rsidRPr="007368F1" w:rsidRDefault="00072A17" w:rsidP="00072A17">
      <w:pPr>
        <w:spacing w:after="120" w:line="240" w:lineRule="auto"/>
        <w:ind w:firstLine="720"/>
        <w:jc w:val="both"/>
        <w:rPr>
          <w:rFonts w:ascii="Sylfaen" w:eastAsia="Times New Roman" w:hAnsi="Sylfaen" w:cs="Sylfaen"/>
          <w:lang w:val="ka-GE" w:eastAsia="ka-GE"/>
        </w:rPr>
      </w:pPr>
      <w:r w:rsidRPr="007368F1">
        <w:rPr>
          <w:rFonts w:ascii="Sylfaen" w:eastAsia="Times New Roman" w:hAnsi="Sylfaen" w:cs="Sylfaen"/>
          <w:lang w:val="ka-GE" w:eastAsia="ka-GE"/>
        </w:rPr>
        <w:t xml:space="preserve">შესაბამისად, დღის წესრიგში დადგა 2013 წლის 1 ივლისის მდგომარეობით არსებული სიების განახლება, რაც განხორციელდა 2017 წლის 1 იანვარს. კერძოდ, დღეის მდგომარეობით ე.წ. „საბაზისო პაკეტით“ მოსარგებლეები, ნაცვლად 2013 წლის 1 ივლისისა, არიან 2017 წლის 1 იანვრის მდგომარეობით დაზღვევის არმქონე პირები. </w:t>
      </w:r>
    </w:p>
    <w:p w14:paraId="0128220C" w14:textId="77777777" w:rsidR="00072A17" w:rsidRPr="007368F1" w:rsidRDefault="00072A17" w:rsidP="00072A17">
      <w:pPr>
        <w:spacing w:after="120" w:line="240" w:lineRule="auto"/>
        <w:ind w:firstLine="720"/>
        <w:jc w:val="both"/>
        <w:rPr>
          <w:rFonts w:ascii="Sylfaen" w:eastAsia="Times New Roman" w:hAnsi="Sylfaen" w:cs="Sylfaen"/>
          <w:lang w:val="ka-GE" w:eastAsia="ka-GE"/>
        </w:rPr>
      </w:pPr>
      <w:r w:rsidRPr="007368F1">
        <w:rPr>
          <w:rFonts w:ascii="Sylfaen" w:eastAsia="Times New Roman" w:hAnsi="Sylfaen" w:cs="Sylfaen"/>
          <w:lang w:val="ka-GE" w:eastAsia="ka-GE"/>
        </w:rPr>
        <w:lastRenderedPageBreak/>
        <w:t>სადაზღვევო ბაზების განახლებულმა მონაცემების ანალიზმა, ერთის მხრივ ცხადყო, რომ აუცილებელია ახალი გადაწყვეტილებები უფრო ხარჯეფექტური, ხარისხიანი და საჭიროებაზე ორიენტირებული ჯანდაცვის სერვისების მისაწოდებლად და, მეორეს მხრივ, უფრო მკაფიოდ გამოხატა საყოველთაო ჯანდაცვის პროგრამის დაწყებიდან დღემდე არსებული მიღწევები და გამოწვევები.</w:t>
      </w:r>
    </w:p>
    <w:p w14:paraId="7BAED470" w14:textId="77777777" w:rsidR="00072A17" w:rsidRPr="007368F1" w:rsidRDefault="00072A17" w:rsidP="00072A17">
      <w:pPr>
        <w:spacing w:after="120" w:line="240" w:lineRule="auto"/>
        <w:ind w:firstLine="720"/>
        <w:jc w:val="both"/>
        <w:rPr>
          <w:rFonts w:ascii="Sylfaen" w:eastAsia="Times New Roman" w:hAnsi="Sylfaen" w:cs="Sylfaen"/>
          <w:lang w:val="ka-GE" w:eastAsia="ka-GE"/>
        </w:rPr>
      </w:pPr>
      <w:r w:rsidRPr="007368F1">
        <w:rPr>
          <w:rFonts w:ascii="Sylfaen" w:eastAsia="Times New Roman" w:hAnsi="Sylfaen" w:cs="Sylfaen"/>
          <w:lang w:val="ka-GE" w:eastAsia="ka-GE"/>
        </w:rPr>
        <w:t>შესაბამისად, პროგრამის შემდგომი რეფორმირებისთვის, მიზანშეწონილად ჩაითვალა ბენეფიციარების დიფერენციაციის ახალი კრიტერიუმების შემუშავება, რომლის ამოსავალი წერტილი იქნება უფრო მეტად საჭიროებაზე ორიენტირებული სერვისების მიწოდება.</w:t>
      </w:r>
    </w:p>
    <w:p w14:paraId="7D18C1B9" w14:textId="23FF65DD" w:rsidR="00072A17" w:rsidRPr="007368F1" w:rsidRDefault="00072A17" w:rsidP="00072A17">
      <w:pPr>
        <w:spacing w:after="120" w:line="240" w:lineRule="auto"/>
        <w:ind w:firstLine="720"/>
        <w:jc w:val="both"/>
        <w:rPr>
          <w:rFonts w:ascii="Sylfaen" w:eastAsia="Times New Roman" w:hAnsi="Sylfaen" w:cs="Sylfaen"/>
          <w:lang w:val="ka-GE" w:eastAsia="ka-GE"/>
        </w:rPr>
      </w:pPr>
      <w:r w:rsidRPr="007368F1">
        <w:rPr>
          <w:rFonts w:ascii="Sylfaen" w:eastAsia="Times New Roman" w:hAnsi="Sylfaen" w:cs="Sylfaen"/>
          <w:lang w:val="ka-GE" w:eastAsia="ka-GE"/>
        </w:rPr>
        <w:t>წარმოდგენილი პროექტით, დიფერენციაცია, რომელიც დღეს არსებობს და ეხება ე.წ. მიზნობრივ ჯგუფებს (სოციალურად დაუცველებს, ასაკით პენსიონერებს, 0-6 წლამდე ასაკის ბავშვებს, სტუდენტებს, პედაგოგებს, ვეტერანებს და სხვა) კვლავ უცვლელად რჩება. ახალი კრიტერიუმები შეეხება მხოლოდ ე.წ. „საბაზისო პაკეტის“ მოსარგებლეებს. აქვე მოგახსენებთ, რომ აღნიშნული კატეგორიზაცია არის პირობითი და გამოიყენება ამ კონკრეტული პროგრამის ფარგლებში არსებული რესურსების</w:t>
      </w:r>
      <w:r w:rsidRPr="007368F1">
        <w:rPr>
          <w:rFonts w:ascii="Sylfaen" w:eastAsia="Times New Roman" w:hAnsi="Sylfaen" w:cs="Sylfaen"/>
          <w:lang w:eastAsia="ka-GE"/>
        </w:rPr>
        <w:t xml:space="preserve"> </w:t>
      </w:r>
      <w:r w:rsidRPr="007368F1">
        <w:rPr>
          <w:rFonts w:ascii="Sylfaen" w:eastAsia="Times New Roman" w:hAnsi="Sylfaen" w:cs="Sylfaen"/>
          <w:lang w:val="ka-GE" w:eastAsia="ka-GE"/>
        </w:rPr>
        <w:t>უფრო ხარჯთეფექტურად სამართავად. ამასთან, გარდამავალი პერიოდისთვის ძალაში რჩება  საყოველთაო ჯანდაცვის პროგრამით სარგებლობის უფლების შეზღუდვა 2017 წლის 1 იანვრის მდგომარეობით დაზღვეული პირებისთვის. თუმცა</w:t>
      </w:r>
      <w:r w:rsidRPr="007368F1">
        <w:rPr>
          <w:rFonts w:ascii="Sylfaen" w:eastAsia="Times New Roman" w:hAnsi="Sylfaen" w:cs="Sylfaen"/>
          <w:lang w:eastAsia="ka-GE"/>
        </w:rPr>
        <w:t>,</w:t>
      </w:r>
      <w:r w:rsidRPr="007368F1">
        <w:rPr>
          <w:rFonts w:ascii="Sylfaen" w:eastAsia="Times New Roman" w:hAnsi="Sylfaen" w:cs="Sylfaen"/>
          <w:lang w:val="ka-GE" w:eastAsia="ka-GE"/>
        </w:rPr>
        <w:t xml:space="preserve"> ამ კონტიგენტისთვისაც, ისევე როგორც სხვა დანარჩენი დაზღვევადაკარგული პირებისთვისაც, ამოქმედდება 6 თვიანი ე.წ. „მინიმალური პაკეტით“ სარგებლობის წესი, ხოლო ამ პერიოდის გასვლის შემდგომ უფლება ეძლევათ ისარგებლონ კატეგორიის შესაბამისი სრული პაკეტით.  კატეგორიები დიფერენცირდება შემოსავლების მიხედვით. პირველი კატეგორია არის წლიური 40 000 ლარი და მეტი შემოსავლის მქონე პირები, მეორე - პირები, რომელთა შემოსავალი თვეში არის საშუალოდ 1000 ლარი და მეტი, მაგრამ წლიური არაუმეტეს 40 000 ლარისა, მე-3 კატეგორიას შეადგენენ პირები, რომელთა შემოსავალი არის თვეში საშუალოდ 1000 ლარამდე, ასევე, თვითდასაქმებული, არარეგულარული შემოსავლის მქონე და სხვა დანარჩენი პირები, რომლებიც არ მოხვდ</w:t>
      </w:r>
      <w:r w:rsidR="007368F1" w:rsidRPr="007368F1">
        <w:rPr>
          <w:rFonts w:ascii="Sylfaen" w:eastAsia="Times New Roman" w:hAnsi="Sylfaen" w:cs="Sylfaen"/>
          <w:lang w:val="ka-GE" w:eastAsia="ka-GE"/>
        </w:rPr>
        <w:t>ნენ</w:t>
      </w:r>
      <w:r w:rsidRPr="007368F1">
        <w:rPr>
          <w:rFonts w:ascii="Sylfaen" w:eastAsia="Times New Roman" w:hAnsi="Sylfaen" w:cs="Sylfaen"/>
          <w:lang w:val="ka-GE" w:eastAsia="ka-GE"/>
        </w:rPr>
        <w:t xml:space="preserve"> სხვა კატეგორიაში. ასევე, ცალკე გამოიყო სოციალურად დაუცველი მოსახლეობის ერთიან ბაზაში რეგისტრირებული მოსახლეობა, რომელთა სარეიტინგო ქულა მერყეობს 70 000-დან 100 000</w:t>
      </w:r>
      <w:r w:rsidR="001B6152">
        <w:rPr>
          <w:rFonts w:ascii="Sylfaen" w:eastAsia="Times New Roman" w:hAnsi="Sylfaen" w:cs="Sylfaen"/>
          <w:lang w:val="ka-GE" w:eastAsia="ka-GE"/>
        </w:rPr>
        <w:t>-მ</w:t>
      </w:r>
      <w:r w:rsidR="001B6152" w:rsidRPr="007368F1">
        <w:rPr>
          <w:rFonts w:ascii="Sylfaen" w:eastAsia="Times New Roman" w:hAnsi="Sylfaen" w:cs="Sylfaen"/>
          <w:lang w:val="ka-GE" w:eastAsia="ka-GE"/>
        </w:rPr>
        <w:t xml:space="preserve">დე </w:t>
      </w:r>
      <w:r w:rsidRPr="007368F1">
        <w:rPr>
          <w:rFonts w:ascii="Sylfaen" w:eastAsia="Times New Roman" w:hAnsi="Sylfaen" w:cs="Sylfaen"/>
          <w:lang w:val="ka-GE" w:eastAsia="ka-GE"/>
        </w:rPr>
        <w:t>და 6-დან 18 წლამდე ასაკის მოზარდები.</w:t>
      </w:r>
    </w:p>
    <w:p w14:paraId="39CCD74F" w14:textId="77777777" w:rsidR="00072A17" w:rsidRPr="007368F1" w:rsidRDefault="00072A17" w:rsidP="00072A17">
      <w:pPr>
        <w:spacing w:after="120" w:line="240" w:lineRule="auto"/>
        <w:ind w:firstLine="720"/>
        <w:jc w:val="both"/>
        <w:rPr>
          <w:rFonts w:ascii="Sylfaen" w:eastAsia="Times New Roman" w:hAnsi="Sylfaen" w:cs="Sylfaen"/>
          <w:lang w:val="ka-GE" w:eastAsia="ka-GE"/>
        </w:rPr>
      </w:pPr>
      <w:r w:rsidRPr="007368F1">
        <w:rPr>
          <w:rFonts w:ascii="Sylfaen" w:eastAsia="Times New Roman" w:hAnsi="Sylfaen" w:cs="Sylfaen"/>
          <w:lang w:val="ka-GE" w:eastAsia="ka-GE"/>
        </w:rPr>
        <w:t>წარმოდგენილი პროექტით ზემოაღნიშნული ახალი კატეგორიებისთვის გაიწერა მომსახურების მოცულობები. კერძოდ:</w:t>
      </w:r>
    </w:p>
    <w:p w14:paraId="026CCA58" w14:textId="77777777" w:rsidR="00072A17" w:rsidRPr="007368F1" w:rsidRDefault="00072A17" w:rsidP="00072A17">
      <w:pPr>
        <w:pStyle w:val="ListParagraph"/>
        <w:numPr>
          <w:ilvl w:val="0"/>
          <w:numId w:val="14"/>
        </w:numPr>
        <w:spacing w:after="120" w:line="240" w:lineRule="auto"/>
        <w:jc w:val="both"/>
        <w:rPr>
          <w:rFonts w:ascii="Sylfaen" w:eastAsia="Times New Roman" w:hAnsi="Sylfaen" w:cs="Sylfaen"/>
          <w:lang w:val="ka-GE" w:eastAsia="ka-GE"/>
        </w:rPr>
      </w:pPr>
      <w:r w:rsidRPr="007368F1">
        <w:rPr>
          <w:rFonts w:ascii="Sylfaen" w:eastAsia="Times New Roman" w:hAnsi="Sylfaen" w:cs="Sylfaen"/>
          <w:lang w:val="ka-GE" w:eastAsia="ka-GE"/>
        </w:rPr>
        <w:t>ანალიზმა აჩვენა, რომ წელიწადში 40 000 ლარი და მეტი შემოსავლის მქონე პირებიდან (სულ 32 000 პირი) კერძო დაზღვევით სარგებლობს 20 000 პირი. ხოლო დაახლოებით 10 000 ჩართულია საყოველთაო ჯანმრთელობის დაცვის სახელმწიფო პროგრამაში. „საბაზისო პაკეტით“ გათვალისწინებული მომსახურების (რომლითაც სარგებლობს ეს კატეგორია) ანალოგიურ სადაზღვევო პაკეტს, როგორც სადაზღვევო ინდუსტრიასთან თანამშრომლობით გამოიკვეთა, კერძო სადაზღვევო კომპანიები გაყიდიან 25-27 ლარად, ანუ დღეში დაახლოებით 1 ლარად. აღნიშნულიდან გამომდინარე, მიზანშეწონილად ჩაითვალა, რომ ამ, პირობითად მაღალი შემოსავლის მქონე, კატეგორიას, გარდა საპენსიო ასაკის პირებისა, შეეზღუდოს საყოველთაო ჯანმრთელობის დაცვის სახელმწიფო პროგრამით სარგებლობის უფლება და აღნიშნული უზრუნველყონ საკუთარი სახსრებით, თუმცა, ისინი კვლავ რჩებიან სხვა ე.წ. „ვერტიკალური პროგრამების“ და საყოველთაო ჯანდაცვის მშობიარობა/საკეისრო კვეთის მომსახურების მოსარგებლეებად. აქვე აღსანიშანვია, რომ ეს შეზღუდვა შეეხება კონკრეტულად პირს, რომელსაც დაუფიქსირდება ეს შემოსავალი და არა მისი ოჯახის წევრს.</w:t>
      </w:r>
    </w:p>
    <w:p w14:paraId="229B40E0" w14:textId="77777777" w:rsidR="00072A17" w:rsidRPr="007368F1" w:rsidRDefault="00072A17" w:rsidP="00072A17">
      <w:pPr>
        <w:pStyle w:val="ListParagraph"/>
        <w:numPr>
          <w:ilvl w:val="0"/>
          <w:numId w:val="14"/>
        </w:numPr>
        <w:spacing w:after="120" w:line="240" w:lineRule="auto"/>
        <w:jc w:val="both"/>
        <w:rPr>
          <w:rFonts w:ascii="Sylfaen" w:eastAsia="Times New Roman" w:hAnsi="Sylfaen" w:cs="Sylfaen"/>
          <w:lang w:val="ka-GE" w:eastAsia="ka-GE"/>
        </w:rPr>
      </w:pPr>
      <w:r w:rsidRPr="007368F1">
        <w:rPr>
          <w:rFonts w:ascii="Sylfaen" w:eastAsia="Times New Roman" w:hAnsi="Sylfaen" w:cs="Sylfaen"/>
          <w:lang w:val="ka-GE" w:eastAsia="ka-GE"/>
        </w:rPr>
        <w:lastRenderedPageBreak/>
        <w:t>საშუალო შემოსავლის მქონე პირებისთვის (შემოსავალი თვეში საშუალოდ 1000 ლარი და მეტი და წლიური არაუმეტეს 40 000 ლარისა) იცვლება პირობები, რაც გულისხმობს იმას, რომ ასეთმა პირებმა უნდა გააკეთონ არჩევანი კერძო დაზღვევასა და საყოველთაო ჯანდაცვის სახელმწიფო პროგრამას შორის, რომელიც, არჩევანის შემთხვევაში, მოემსახურებათ შემცირებული მოცულობით. გარდა ამისა, ამ კატეგორიისთვის, სახელმწიფო პროგრამის ფარგლებში, კერძო დაზღვევის ქონის მიუხედავად, შენარჩუნებული იქნება ონკოლოგიური დაავადებების მკურნალობაზე, კერძოდ, ქიმიო და ჰორმონოთრაპიაზე, ასევე, მშობიარობა/საკეისრო კვეთის მომსახურების ხელმისაწვდომობა.</w:t>
      </w:r>
    </w:p>
    <w:p w14:paraId="39149FFA" w14:textId="77777777" w:rsidR="00072A17" w:rsidRPr="007368F1" w:rsidRDefault="00072A17" w:rsidP="00072A17">
      <w:pPr>
        <w:pStyle w:val="ListParagraph"/>
        <w:numPr>
          <w:ilvl w:val="0"/>
          <w:numId w:val="14"/>
        </w:numPr>
        <w:spacing w:after="120" w:line="240" w:lineRule="auto"/>
        <w:jc w:val="both"/>
        <w:rPr>
          <w:rFonts w:ascii="Sylfaen" w:eastAsia="Times New Roman" w:hAnsi="Sylfaen" w:cs="Sylfaen"/>
          <w:lang w:val="ka-GE" w:eastAsia="ka-GE"/>
        </w:rPr>
      </w:pPr>
      <w:r w:rsidRPr="007368F1">
        <w:rPr>
          <w:rFonts w:ascii="Sylfaen" w:eastAsia="Times New Roman" w:hAnsi="Sylfaen" w:cs="Sylfaen"/>
          <w:lang w:val="ka-GE" w:eastAsia="ka-GE"/>
        </w:rPr>
        <w:t>დაბალი შემოსავლის მქონე (თვეში საშუალოდ 1000 ლარამდე), ასევე, თვითდასაქმებულ, არარეგულარული შემოსავლის მქონე და სხვა პირებს, კერძო დაზღვევის ქონის მიუხედავად, შეუნარჩუნდებათ</w:t>
      </w:r>
      <w:bookmarkStart w:id="0" w:name="_GoBack"/>
      <w:bookmarkEnd w:id="0"/>
      <w:r w:rsidRPr="007368F1">
        <w:rPr>
          <w:rFonts w:ascii="Sylfaen" w:eastAsia="Times New Roman" w:hAnsi="Sylfaen" w:cs="Sylfaen"/>
          <w:lang w:val="ka-GE" w:eastAsia="ka-GE"/>
        </w:rPr>
        <w:t xml:space="preserve"> საყოველთაო ჯანდაცვის სახელმწიფო პროგრამით სარგებლობის უფლება, თუმცა მცირედ შეზღუდული პაკეტით. ასევე, გარდამავალ პერიოდში მათ ეძლევათ პრივილეგია, ჩაერთონ კერძო სადაზღვევო სქემებში. კერძოდ, თუ ასეთი პირი შეიძენს კერძო სადაზღვევო პაკეტს, სახელმწიფო პროგრამის ფარგლებში ურგენტული სერვისები მაინც მიეწოდებათ უცვლელად. ამდენად, ამ კატეგორიისთვის, დაზღვევის ქონის მიუხედვად, პროგრამის ფაგრლებში, ასევე, ხელმისაწვდომი რჩება ონკოლოგიური დაავადებების მართვა (ქიმიო, ჰორმონო და სხივური თერაპია) და მშობიარობა/საკეისრო კვეთის მომსახურება.</w:t>
      </w:r>
    </w:p>
    <w:p w14:paraId="674A190D" w14:textId="54E91D2C" w:rsidR="00072A17" w:rsidRPr="007368F1" w:rsidRDefault="00072A17" w:rsidP="00072A17">
      <w:pPr>
        <w:pStyle w:val="ListParagraph"/>
        <w:numPr>
          <w:ilvl w:val="0"/>
          <w:numId w:val="14"/>
        </w:numPr>
        <w:spacing w:after="120" w:line="240" w:lineRule="auto"/>
        <w:jc w:val="both"/>
        <w:rPr>
          <w:rFonts w:ascii="Sylfaen" w:eastAsia="Times New Roman" w:hAnsi="Sylfaen" w:cs="Sylfaen"/>
          <w:lang w:val="ka-GE" w:eastAsia="ka-GE"/>
        </w:rPr>
      </w:pPr>
      <w:r w:rsidRPr="007368F1">
        <w:rPr>
          <w:rFonts w:ascii="Sylfaen" w:eastAsia="Times New Roman" w:hAnsi="Sylfaen" w:cs="Sylfaen"/>
          <w:lang w:val="ka-GE" w:eastAsia="ka-GE"/>
        </w:rPr>
        <w:t>სოციალურად დაუცველი მოსახლეობის ერთიან ბაზაში რეგისტრირებულ მოსახლეობას, რომელთა სარეიტინგო ქულა მერყეობს 70 000-დან 100 000</w:t>
      </w:r>
      <w:r w:rsidR="00251534">
        <w:rPr>
          <w:rFonts w:ascii="Sylfaen" w:eastAsia="Times New Roman" w:hAnsi="Sylfaen" w:cs="Sylfaen"/>
          <w:lang w:eastAsia="ka-GE"/>
        </w:rPr>
        <w:t>-</w:t>
      </w:r>
      <w:r w:rsidRPr="007368F1">
        <w:rPr>
          <w:rFonts w:ascii="Sylfaen" w:eastAsia="Times New Roman" w:hAnsi="Sylfaen" w:cs="Sylfaen"/>
          <w:lang w:val="ka-GE" w:eastAsia="ka-GE"/>
        </w:rPr>
        <w:t>მდე და 6-დან 18 წლამდე ასაკის მოზარდებს სრულად შეუნარჩუნდებათ „საბაზისო პაკეტი“. ამასთან, მათ არ ეზღუდებათ კერძო სადაზღვევო პაკეტით სარგებლობის უფლება.</w:t>
      </w:r>
    </w:p>
    <w:p w14:paraId="20B002C2" w14:textId="77777777" w:rsidR="00072A17" w:rsidRPr="007368F1" w:rsidRDefault="00072A17" w:rsidP="00072A17">
      <w:pPr>
        <w:spacing w:after="120" w:line="240" w:lineRule="auto"/>
        <w:ind w:firstLine="720"/>
        <w:jc w:val="both"/>
        <w:rPr>
          <w:rFonts w:ascii="Sylfaen" w:eastAsia="Times New Roman" w:hAnsi="Sylfaen" w:cs="Sylfaen"/>
          <w:lang w:eastAsia="ka-GE"/>
        </w:rPr>
      </w:pPr>
      <w:r w:rsidRPr="007368F1">
        <w:rPr>
          <w:rFonts w:ascii="Sylfaen" w:hAnsi="Sylfaen"/>
          <w:lang w:val="ka-GE"/>
        </w:rPr>
        <w:t xml:space="preserve">წარმოდგენილი ცვლილების ამოცანაა სოციალური სამართლიანობის შექმნა, რომელიც პროგრამის წინა რედაქციების შემთხვევაში მხოლოდ კერძო დაზღვევით სარგებლობის ფაქტს/შესაძლებლობას ეფუძნებოდა. გარდა ამისა, სადაზღვევო ინდუსტრიას ექნება ყველა ბერკეტი, რომ აქტიური მარკეტინგით შეძლონ, მომხმარებლების მიზიდვა. </w:t>
      </w:r>
    </w:p>
    <w:p w14:paraId="1B6689B2" w14:textId="77777777" w:rsidR="00072A17" w:rsidRPr="007368F1" w:rsidRDefault="00072A17" w:rsidP="00072A17">
      <w:pPr>
        <w:spacing w:after="120" w:line="240" w:lineRule="auto"/>
        <w:ind w:firstLine="720"/>
        <w:jc w:val="both"/>
        <w:rPr>
          <w:rFonts w:ascii="Sylfaen" w:eastAsia="Times New Roman" w:hAnsi="Sylfaen" w:cs="Sylfaen"/>
          <w:lang w:val="ka-GE" w:eastAsia="ka-GE"/>
        </w:rPr>
      </w:pPr>
      <w:r w:rsidRPr="007368F1">
        <w:rPr>
          <w:rFonts w:ascii="Sylfaen" w:eastAsia="Times New Roman" w:hAnsi="Sylfaen" w:cs="Sylfaen"/>
          <w:lang w:val="ka-GE" w:eastAsia="ka-GE"/>
        </w:rPr>
        <w:t xml:space="preserve">გარდა ზემოაღნიშნულისა, წარმოდგენილ პროექტში გათვალისწინებულია ჯანმრთელობის დაცვის სახელმწიფო პროგრამების ხარჯთეფექტურობის გაუმჯობესების მიზნით შექმნილი სამუშაო ჯგუფის მიერ </w:t>
      </w:r>
      <w:r w:rsidRPr="007368F1">
        <w:rPr>
          <w:rFonts w:ascii="Sylfaen" w:eastAsia="Times New Roman" w:hAnsi="Sylfaen" w:cs="Sylfaen"/>
          <w:lang w:eastAsia="ka-GE"/>
        </w:rPr>
        <w:t>N</w:t>
      </w:r>
      <w:r w:rsidRPr="007368F1">
        <w:rPr>
          <w:rFonts w:ascii="Sylfaen" w:eastAsia="Times New Roman" w:hAnsi="Sylfaen" w:cs="Sylfaen"/>
          <w:lang w:val="ka-GE" w:eastAsia="ka-GE"/>
        </w:rPr>
        <w:t>10 სხდომაზე გაცემული რეკომენდაციები. კერძოდ,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N36 დადგენილების პირობების მიხედვით: „დანართი N1.2-ის მე-2 პუნქტის „ა“ ქვეპუნქტით (კრიტიკული მდგომარეობები/ინტენსიური თერაპია) განსაზღვრული მომსახურების (მ.შ. კრიტიკული მდგომარეობების/ინტენსიური თერაპიის საწოლებზე უწყვეტად 21 დღის შემდეგ დაყოვნება, თირკმლის ჩანაცვლებითი თერაპია და ჰემოტრანსფუზია) ანაზღაურება ხდება ამავე მუხლის მე-4 პუნქტის მიხედვით განსაზღვრული ღირებულების შესაბამისად, მაგრამ არაუმეტეს განმახორციელებლის მიერ დადგენილი ტარიფისა. განმახორციელებლის მიერ ტარიფის გამოთვლა ხდება სამედიცინო მომსახურების მიმწოდებლების მიერ ბოლო 1 წლის განმავლობაში წარმოდგენილი ტარიფების (ასეთის არსებობის შემთხვევაში) გასაშუალებული სიდიდის შესაბამისად“.</w:t>
      </w:r>
    </w:p>
    <w:p w14:paraId="47BD3480" w14:textId="77777777" w:rsidR="00072A17" w:rsidRPr="007368F1" w:rsidRDefault="00072A17" w:rsidP="00072A17">
      <w:pPr>
        <w:spacing w:after="120" w:line="240" w:lineRule="auto"/>
        <w:ind w:firstLine="720"/>
        <w:jc w:val="both"/>
        <w:rPr>
          <w:rFonts w:ascii="Sylfaen" w:eastAsia="Times New Roman" w:hAnsi="Sylfaen" w:cs="Sylfaen"/>
          <w:lang w:val="ka-GE" w:eastAsia="ka-GE"/>
        </w:rPr>
      </w:pPr>
      <w:r w:rsidRPr="007368F1">
        <w:rPr>
          <w:rFonts w:ascii="Sylfaen" w:eastAsia="Times New Roman" w:hAnsi="Sylfaen" w:cs="Sylfaen"/>
          <w:lang w:val="ka-GE" w:eastAsia="ka-GE"/>
        </w:rPr>
        <w:t>სსიპ</w:t>
      </w:r>
      <w:r w:rsidR="007368F1" w:rsidRPr="007368F1">
        <w:rPr>
          <w:rFonts w:ascii="Sylfaen" w:eastAsia="Times New Roman" w:hAnsi="Sylfaen" w:cs="Sylfaen"/>
          <w:lang w:val="ka-GE" w:eastAsia="ka-GE"/>
        </w:rPr>
        <w:t xml:space="preserve"> -</w:t>
      </w:r>
      <w:r w:rsidRPr="007368F1">
        <w:rPr>
          <w:rFonts w:ascii="Sylfaen" w:eastAsia="Times New Roman" w:hAnsi="Sylfaen" w:cs="Sylfaen"/>
          <w:lang w:val="ka-GE" w:eastAsia="ka-GE"/>
        </w:rPr>
        <w:t xml:space="preserve"> სოციალური მომსახურების სააგენტოს დირექტორის 2015 წლის 31 მარტის N04-92/ო ბრძანებით, ჯანმრთელობის დაცვის სახელმწიფო პროგრამების ხარჯთეფექტურობის გაუმჯობესების მიზნით შექმნილი სამუშაო ჯგუფის რეკომენდაციის გათვალისწინებით, </w:t>
      </w:r>
      <w:r w:rsidRPr="007368F1">
        <w:rPr>
          <w:rFonts w:ascii="Sylfaen" w:eastAsia="Times New Roman" w:hAnsi="Sylfaen" w:cs="Sylfaen"/>
          <w:lang w:val="ka-GE" w:eastAsia="ka-GE"/>
        </w:rPr>
        <w:lastRenderedPageBreak/>
        <w:t>დამტკიცდა კრიტიკული მდგომარეობების/ინტენსიური თერაპიის ტარიფები სამედიცინო მომსახურების მიმწოდებლების ადგილმდებარეობის (თბილისი, ქუთაისი, რეგიონი), საწოლების რაოდენობისა (50 საწოლზე მეტი, 50 საწოლზე ნაკლები ან ტოლი) და პროფილის (მონოპროფილური, პოლიპროფილური) და 21 დღეზე მეტი ხნით დაყოვნების მიხედვით.</w:t>
      </w:r>
    </w:p>
    <w:p w14:paraId="4093ED3D" w14:textId="77777777" w:rsidR="00072A17" w:rsidRPr="007368F1" w:rsidRDefault="00072A17" w:rsidP="00072A17">
      <w:pPr>
        <w:spacing w:after="120" w:line="240" w:lineRule="auto"/>
        <w:ind w:firstLine="720"/>
        <w:jc w:val="both"/>
        <w:rPr>
          <w:rFonts w:ascii="Sylfaen" w:eastAsia="Times New Roman" w:hAnsi="Sylfaen" w:cs="Sylfaen"/>
          <w:lang w:val="ka-GE" w:eastAsia="ka-GE"/>
        </w:rPr>
      </w:pPr>
      <w:r w:rsidRPr="007368F1">
        <w:rPr>
          <w:rFonts w:ascii="Sylfaen" w:eastAsia="Times New Roman" w:hAnsi="Sylfaen" w:cs="Sylfaen"/>
          <w:lang w:val="ka-GE" w:eastAsia="ka-GE"/>
        </w:rPr>
        <w:t xml:space="preserve">როგორც სსიპ სოციალური მომსახურების საგენტოს ინფორმაციიდან ირკვევა, მიმწოდებლების მიერ წარმოდგენილმა ხარჯის სტრუქტურის ანალიზმა აჩვენა, რომ სტაციონარში დაყოვნების დაახლოებით მე-13-14 დღეს პირდაპირი ხარჯი შედარებით კლებულობს. ამასთან, აღსანიშნავია პირდაპირი ხარჯის მნიშვნელოვანი შემცირება პაციენტის სტაციონარში ხანგრძლივი (2 თვეზე მეტი) დაყოვნების შემთხვევაში. აღნიშნული გარემოება განსაკუთრებით გამოიკვეთა ბოლო 6 თვის შემთხვევების შესწავლის საფუძველზე. </w:t>
      </w:r>
    </w:p>
    <w:p w14:paraId="060115BB" w14:textId="77777777" w:rsidR="007368F1" w:rsidRDefault="00072A17" w:rsidP="007368F1">
      <w:pPr>
        <w:spacing w:after="120" w:line="240" w:lineRule="auto"/>
        <w:ind w:firstLine="720"/>
        <w:jc w:val="both"/>
        <w:rPr>
          <w:rFonts w:ascii="Sylfaen" w:eastAsia="Times New Roman" w:hAnsi="Sylfaen" w:cs="Sylfaen"/>
          <w:lang w:val="ka-GE" w:eastAsia="ka-GE"/>
        </w:rPr>
      </w:pPr>
      <w:r w:rsidRPr="007368F1">
        <w:rPr>
          <w:rFonts w:ascii="Sylfaen" w:eastAsia="Times New Roman" w:hAnsi="Sylfaen" w:cs="Sylfaen"/>
          <w:lang w:val="ka-GE" w:eastAsia="ka-GE"/>
        </w:rPr>
        <w:t>ჯანმრთელობის დაცვის სახელმწიფო პროგრამების ხარჯთეფექტურობის გაუმჯობესების მიზნით შექმნილი სამუშაო ჯგუფის რეკომენდაციით, მიზანშეწონილად ჩაითვალა განისაზღვროს განსხვავებული ტარიფები სტაციონარში /კრიტიკული მდგომარეობების/ინტენსიური თერაპიის საწოლზე უწყვეტად 14-21 დღის დაყოვნებისა და 45 დღის შემდეგ დაყოვნების შემთხვევაში, ფაქტობრივი ხარჯის სტრუქტურის გათვალისწინებით.</w:t>
      </w:r>
      <w:r w:rsidRPr="003F76E1">
        <w:rPr>
          <w:rFonts w:ascii="Sylfaen" w:eastAsia="Times New Roman" w:hAnsi="Sylfaen" w:cs="Sylfaen"/>
          <w:lang w:val="ka-GE" w:eastAsia="ka-GE"/>
        </w:rPr>
        <w:t xml:space="preserve"> </w:t>
      </w:r>
    </w:p>
    <w:p w14:paraId="72AB4EDE" w14:textId="77777777" w:rsidR="007368F1" w:rsidRDefault="007368F1" w:rsidP="007368F1">
      <w:pPr>
        <w:spacing w:after="120" w:line="240" w:lineRule="auto"/>
        <w:ind w:firstLine="720"/>
        <w:jc w:val="both"/>
        <w:rPr>
          <w:rFonts w:ascii="Sylfaen" w:eastAsia="Times New Roman" w:hAnsi="Sylfaen" w:cs="Sylfaen"/>
          <w:lang w:val="ka-GE" w:eastAsia="ka-GE"/>
        </w:rPr>
      </w:pPr>
    </w:p>
    <w:p w14:paraId="30FD93BC" w14:textId="77777777" w:rsidR="00A45941" w:rsidRPr="007368F1" w:rsidRDefault="00B75A9F" w:rsidP="007368F1">
      <w:pPr>
        <w:spacing w:after="120" w:line="240" w:lineRule="auto"/>
        <w:ind w:firstLine="720"/>
        <w:jc w:val="both"/>
        <w:rPr>
          <w:rFonts w:ascii="Sylfaen" w:eastAsia="Times New Roman" w:hAnsi="Sylfaen" w:cs="Sylfaen"/>
          <w:lang w:val="ka-GE" w:eastAsia="ka-GE"/>
        </w:rPr>
      </w:pPr>
      <w:r w:rsidRPr="003F76E1">
        <w:rPr>
          <w:rFonts w:ascii="Sylfaen" w:hAnsi="Sylfaen"/>
          <w:b/>
          <w:lang w:val="ka-GE"/>
        </w:rPr>
        <w:t xml:space="preserve">2. </w:t>
      </w:r>
      <w:r w:rsidR="00A45941" w:rsidRPr="003F76E1">
        <w:rPr>
          <w:rFonts w:ascii="Sylfaen" w:hAnsi="Sylfaen"/>
          <w:b/>
          <w:lang w:val="ka-GE"/>
        </w:rPr>
        <w:t>პროექტის</w:t>
      </w:r>
      <w:r w:rsidR="00BE7FF1" w:rsidRPr="003F76E1">
        <w:rPr>
          <w:rFonts w:ascii="Sylfaen" w:hAnsi="Sylfaen"/>
          <w:b/>
          <w:lang w:val="ka-GE"/>
        </w:rPr>
        <w:t xml:space="preserve"> </w:t>
      </w:r>
      <w:r w:rsidR="00A45941" w:rsidRPr="003F76E1">
        <w:rPr>
          <w:rFonts w:ascii="Sylfaen" w:hAnsi="Sylfaen"/>
          <w:b/>
          <w:lang w:val="ka-GE"/>
        </w:rPr>
        <w:t>საფინანსო-ეკონომიკური</w:t>
      </w:r>
      <w:r w:rsidR="00BE7FF1" w:rsidRPr="003F76E1">
        <w:rPr>
          <w:rFonts w:ascii="Sylfaen" w:hAnsi="Sylfaen"/>
          <w:b/>
          <w:lang w:val="ka-GE"/>
        </w:rPr>
        <w:t xml:space="preserve"> </w:t>
      </w:r>
      <w:r w:rsidR="00A45941" w:rsidRPr="003F76E1">
        <w:rPr>
          <w:rFonts w:ascii="Sylfaen" w:hAnsi="Sylfaen"/>
          <w:b/>
          <w:lang w:val="ka-GE"/>
        </w:rPr>
        <w:t>გაანგარიშება</w:t>
      </w:r>
    </w:p>
    <w:p w14:paraId="0B195B28" w14:textId="77777777" w:rsidR="00A45941" w:rsidRPr="003F76E1" w:rsidRDefault="00B75A9F" w:rsidP="003F76E1">
      <w:pPr>
        <w:spacing w:after="120" w:line="240" w:lineRule="auto"/>
        <w:ind w:firstLine="720"/>
        <w:jc w:val="both"/>
        <w:rPr>
          <w:rFonts w:ascii="Sylfaen" w:hAnsi="Sylfaen"/>
          <w:lang w:val="ka-GE"/>
        </w:rPr>
      </w:pPr>
      <w:r w:rsidRPr="003F76E1">
        <w:rPr>
          <w:rFonts w:ascii="Sylfaen" w:hAnsi="Sylfaen"/>
          <w:lang w:val="ka-GE"/>
        </w:rPr>
        <w:t xml:space="preserve">დადგენილების </w:t>
      </w:r>
      <w:r w:rsidR="00A45941" w:rsidRPr="003F76E1">
        <w:rPr>
          <w:rFonts w:ascii="Sylfaen" w:hAnsi="Sylfaen"/>
          <w:lang w:val="ka-GE"/>
        </w:rPr>
        <w:t>პროექტის</w:t>
      </w:r>
      <w:r w:rsidR="00BE7FF1" w:rsidRPr="003F76E1">
        <w:rPr>
          <w:rFonts w:ascii="Sylfaen" w:hAnsi="Sylfaen"/>
          <w:lang w:val="ka-GE"/>
        </w:rPr>
        <w:t xml:space="preserve"> </w:t>
      </w:r>
      <w:r w:rsidR="00A45941" w:rsidRPr="003F76E1">
        <w:rPr>
          <w:rFonts w:ascii="Sylfaen" w:hAnsi="Sylfaen"/>
          <w:lang w:val="ka-GE"/>
        </w:rPr>
        <w:t>მიღება</w:t>
      </w:r>
      <w:r w:rsidR="00BE7FF1" w:rsidRPr="003F76E1">
        <w:rPr>
          <w:rFonts w:ascii="Sylfaen" w:hAnsi="Sylfaen"/>
          <w:lang w:val="ka-GE"/>
        </w:rPr>
        <w:t xml:space="preserve"> </w:t>
      </w:r>
      <w:r w:rsidR="00A45941" w:rsidRPr="003F76E1">
        <w:rPr>
          <w:rFonts w:ascii="Sylfaen" w:hAnsi="Sylfaen"/>
          <w:lang w:val="ka-GE"/>
        </w:rPr>
        <w:t>არ</w:t>
      </w:r>
      <w:r w:rsidR="00BE7FF1" w:rsidRPr="003F76E1">
        <w:rPr>
          <w:rFonts w:ascii="Sylfaen" w:hAnsi="Sylfaen"/>
          <w:lang w:val="ka-GE"/>
        </w:rPr>
        <w:t xml:space="preserve"> </w:t>
      </w:r>
      <w:r w:rsidR="00A45941" w:rsidRPr="003F76E1">
        <w:rPr>
          <w:rFonts w:ascii="Sylfaen" w:hAnsi="Sylfaen"/>
          <w:lang w:val="ka-GE"/>
        </w:rPr>
        <w:t>გამოიწვევს</w:t>
      </w:r>
      <w:r w:rsidR="00BE7FF1" w:rsidRPr="003F76E1">
        <w:rPr>
          <w:rFonts w:ascii="Sylfaen" w:hAnsi="Sylfaen"/>
          <w:lang w:val="ka-GE"/>
        </w:rPr>
        <w:t xml:space="preserve"> </w:t>
      </w:r>
      <w:r w:rsidR="00F46775" w:rsidRPr="003F76E1">
        <w:rPr>
          <w:rFonts w:ascii="Sylfaen" w:hAnsi="Sylfaen"/>
          <w:lang w:val="ka-GE"/>
        </w:rPr>
        <w:t>დამატებით საბიუჯეტო ხარჯებს.</w:t>
      </w:r>
    </w:p>
    <w:p w14:paraId="66CAC86C" w14:textId="77777777" w:rsidR="00D30F1E" w:rsidRDefault="00D30F1E" w:rsidP="003F76E1">
      <w:pPr>
        <w:spacing w:after="120" w:line="240" w:lineRule="auto"/>
        <w:ind w:firstLine="720"/>
        <w:jc w:val="both"/>
        <w:rPr>
          <w:rFonts w:ascii="Sylfaen" w:hAnsi="Sylfaen"/>
          <w:b/>
          <w:lang w:val="ka-GE"/>
        </w:rPr>
      </w:pPr>
    </w:p>
    <w:p w14:paraId="0C77CE99" w14:textId="77777777" w:rsidR="00A45941" w:rsidRPr="003F76E1" w:rsidRDefault="00B75A9F" w:rsidP="003F76E1">
      <w:pPr>
        <w:spacing w:after="120" w:line="240" w:lineRule="auto"/>
        <w:ind w:firstLine="720"/>
        <w:jc w:val="both"/>
        <w:rPr>
          <w:rFonts w:ascii="Sylfaen" w:hAnsi="Sylfaen"/>
          <w:b/>
          <w:lang w:val="ka-GE"/>
        </w:rPr>
      </w:pPr>
      <w:r w:rsidRPr="003F76E1">
        <w:rPr>
          <w:rFonts w:ascii="Sylfaen" w:hAnsi="Sylfaen"/>
          <w:b/>
          <w:lang w:val="ka-GE"/>
        </w:rPr>
        <w:t xml:space="preserve">3. </w:t>
      </w:r>
      <w:r w:rsidR="00A45941" w:rsidRPr="003F76E1">
        <w:rPr>
          <w:rFonts w:ascii="Sylfaen" w:hAnsi="Sylfaen"/>
          <w:b/>
          <w:lang w:val="ka-GE"/>
        </w:rPr>
        <w:t>პროექტის</w:t>
      </w:r>
      <w:r w:rsidR="00BE7FF1" w:rsidRPr="003F76E1">
        <w:rPr>
          <w:rFonts w:ascii="Sylfaen" w:hAnsi="Sylfaen"/>
          <w:b/>
          <w:lang w:val="ka-GE"/>
        </w:rPr>
        <w:t xml:space="preserve"> </w:t>
      </w:r>
      <w:r w:rsidR="00A45941" w:rsidRPr="003F76E1">
        <w:rPr>
          <w:rFonts w:ascii="Sylfaen" w:hAnsi="Sylfaen"/>
          <w:b/>
          <w:lang w:val="ka-GE"/>
        </w:rPr>
        <w:t>მოსალოდნელი</w:t>
      </w:r>
      <w:r w:rsidR="00BE7FF1" w:rsidRPr="003F76E1">
        <w:rPr>
          <w:rFonts w:ascii="Sylfaen" w:hAnsi="Sylfaen"/>
          <w:b/>
          <w:lang w:val="ka-GE"/>
        </w:rPr>
        <w:t xml:space="preserve"> </w:t>
      </w:r>
      <w:r w:rsidR="00A45941" w:rsidRPr="003F76E1">
        <w:rPr>
          <w:rFonts w:ascii="Sylfaen" w:hAnsi="Sylfaen"/>
          <w:b/>
          <w:lang w:val="ka-GE"/>
        </w:rPr>
        <w:t>შედეგები</w:t>
      </w:r>
    </w:p>
    <w:p w14:paraId="6B3D849E" w14:textId="77777777" w:rsidR="0052025F" w:rsidRPr="003F76E1" w:rsidRDefault="00B75A9F" w:rsidP="003F76E1">
      <w:pPr>
        <w:spacing w:after="120" w:line="240" w:lineRule="auto"/>
        <w:ind w:firstLine="720"/>
        <w:jc w:val="both"/>
        <w:rPr>
          <w:rFonts w:ascii="Sylfaen" w:hAnsi="Sylfaen"/>
          <w:lang w:val="ka-GE"/>
        </w:rPr>
      </w:pPr>
      <w:r w:rsidRPr="003F76E1">
        <w:rPr>
          <w:rFonts w:ascii="Sylfaen" w:hAnsi="Sylfaen"/>
          <w:lang w:val="ka-GE"/>
        </w:rPr>
        <w:t xml:space="preserve">დადგენილების </w:t>
      </w:r>
      <w:r w:rsidR="00A45941" w:rsidRPr="003F76E1">
        <w:rPr>
          <w:rFonts w:ascii="Sylfaen" w:hAnsi="Sylfaen"/>
          <w:lang w:val="ka-GE"/>
        </w:rPr>
        <w:t>პროექტის</w:t>
      </w:r>
      <w:r w:rsidR="00BE7FF1" w:rsidRPr="003F76E1">
        <w:rPr>
          <w:rFonts w:ascii="Sylfaen" w:hAnsi="Sylfaen"/>
          <w:lang w:val="ka-GE"/>
        </w:rPr>
        <w:t xml:space="preserve"> </w:t>
      </w:r>
      <w:r w:rsidR="00A45941" w:rsidRPr="003F76E1">
        <w:rPr>
          <w:rFonts w:ascii="Sylfaen" w:hAnsi="Sylfaen"/>
          <w:lang w:val="ka-GE"/>
        </w:rPr>
        <w:t>ამოქმედების</w:t>
      </w:r>
      <w:r w:rsidR="00BE7FF1" w:rsidRPr="003F76E1">
        <w:rPr>
          <w:rFonts w:ascii="Sylfaen" w:hAnsi="Sylfaen"/>
          <w:lang w:val="ka-GE"/>
        </w:rPr>
        <w:t xml:space="preserve"> </w:t>
      </w:r>
      <w:r w:rsidR="00A45941" w:rsidRPr="003F76E1">
        <w:rPr>
          <w:rFonts w:ascii="Sylfaen" w:hAnsi="Sylfaen"/>
          <w:lang w:val="ka-GE"/>
        </w:rPr>
        <w:t>შემდეგ</w:t>
      </w:r>
      <w:r w:rsidR="00F46775" w:rsidRPr="003F76E1">
        <w:rPr>
          <w:rFonts w:ascii="Sylfaen" w:hAnsi="Sylfaen"/>
          <w:lang w:val="ka-GE"/>
        </w:rPr>
        <w:t>,</w:t>
      </w:r>
      <w:r w:rsidR="00BE7FF1" w:rsidRPr="003F76E1">
        <w:rPr>
          <w:rFonts w:ascii="Sylfaen" w:hAnsi="Sylfaen"/>
          <w:lang w:val="ka-GE"/>
        </w:rPr>
        <w:t xml:space="preserve"> </w:t>
      </w:r>
      <w:r w:rsidR="00A45941" w:rsidRPr="003F76E1">
        <w:rPr>
          <w:rFonts w:ascii="Sylfaen" w:hAnsi="Sylfaen"/>
          <w:lang w:val="ka-GE"/>
        </w:rPr>
        <w:t>მნიშვნელოვნად</w:t>
      </w:r>
      <w:r w:rsidR="00BE7FF1" w:rsidRPr="003F76E1">
        <w:rPr>
          <w:rFonts w:ascii="Sylfaen" w:hAnsi="Sylfaen"/>
          <w:lang w:val="ka-GE"/>
        </w:rPr>
        <w:t xml:space="preserve"> </w:t>
      </w:r>
      <w:r w:rsidR="00A45941" w:rsidRPr="003F76E1">
        <w:rPr>
          <w:rFonts w:ascii="Sylfaen" w:hAnsi="Sylfaen"/>
          <w:lang w:val="ka-GE"/>
        </w:rPr>
        <w:t>გაუმჯობესდება</w:t>
      </w:r>
      <w:r w:rsidR="00BE7FF1" w:rsidRPr="003F76E1">
        <w:rPr>
          <w:rFonts w:ascii="Sylfaen" w:hAnsi="Sylfaen"/>
          <w:lang w:val="ka-GE"/>
        </w:rPr>
        <w:t xml:space="preserve"> </w:t>
      </w:r>
      <w:r w:rsidR="00A45941" w:rsidRPr="003F76E1">
        <w:rPr>
          <w:rFonts w:ascii="Sylfaen" w:hAnsi="Sylfaen"/>
          <w:lang w:val="ka-GE"/>
        </w:rPr>
        <w:t>პროგრამის</w:t>
      </w:r>
      <w:r w:rsidR="00BE7FF1" w:rsidRPr="003F76E1">
        <w:rPr>
          <w:rFonts w:ascii="Sylfaen" w:hAnsi="Sylfaen"/>
          <w:lang w:val="ka-GE"/>
        </w:rPr>
        <w:t xml:space="preserve"> </w:t>
      </w:r>
      <w:r w:rsidR="00A45941" w:rsidRPr="003F76E1">
        <w:rPr>
          <w:rFonts w:ascii="Sylfaen" w:hAnsi="Sylfaen"/>
          <w:lang w:val="ka-GE"/>
        </w:rPr>
        <w:t>ადმინისტრირება</w:t>
      </w:r>
      <w:r w:rsidR="00F72BA5" w:rsidRPr="003F76E1">
        <w:rPr>
          <w:rFonts w:ascii="Sylfaen" w:hAnsi="Sylfaen"/>
          <w:lang w:val="ka-GE"/>
        </w:rPr>
        <w:t xml:space="preserve"> და პროგრამა გახდება მეტად ხარჯთეფექტური.</w:t>
      </w:r>
    </w:p>
    <w:p w14:paraId="321594B7" w14:textId="77777777" w:rsidR="00D30F1E" w:rsidRDefault="00D30F1E" w:rsidP="003F76E1">
      <w:pPr>
        <w:spacing w:after="120" w:line="240" w:lineRule="auto"/>
        <w:ind w:firstLine="720"/>
        <w:jc w:val="both"/>
        <w:rPr>
          <w:rFonts w:ascii="Sylfaen" w:hAnsi="Sylfaen"/>
          <w:b/>
          <w:lang w:val="ka-GE"/>
        </w:rPr>
      </w:pPr>
    </w:p>
    <w:p w14:paraId="00F6F8F1" w14:textId="77777777" w:rsidR="0052025F" w:rsidRPr="003F76E1" w:rsidRDefault="00B75A9F" w:rsidP="003F76E1">
      <w:pPr>
        <w:spacing w:after="120" w:line="240" w:lineRule="auto"/>
        <w:ind w:firstLine="720"/>
        <w:jc w:val="both"/>
        <w:rPr>
          <w:rFonts w:ascii="Sylfaen" w:hAnsi="Sylfaen"/>
          <w:b/>
          <w:lang w:val="ka-GE"/>
        </w:rPr>
      </w:pPr>
      <w:r w:rsidRPr="003F76E1">
        <w:rPr>
          <w:rFonts w:ascii="Sylfaen" w:hAnsi="Sylfaen"/>
          <w:b/>
          <w:lang w:val="ka-GE"/>
        </w:rPr>
        <w:t xml:space="preserve">4. </w:t>
      </w:r>
      <w:r w:rsidR="0052025F" w:rsidRPr="003F76E1">
        <w:rPr>
          <w:rFonts w:ascii="Sylfaen" w:hAnsi="Sylfaen"/>
          <w:b/>
          <w:lang w:val="ka-GE"/>
        </w:rPr>
        <w:t>პროექტის</w:t>
      </w:r>
      <w:r w:rsidR="00BE7FF1" w:rsidRPr="003F76E1">
        <w:rPr>
          <w:rFonts w:ascii="Sylfaen" w:hAnsi="Sylfaen"/>
          <w:b/>
          <w:lang w:val="ka-GE"/>
        </w:rPr>
        <w:t xml:space="preserve"> </w:t>
      </w:r>
      <w:r w:rsidR="0052025F" w:rsidRPr="003F76E1">
        <w:rPr>
          <w:rFonts w:ascii="Sylfaen" w:hAnsi="Sylfaen"/>
          <w:b/>
          <w:lang w:val="ka-GE"/>
        </w:rPr>
        <w:t>განხორციელების ვადები</w:t>
      </w:r>
    </w:p>
    <w:p w14:paraId="1DB8DB78" w14:textId="77777777" w:rsidR="00F26BE6" w:rsidRPr="003F76E1" w:rsidRDefault="00F26BE6" w:rsidP="003F76E1">
      <w:pPr>
        <w:spacing w:after="120" w:line="240" w:lineRule="auto"/>
        <w:ind w:firstLine="720"/>
        <w:jc w:val="both"/>
        <w:rPr>
          <w:rFonts w:ascii="Sylfaen" w:hAnsi="Sylfaen" w:cs="Sylfaen"/>
          <w:lang w:val="ka-GE"/>
        </w:rPr>
      </w:pPr>
      <w:r w:rsidRPr="003F76E1">
        <w:rPr>
          <w:rFonts w:ascii="Sylfaen" w:hAnsi="Sylfaen" w:cs="Sylfaen"/>
          <w:lang w:val="ka-GE"/>
        </w:rPr>
        <w:t>პროექტი</w:t>
      </w:r>
      <w:r w:rsidR="00365944" w:rsidRPr="003F76E1">
        <w:rPr>
          <w:rFonts w:ascii="Sylfaen" w:hAnsi="Sylfaen" w:cs="Sylfaen"/>
          <w:lang w:val="ka-GE"/>
        </w:rPr>
        <w:t xml:space="preserve">თ გათვალისწინებული ცვლილებები ამოქმედდება 2017 წლის 1 </w:t>
      </w:r>
      <w:r w:rsidR="00587B97" w:rsidRPr="003F76E1">
        <w:rPr>
          <w:rFonts w:ascii="Sylfaen" w:hAnsi="Sylfaen" w:cs="Sylfaen"/>
          <w:lang w:val="ka-GE"/>
        </w:rPr>
        <w:t xml:space="preserve">მაისიდან. </w:t>
      </w:r>
    </w:p>
    <w:p w14:paraId="57C83A9F" w14:textId="77777777" w:rsidR="00D30F1E" w:rsidRDefault="00D30F1E" w:rsidP="003F76E1">
      <w:pPr>
        <w:spacing w:after="120" w:line="240" w:lineRule="auto"/>
        <w:ind w:firstLine="720"/>
        <w:jc w:val="both"/>
        <w:rPr>
          <w:rFonts w:ascii="Sylfaen" w:hAnsi="Sylfaen"/>
          <w:b/>
          <w:lang w:val="ka-GE"/>
        </w:rPr>
      </w:pPr>
    </w:p>
    <w:p w14:paraId="377DDBAA" w14:textId="77777777" w:rsidR="00A45941" w:rsidRPr="003F76E1" w:rsidRDefault="00B75A9F" w:rsidP="003F76E1">
      <w:pPr>
        <w:spacing w:after="120" w:line="240" w:lineRule="auto"/>
        <w:ind w:firstLine="720"/>
        <w:jc w:val="both"/>
        <w:rPr>
          <w:rFonts w:ascii="Sylfaen" w:hAnsi="Sylfaen"/>
          <w:b/>
          <w:lang w:val="ka-GE"/>
        </w:rPr>
      </w:pPr>
      <w:r w:rsidRPr="003F76E1">
        <w:rPr>
          <w:rFonts w:ascii="Sylfaen" w:hAnsi="Sylfaen"/>
          <w:b/>
          <w:lang w:val="ka-GE"/>
        </w:rPr>
        <w:t xml:space="preserve">5. </w:t>
      </w:r>
      <w:r w:rsidR="00A45941" w:rsidRPr="003F76E1">
        <w:rPr>
          <w:rFonts w:ascii="Sylfaen" w:hAnsi="Sylfaen"/>
          <w:b/>
          <w:lang w:val="ka-GE"/>
        </w:rPr>
        <w:t>პროექტის</w:t>
      </w:r>
      <w:r w:rsidR="00BE7FF1" w:rsidRPr="003F76E1">
        <w:rPr>
          <w:rFonts w:ascii="Sylfaen" w:hAnsi="Sylfaen"/>
          <w:b/>
          <w:lang w:val="ka-GE"/>
        </w:rPr>
        <w:t xml:space="preserve"> </w:t>
      </w:r>
      <w:r w:rsidR="00A45941" w:rsidRPr="003F76E1">
        <w:rPr>
          <w:rFonts w:ascii="Sylfaen" w:hAnsi="Sylfaen"/>
          <w:b/>
          <w:lang w:val="ka-GE"/>
        </w:rPr>
        <w:t>ავტორი</w:t>
      </w:r>
      <w:r w:rsidR="00BE7FF1" w:rsidRPr="003F76E1">
        <w:rPr>
          <w:rFonts w:ascii="Sylfaen" w:hAnsi="Sylfaen"/>
          <w:b/>
          <w:lang w:val="ka-GE"/>
        </w:rPr>
        <w:t xml:space="preserve"> </w:t>
      </w:r>
      <w:r w:rsidR="00A45941" w:rsidRPr="003F76E1">
        <w:rPr>
          <w:rFonts w:ascii="Sylfaen" w:hAnsi="Sylfaen"/>
          <w:b/>
          <w:lang w:val="ka-GE"/>
        </w:rPr>
        <w:t>და</w:t>
      </w:r>
      <w:r w:rsidR="00BE7FF1" w:rsidRPr="003F76E1">
        <w:rPr>
          <w:rFonts w:ascii="Sylfaen" w:hAnsi="Sylfaen"/>
          <w:b/>
          <w:lang w:val="ka-GE"/>
        </w:rPr>
        <w:t xml:space="preserve"> </w:t>
      </w:r>
      <w:r w:rsidR="00A45941" w:rsidRPr="003F76E1">
        <w:rPr>
          <w:rFonts w:ascii="Sylfaen" w:hAnsi="Sylfaen"/>
          <w:b/>
          <w:lang w:val="ka-GE"/>
        </w:rPr>
        <w:t>წარმდგენი</w:t>
      </w:r>
    </w:p>
    <w:p w14:paraId="7260C825" w14:textId="77777777" w:rsidR="00317671" w:rsidRPr="003F76E1" w:rsidRDefault="00B75A9F" w:rsidP="003F76E1">
      <w:pPr>
        <w:spacing w:after="120" w:line="240" w:lineRule="auto"/>
        <w:ind w:firstLine="720"/>
        <w:jc w:val="both"/>
        <w:rPr>
          <w:rFonts w:ascii="Sylfaen" w:hAnsi="Sylfaen"/>
          <w:lang w:val="ka-GE"/>
        </w:rPr>
      </w:pPr>
      <w:r w:rsidRPr="003F76E1">
        <w:rPr>
          <w:rFonts w:ascii="Sylfaen" w:hAnsi="Sylfaen"/>
          <w:lang w:val="ka-GE"/>
        </w:rPr>
        <w:t xml:space="preserve">დადგენილების </w:t>
      </w:r>
      <w:r w:rsidR="00A45941" w:rsidRPr="003F76E1">
        <w:rPr>
          <w:rFonts w:ascii="Sylfaen" w:hAnsi="Sylfaen"/>
          <w:lang w:val="ka-GE"/>
        </w:rPr>
        <w:t>პროექტის</w:t>
      </w:r>
      <w:r w:rsidR="00BE7FF1" w:rsidRPr="003F76E1">
        <w:rPr>
          <w:rFonts w:ascii="Sylfaen" w:hAnsi="Sylfaen"/>
          <w:lang w:val="ka-GE"/>
        </w:rPr>
        <w:t xml:space="preserve"> </w:t>
      </w:r>
      <w:r w:rsidR="00A45941" w:rsidRPr="003F76E1">
        <w:rPr>
          <w:rFonts w:ascii="Sylfaen" w:hAnsi="Sylfaen"/>
          <w:lang w:val="ka-GE"/>
        </w:rPr>
        <w:t>ავტორი</w:t>
      </w:r>
      <w:r w:rsidR="00C3674F" w:rsidRPr="003F76E1">
        <w:rPr>
          <w:rFonts w:ascii="Sylfaen" w:hAnsi="Sylfaen"/>
          <w:lang w:val="ka-GE"/>
        </w:rPr>
        <w:t xml:space="preserve"> და წარმდგენია</w:t>
      </w:r>
      <w:r w:rsidR="00BE7FF1" w:rsidRPr="003F76E1">
        <w:rPr>
          <w:rFonts w:ascii="Sylfaen" w:hAnsi="Sylfaen"/>
          <w:lang w:val="ka-GE"/>
        </w:rPr>
        <w:t xml:space="preserve"> </w:t>
      </w:r>
      <w:r w:rsidR="00A45941" w:rsidRPr="003F76E1">
        <w:rPr>
          <w:rFonts w:ascii="Sylfaen" w:hAnsi="Sylfaen"/>
          <w:lang w:val="ka-GE"/>
        </w:rPr>
        <w:t>საქართველოს</w:t>
      </w:r>
      <w:r w:rsidR="00BE7FF1" w:rsidRPr="003F76E1">
        <w:rPr>
          <w:rFonts w:ascii="Sylfaen" w:hAnsi="Sylfaen"/>
          <w:lang w:val="ka-GE"/>
        </w:rPr>
        <w:t xml:space="preserve"> </w:t>
      </w:r>
      <w:r w:rsidR="00A45941" w:rsidRPr="003F76E1">
        <w:rPr>
          <w:rFonts w:ascii="Sylfaen" w:hAnsi="Sylfaen"/>
          <w:lang w:val="ka-GE"/>
        </w:rPr>
        <w:t>შრომის, ჯანმრთელობისა</w:t>
      </w:r>
      <w:r w:rsidR="00BE7FF1" w:rsidRPr="003F76E1">
        <w:rPr>
          <w:rFonts w:ascii="Sylfaen" w:hAnsi="Sylfaen"/>
          <w:lang w:val="ka-GE"/>
        </w:rPr>
        <w:t xml:space="preserve"> </w:t>
      </w:r>
      <w:r w:rsidR="00A45941" w:rsidRPr="003F76E1">
        <w:rPr>
          <w:rFonts w:ascii="Sylfaen" w:hAnsi="Sylfaen"/>
          <w:lang w:val="ka-GE"/>
        </w:rPr>
        <w:t>და</w:t>
      </w:r>
      <w:r w:rsidR="00BE7FF1" w:rsidRPr="003F76E1">
        <w:rPr>
          <w:rFonts w:ascii="Sylfaen" w:hAnsi="Sylfaen"/>
          <w:lang w:val="ka-GE"/>
        </w:rPr>
        <w:t xml:space="preserve"> </w:t>
      </w:r>
      <w:r w:rsidR="00A45941" w:rsidRPr="003F76E1">
        <w:rPr>
          <w:rFonts w:ascii="Sylfaen" w:hAnsi="Sylfaen"/>
          <w:lang w:val="ka-GE"/>
        </w:rPr>
        <w:t>სოციალური</w:t>
      </w:r>
      <w:r w:rsidR="00BE7FF1" w:rsidRPr="003F76E1">
        <w:rPr>
          <w:rFonts w:ascii="Sylfaen" w:hAnsi="Sylfaen"/>
          <w:lang w:val="ka-GE"/>
        </w:rPr>
        <w:t xml:space="preserve"> </w:t>
      </w:r>
      <w:r w:rsidR="00A45941" w:rsidRPr="003F76E1">
        <w:rPr>
          <w:rFonts w:ascii="Sylfaen" w:hAnsi="Sylfaen"/>
          <w:lang w:val="ka-GE"/>
        </w:rPr>
        <w:t>დაცვის</w:t>
      </w:r>
      <w:r w:rsidR="00BE7FF1" w:rsidRPr="003F76E1">
        <w:rPr>
          <w:rFonts w:ascii="Sylfaen" w:hAnsi="Sylfaen"/>
          <w:lang w:val="ka-GE"/>
        </w:rPr>
        <w:t xml:space="preserve"> </w:t>
      </w:r>
      <w:r w:rsidR="00A45941" w:rsidRPr="003F76E1">
        <w:rPr>
          <w:rFonts w:ascii="Sylfaen" w:hAnsi="Sylfaen"/>
          <w:lang w:val="ka-GE"/>
        </w:rPr>
        <w:t>სამინისტრო</w:t>
      </w:r>
      <w:r w:rsidR="00C3674F" w:rsidRPr="003F76E1">
        <w:rPr>
          <w:rFonts w:ascii="Sylfaen" w:hAnsi="Sylfaen"/>
          <w:lang w:val="ka-GE"/>
        </w:rPr>
        <w:t>.</w:t>
      </w:r>
    </w:p>
    <w:sectPr w:rsidR="00317671" w:rsidRPr="003F76E1" w:rsidSect="00F737AA">
      <w:pgSz w:w="12240" w:h="15840"/>
      <w:pgMar w:top="1440" w:right="108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BE26E0" w15:done="0"/>
  <w15:commentEx w15:paraId="03E65A09" w15:done="0"/>
  <w15:commentEx w15:paraId="3718CC15" w15:done="0"/>
  <w15:commentEx w15:paraId="4D5A200A" w15:done="0"/>
  <w15:commentEx w15:paraId="158BF46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PGNinoMkhedruli-Bold">
    <w:panose1 w:val="00000000000000000000"/>
    <w:charset w:val="00"/>
    <w:family w:val="auto"/>
    <w:notTrueType/>
    <w:pitch w:val="default"/>
    <w:sig w:usb0="00000003" w:usb1="00000000" w:usb2="00000000" w:usb3="00000000" w:csb0="00000001" w:csb1="00000000"/>
  </w:font>
  <w:font w:name="BPGNinoMedium">
    <w:altName w:val="MS Gothic"/>
    <w:panose1 w:val="00000000000000000000"/>
    <w:charset w:val="80"/>
    <w:family w:val="swiss"/>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B06E7"/>
    <w:multiLevelType w:val="hybridMultilevel"/>
    <w:tmpl w:val="552AC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E708FF"/>
    <w:multiLevelType w:val="hybridMultilevel"/>
    <w:tmpl w:val="C79C4658"/>
    <w:lvl w:ilvl="0" w:tplc="E75A0248">
      <w:start w:val="1"/>
      <w:numFmt w:val="decimal"/>
      <w:lvlText w:val="%1."/>
      <w:lvlJc w:val="left"/>
      <w:pPr>
        <w:ind w:left="1080" w:hanging="360"/>
      </w:pPr>
      <w:rPr>
        <w:rFonts w:eastAsiaTheme="minorHAns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E76043"/>
    <w:multiLevelType w:val="hybridMultilevel"/>
    <w:tmpl w:val="4676B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E7651E"/>
    <w:multiLevelType w:val="hybridMultilevel"/>
    <w:tmpl w:val="83CEE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D21AE9"/>
    <w:multiLevelType w:val="hybridMultilevel"/>
    <w:tmpl w:val="5846CBCE"/>
    <w:lvl w:ilvl="0" w:tplc="F9F240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DC9347D"/>
    <w:multiLevelType w:val="hybridMultilevel"/>
    <w:tmpl w:val="B2469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946417"/>
    <w:multiLevelType w:val="hybridMultilevel"/>
    <w:tmpl w:val="308CF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9F1D77"/>
    <w:multiLevelType w:val="hybridMultilevel"/>
    <w:tmpl w:val="2A4E5E66"/>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8">
    <w:nsid w:val="47053FBA"/>
    <w:multiLevelType w:val="hybridMultilevel"/>
    <w:tmpl w:val="8B68BE32"/>
    <w:lvl w:ilvl="0" w:tplc="6AE65F4E">
      <w:start w:val="1"/>
      <w:numFmt w:val="decimal"/>
      <w:lvlText w:val="%1."/>
      <w:lvlJc w:val="left"/>
      <w:pPr>
        <w:ind w:left="1080" w:hanging="360"/>
      </w:pPr>
      <w:rPr>
        <w:rFonts w:eastAsia="Sylfaen" w:cstheme="minorBidi"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91B571C"/>
    <w:multiLevelType w:val="hybridMultilevel"/>
    <w:tmpl w:val="C9AE9DDE"/>
    <w:lvl w:ilvl="0" w:tplc="3BE4ED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75A54F9"/>
    <w:multiLevelType w:val="hybridMultilevel"/>
    <w:tmpl w:val="2D98A6CE"/>
    <w:lvl w:ilvl="0" w:tplc="04370001">
      <w:start w:val="1"/>
      <w:numFmt w:val="bullet"/>
      <w:lvlText w:val=""/>
      <w:lvlJc w:val="left"/>
      <w:pPr>
        <w:ind w:left="1080" w:hanging="360"/>
      </w:pPr>
      <w:rPr>
        <w:rFonts w:ascii="Symbol" w:hAnsi="Symbol" w:hint="default"/>
      </w:rPr>
    </w:lvl>
    <w:lvl w:ilvl="1" w:tplc="04370003" w:tentative="1">
      <w:start w:val="1"/>
      <w:numFmt w:val="bullet"/>
      <w:lvlText w:val="o"/>
      <w:lvlJc w:val="left"/>
      <w:pPr>
        <w:ind w:left="1800" w:hanging="360"/>
      </w:pPr>
      <w:rPr>
        <w:rFonts w:ascii="Courier New" w:hAnsi="Courier New" w:cs="Courier New" w:hint="default"/>
      </w:rPr>
    </w:lvl>
    <w:lvl w:ilvl="2" w:tplc="04370005" w:tentative="1">
      <w:start w:val="1"/>
      <w:numFmt w:val="bullet"/>
      <w:lvlText w:val=""/>
      <w:lvlJc w:val="left"/>
      <w:pPr>
        <w:ind w:left="2520" w:hanging="360"/>
      </w:pPr>
      <w:rPr>
        <w:rFonts w:ascii="Wingdings" w:hAnsi="Wingdings" w:hint="default"/>
      </w:rPr>
    </w:lvl>
    <w:lvl w:ilvl="3" w:tplc="04370001" w:tentative="1">
      <w:start w:val="1"/>
      <w:numFmt w:val="bullet"/>
      <w:lvlText w:val=""/>
      <w:lvlJc w:val="left"/>
      <w:pPr>
        <w:ind w:left="3240" w:hanging="360"/>
      </w:pPr>
      <w:rPr>
        <w:rFonts w:ascii="Symbol" w:hAnsi="Symbol" w:hint="default"/>
      </w:rPr>
    </w:lvl>
    <w:lvl w:ilvl="4" w:tplc="04370003" w:tentative="1">
      <w:start w:val="1"/>
      <w:numFmt w:val="bullet"/>
      <w:lvlText w:val="o"/>
      <w:lvlJc w:val="left"/>
      <w:pPr>
        <w:ind w:left="3960" w:hanging="360"/>
      </w:pPr>
      <w:rPr>
        <w:rFonts w:ascii="Courier New" w:hAnsi="Courier New" w:cs="Courier New" w:hint="default"/>
      </w:rPr>
    </w:lvl>
    <w:lvl w:ilvl="5" w:tplc="04370005" w:tentative="1">
      <w:start w:val="1"/>
      <w:numFmt w:val="bullet"/>
      <w:lvlText w:val=""/>
      <w:lvlJc w:val="left"/>
      <w:pPr>
        <w:ind w:left="4680" w:hanging="360"/>
      </w:pPr>
      <w:rPr>
        <w:rFonts w:ascii="Wingdings" w:hAnsi="Wingdings" w:hint="default"/>
      </w:rPr>
    </w:lvl>
    <w:lvl w:ilvl="6" w:tplc="04370001" w:tentative="1">
      <w:start w:val="1"/>
      <w:numFmt w:val="bullet"/>
      <w:lvlText w:val=""/>
      <w:lvlJc w:val="left"/>
      <w:pPr>
        <w:ind w:left="5400" w:hanging="360"/>
      </w:pPr>
      <w:rPr>
        <w:rFonts w:ascii="Symbol" w:hAnsi="Symbol" w:hint="default"/>
      </w:rPr>
    </w:lvl>
    <w:lvl w:ilvl="7" w:tplc="04370003" w:tentative="1">
      <w:start w:val="1"/>
      <w:numFmt w:val="bullet"/>
      <w:lvlText w:val="o"/>
      <w:lvlJc w:val="left"/>
      <w:pPr>
        <w:ind w:left="6120" w:hanging="360"/>
      </w:pPr>
      <w:rPr>
        <w:rFonts w:ascii="Courier New" w:hAnsi="Courier New" w:cs="Courier New" w:hint="default"/>
      </w:rPr>
    </w:lvl>
    <w:lvl w:ilvl="8" w:tplc="04370005" w:tentative="1">
      <w:start w:val="1"/>
      <w:numFmt w:val="bullet"/>
      <w:lvlText w:val=""/>
      <w:lvlJc w:val="left"/>
      <w:pPr>
        <w:ind w:left="6840" w:hanging="360"/>
      </w:pPr>
      <w:rPr>
        <w:rFonts w:ascii="Wingdings" w:hAnsi="Wingdings" w:hint="default"/>
      </w:rPr>
    </w:lvl>
  </w:abstractNum>
  <w:abstractNum w:abstractNumId="11">
    <w:nsid w:val="5E9369ED"/>
    <w:multiLevelType w:val="hybridMultilevel"/>
    <w:tmpl w:val="10FE5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E6F7A0F"/>
    <w:multiLevelType w:val="hybridMultilevel"/>
    <w:tmpl w:val="6CCC5F06"/>
    <w:lvl w:ilvl="0" w:tplc="D4263792">
      <w:start w:val="1"/>
      <w:numFmt w:val="decimal"/>
      <w:lvlText w:val="%1."/>
      <w:lvlJc w:val="left"/>
      <w:pPr>
        <w:ind w:left="0" w:hanging="360"/>
      </w:pPr>
      <w:rPr>
        <w:rFonts w:eastAsiaTheme="minorHAnsi" w:cs="Sylfaen" w:hint="default"/>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nsid w:val="76EF08F4"/>
    <w:multiLevelType w:val="hybridMultilevel"/>
    <w:tmpl w:val="AB961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1"/>
  </w:num>
  <w:num w:numId="4">
    <w:abstractNumId w:val="12"/>
  </w:num>
  <w:num w:numId="5">
    <w:abstractNumId w:val="6"/>
  </w:num>
  <w:num w:numId="6">
    <w:abstractNumId w:val="3"/>
  </w:num>
  <w:num w:numId="7">
    <w:abstractNumId w:val="11"/>
  </w:num>
  <w:num w:numId="8">
    <w:abstractNumId w:val="13"/>
  </w:num>
  <w:num w:numId="9">
    <w:abstractNumId w:val="2"/>
  </w:num>
  <w:num w:numId="10">
    <w:abstractNumId w:val="0"/>
  </w:num>
  <w:num w:numId="11">
    <w:abstractNumId w:val="7"/>
  </w:num>
  <w:num w:numId="12">
    <w:abstractNumId w:val="10"/>
  </w:num>
  <w:num w:numId="13">
    <w:abstractNumId w:val="9"/>
  </w:num>
  <w:num w:numId="14">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van Dgebuadze">
    <w15:presenceInfo w15:providerId="AD" w15:userId="S-1-5-21-1560783789-2294844837-3146666554-72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C30"/>
    <w:rsid w:val="0000632C"/>
    <w:rsid w:val="000135B2"/>
    <w:rsid w:val="00013831"/>
    <w:rsid w:val="00014899"/>
    <w:rsid w:val="00016410"/>
    <w:rsid w:val="00022F7F"/>
    <w:rsid w:val="000323D8"/>
    <w:rsid w:val="000444D3"/>
    <w:rsid w:val="000449D4"/>
    <w:rsid w:val="000469DC"/>
    <w:rsid w:val="00051F95"/>
    <w:rsid w:val="00052B38"/>
    <w:rsid w:val="00053BD4"/>
    <w:rsid w:val="0005581D"/>
    <w:rsid w:val="00060346"/>
    <w:rsid w:val="00061782"/>
    <w:rsid w:val="00066B64"/>
    <w:rsid w:val="000672EB"/>
    <w:rsid w:val="00071518"/>
    <w:rsid w:val="00072A17"/>
    <w:rsid w:val="00073D39"/>
    <w:rsid w:val="00075C48"/>
    <w:rsid w:val="000873E5"/>
    <w:rsid w:val="00090059"/>
    <w:rsid w:val="00091134"/>
    <w:rsid w:val="0009516D"/>
    <w:rsid w:val="000B6606"/>
    <w:rsid w:val="000D77F1"/>
    <w:rsid w:val="000E1312"/>
    <w:rsid w:val="000E2A84"/>
    <w:rsid w:val="000E3CDB"/>
    <w:rsid w:val="000F0840"/>
    <w:rsid w:val="000F121D"/>
    <w:rsid w:val="000F4A68"/>
    <w:rsid w:val="000F72DA"/>
    <w:rsid w:val="00104DF6"/>
    <w:rsid w:val="0010702A"/>
    <w:rsid w:val="00107C92"/>
    <w:rsid w:val="00120294"/>
    <w:rsid w:val="00121F13"/>
    <w:rsid w:val="00122ED2"/>
    <w:rsid w:val="00126832"/>
    <w:rsid w:val="00134901"/>
    <w:rsid w:val="00136565"/>
    <w:rsid w:val="0013720C"/>
    <w:rsid w:val="00141C33"/>
    <w:rsid w:val="00144395"/>
    <w:rsid w:val="00164B0C"/>
    <w:rsid w:val="00166983"/>
    <w:rsid w:val="0016779F"/>
    <w:rsid w:val="00173A0E"/>
    <w:rsid w:val="00182FED"/>
    <w:rsid w:val="0018380B"/>
    <w:rsid w:val="00190C44"/>
    <w:rsid w:val="00194B93"/>
    <w:rsid w:val="001975AB"/>
    <w:rsid w:val="001A1BFA"/>
    <w:rsid w:val="001A28EA"/>
    <w:rsid w:val="001A6B8D"/>
    <w:rsid w:val="001B071D"/>
    <w:rsid w:val="001B2DF1"/>
    <w:rsid w:val="001B3740"/>
    <w:rsid w:val="001B4178"/>
    <w:rsid w:val="001B6152"/>
    <w:rsid w:val="001C393B"/>
    <w:rsid w:val="001C3962"/>
    <w:rsid w:val="001D2E4F"/>
    <w:rsid w:val="001E4E39"/>
    <w:rsid w:val="001E639E"/>
    <w:rsid w:val="001E6A8F"/>
    <w:rsid w:val="001F0DA5"/>
    <w:rsid w:val="001F44D1"/>
    <w:rsid w:val="001F7BFA"/>
    <w:rsid w:val="00201678"/>
    <w:rsid w:val="002113F4"/>
    <w:rsid w:val="00212A01"/>
    <w:rsid w:val="002215B2"/>
    <w:rsid w:val="002317F1"/>
    <w:rsid w:val="002368A6"/>
    <w:rsid w:val="002373D0"/>
    <w:rsid w:val="00242C71"/>
    <w:rsid w:val="00250073"/>
    <w:rsid w:val="00251534"/>
    <w:rsid w:val="00251942"/>
    <w:rsid w:val="002521C4"/>
    <w:rsid w:val="00255B98"/>
    <w:rsid w:val="00257E17"/>
    <w:rsid w:val="00270CAF"/>
    <w:rsid w:val="00271375"/>
    <w:rsid w:val="00273514"/>
    <w:rsid w:val="002778E9"/>
    <w:rsid w:val="00281C90"/>
    <w:rsid w:val="00283973"/>
    <w:rsid w:val="0029343C"/>
    <w:rsid w:val="002A40FB"/>
    <w:rsid w:val="002B7997"/>
    <w:rsid w:val="002C213D"/>
    <w:rsid w:val="002D251E"/>
    <w:rsid w:val="002D5811"/>
    <w:rsid w:val="002E1E10"/>
    <w:rsid w:val="002E265E"/>
    <w:rsid w:val="002E7995"/>
    <w:rsid w:val="002F3412"/>
    <w:rsid w:val="002F6790"/>
    <w:rsid w:val="003106BA"/>
    <w:rsid w:val="00317445"/>
    <w:rsid w:val="00317671"/>
    <w:rsid w:val="00320617"/>
    <w:rsid w:val="00327383"/>
    <w:rsid w:val="00336AC2"/>
    <w:rsid w:val="00337048"/>
    <w:rsid w:val="00345A9E"/>
    <w:rsid w:val="003554FA"/>
    <w:rsid w:val="00360B43"/>
    <w:rsid w:val="003611D7"/>
    <w:rsid w:val="00364A68"/>
    <w:rsid w:val="00365944"/>
    <w:rsid w:val="0037260E"/>
    <w:rsid w:val="003842C5"/>
    <w:rsid w:val="00392A78"/>
    <w:rsid w:val="00397C40"/>
    <w:rsid w:val="003A0656"/>
    <w:rsid w:val="003A208F"/>
    <w:rsid w:val="003A2198"/>
    <w:rsid w:val="003B20A2"/>
    <w:rsid w:val="003B66AE"/>
    <w:rsid w:val="003D3015"/>
    <w:rsid w:val="003E5FCD"/>
    <w:rsid w:val="003F48CE"/>
    <w:rsid w:val="003F76E1"/>
    <w:rsid w:val="00402C9D"/>
    <w:rsid w:val="00407768"/>
    <w:rsid w:val="00410F70"/>
    <w:rsid w:val="00416821"/>
    <w:rsid w:val="00420CCD"/>
    <w:rsid w:val="004223CE"/>
    <w:rsid w:val="004247DC"/>
    <w:rsid w:val="00427562"/>
    <w:rsid w:val="00427D8F"/>
    <w:rsid w:val="00432392"/>
    <w:rsid w:val="00443E75"/>
    <w:rsid w:val="004513C3"/>
    <w:rsid w:val="00453EDF"/>
    <w:rsid w:val="004574D2"/>
    <w:rsid w:val="00474B27"/>
    <w:rsid w:val="00487CB3"/>
    <w:rsid w:val="004A0792"/>
    <w:rsid w:val="004B0DD5"/>
    <w:rsid w:val="004B41AD"/>
    <w:rsid w:val="004B65F3"/>
    <w:rsid w:val="004C227E"/>
    <w:rsid w:val="004C4993"/>
    <w:rsid w:val="004C5540"/>
    <w:rsid w:val="004C7A91"/>
    <w:rsid w:val="004D0D17"/>
    <w:rsid w:val="004D0F01"/>
    <w:rsid w:val="004D6330"/>
    <w:rsid w:val="004F02D3"/>
    <w:rsid w:val="004F2C12"/>
    <w:rsid w:val="004F5BAA"/>
    <w:rsid w:val="00501F08"/>
    <w:rsid w:val="0050436C"/>
    <w:rsid w:val="005061A9"/>
    <w:rsid w:val="0052025F"/>
    <w:rsid w:val="005209AE"/>
    <w:rsid w:val="0052406F"/>
    <w:rsid w:val="00525DF7"/>
    <w:rsid w:val="00527E9B"/>
    <w:rsid w:val="00531AFB"/>
    <w:rsid w:val="00533560"/>
    <w:rsid w:val="00535F6B"/>
    <w:rsid w:val="005367E5"/>
    <w:rsid w:val="005376E0"/>
    <w:rsid w:val="00542828"/>
    <w:rsid w:val="005473DC"/>
    <w:rsid w:val="005557C1"/>
    <w:rsid w:val="00555C8D"/>
    <w:rsid w:val="00563283"/>
    <w:rsid w:val="005663EB"/>
    <w:rsid w:val="005665CC"/>
    <w:rsid w:val="00580555"/>
    <w:rsid w:val="00581D88"/>
    <w:rsid w:val="0058447A"/>
    <w:rsid w:val="00585AE4"/>
    <w:rsid w:val="00587B97"/>
    <w:rsid w:val="005968C7"/>
    <w:rsid w:val="005A016F"/>
    <w:rsid w:val="005A150A"/>
    <w:rsid w:val="005A7973"/>
    <w:rsid w:val="005B1F49"/>
    <w:rsid w:val="005C1823"/>
    <w:rsid w:val="005C32C6"/>
    <w:rsid w:val="005C7E98"/>
    <w:rsid w:val="005D3CD2"/>
    <w:rsid w:val="005F54DC"/>
    <w:rsid w:val="00605A13"/>
    <w:rsid w:val="00610B7D"/>
    <w:rsid w:val="0061336C"/>
    <w:rsid w:val="006215EB"/>
    <w:rsid w:val="00622418"/>
    <w:rsid w:val="00625AB4"/>
    <w:rsid w:val="00630B5E"/>
    <w:rsid w:val="00635781"/>
    <w:rsid w:val="00641F4E"/>
    <w:rsid w:val="0065018D"/>
    <w:rsid w:val="00660213"/>
    <w:rsid w:val="006650E6"/>
    <w:rsid w:val="00674371"/>
    <w:rsid w:val="00680659"/>
    <w:rsid w:val="006814D7"/>
    <w:rsid w:val="00693B8C"/>
    <w:rsid w:val="006A05AD"/>
    <w:rsid w:val="006A4FE2"/>
    <w:rsid w:val="006A7B1B"/>
    <w:rsid w:val="006B06C9"/>
    <w:rsid w:val="006B3154"/>
    <w:rsid w:val="006C5855"/>
    <w:rsid w:val="006C72E1"/>
    <w:rsid w:val="006D2339"/>
    <w:rsid w:val="006D43E2"/>
    <w:rsid w:val="006D4427"/>
    <w:rsid w:val="006D5015"/>
    <w:rsid w:val="006D5CBD"/>
    <w:rsid w:val="006D6E88"/>
    <w:rsid w:val="006D73BE"/>
    <w:rsid w:val="006E2540"/>
    <w:rsid w:val="006E4A0D"/>
    <w:rsid w:val="006E64C4"/>
    <w:rsid w:val="006F2067"/>
    <w:rsid w:val="006F23BD"/>
    <w:rsid w:val="006F6BAE"/>
    <w:rsid w:val="007110D9"/>
    <w:rsid w:val="00717F0E"/>
    <w:rsid w:val="00723012"/>
    <w:rsid w:val="00723CE5"/>
    <w:rsid w:val="00732FE0"/>
    <w:rsid w:val="007368F1"/>
    <w:rsid w:val="0074222F"/>
    <w:rsid w:val="00745E35"/>
    <w:rsid w:val="0075170C"/>
    <w:rsid w:val="007557FD"/>
    <w:rsid w:val="00763A8B"/>
    <w:rsid w:val="00767346"/>
    <w:rsid w:val="00780AE0"/>
    <w:rsid w:val="007826A0"/>
    <w:rsid w:val="00783B19"/>
    <w:rsid w:val="00783C3E"/>
    <w:rsid w:val="0079337C"/>
    <w:rsid w:val="007A5DA6"/>
    <w:rsid w:val="007B797F"/>
    <w:rsid w:val="007C2008"/>
    <w:rsid w:val="007C3B2E"/>
    <w:rsid w:val="007C61BB"/>
    <w:rsid w:val="007D26A8"/>
    <w:rsid w:val="007D4501"/>
    <w:rsid w:val="007E4309"/>
    <w:rsid w:val="007E483D"/>
    <w:rsid w:val="007E6546"/>
    <w:rsid w:val="007F47B6"/>
    <w:rsid w:val="008002DD"/>
    <w:rsid w:val="00806806"/>
    <w:rsid w:val="00806FE5"/>
    <w:rsid w:val="00812B97"/>
    <w:rsid w:val="00813E3A"/>
    <w:rsid w:val="0081449F"/>
    <w:rsid w:val="00814EE0"/>
    <w:rsid w:val="008341CA"/>
    <w:rsid w:val="008447E6"/>
    <w:rsid w:val="00845C00"/>
    <w:rsid w:val="00852316"/>
    <w:rsid w:val="008557D9"/>
    <w:rsid w:val="00871150"/>
    <w:rsid w:val="00872375"/>
    <w:rsid w:val="00874A5B"/>
    <w:rsid w:val="00877497"/>
    <w:rsid w:val="00877885"/>
    <w:rsid w:val="008830E6"/>
    <w:rsid w:val="00885649"/>
    <w:rsid w:val="00887509"/>
    <w:rsid w:val="00890418"/>
    <w:rsid w:val="008A7DB0"/>
    <w:rsid w:val="008B552E"/>
    <w:rsid w:val="008B6C2A"/>
    <w:rsid w:val="008C15C5"/>
    <w:rsid w:val="008C4704"/>
    <w:rsid w:val="008C4851"/>
    <w:rsid w:val="008F3C54"/>
    <w:rsid w:val="00902412"/>
    <w:rsid w:val="00906CEB"/>
    <w:rsid w:val="009138D8"/>
    <w:rsid w:val="00923846"/>
    <w:rsid w:val="00925EB6"/>
    <w:rsid w:val="00931B41"/>
    <w:rsid w:val="00940EDE"/>
    <w:rsid w:val="00943AFE"/>
    <w:rsid w:val="00944522"/>
    <w:rsid w:val="00950D18"/>
    <w:rsid w:val="0095237D"/>
    <w:rsid w:val="00952AE9"/>
    <w:rsid w:val="00954B47"/>
    <w:rsid w:val="00954C30"/>
    <w:rsid w:val="0096299E"/>
    <w:rsid w:val="00976302"/>
    <w:rsid w:val="00976867"/>
    <w:rsid w:val="00977167"/>
    <w:rsid w:val="009818F2"/>
    <w:rsid w:val="00986682"/>
    <w:rsid w:val="00991693"/>
    <w:rsid w:val="0099172A"/>
    <w:rsid w:val="00996612"/>
    <w:rsid w:val="009A3D0E"/>
    <w:rsid w:val="009A5164"/>
    <w:rsid w:val="009A5814"/>
    <w:rsid w:val="009A7C36"/>
    <w:rsid w:val="009B0AB1"/>
    <w:rsid w:val="009B61E8"/>
    <w:rsid w:val="009C1106"/>
    <w:rsid w:val="009C6B25"/>
    <w:rsid w:val="009D5149"/>
    <w:rsid w:val="009E57D2"/>
    <w:rsid w:val="009E7C42"/>
    <w:rsid w:val="009F0691"/>
    <w:rsid w:val="00A1285F"/>
    <w:rsid w:val="00A32BF8"/>
    <w:rsid w:val="00A3507B"/>
    <w:rsid w:val="00A41D17"/>
    <w:rsid w:val="00A45941"/>
    <w:rsid w:val="00A46A0D"/>
    <w:rsid w:val="00A517D5"/>
    <w:rsid w:val="00A564F1"/>
    <w:rsid w:val="00A701FF"/>
    <w:rsid w:val="00A80035"/>
    <w:rsid w:val="00A8232E"/>
    <w:rsid w:val="00A9326C"/>
    <w:rsid w:val="00A94FF8"/>
    <w:rsid w:val="00A9610C"/>
    <w:rsid w:val="00A9657B"/>
    <w:rsid w:val="00A9670C"/>
    <w:rsid w:val="00AA0BDC"/>
    <w:rsid w:val="00AA5191"/>
    <w:rsid w:val="00AA6FDB"/>
    <w:rsid w:val="00AC0CA7"/>
    <w:rsid w:val="00AC1156"/>
    <w:rsid w:val="00AC2153"/>
    <w:rsid w:val="00AC32C0"/>
    <w:rsid w:val="00AD28A5"/>
    <w:rsid w:val="00AD2F10"/>
    <w:rsid w:val="00AD5EA4"/>
    <w:rsid w:val="00AE0B82"/>
    <w:rsid w:val="00AE128A"/>
    <w:rsid w:val="00AF534D"/>
    <w:rsid w:val="00B11A20"/>
    <w:rsid w:val="00B11AD0"/>
    <w:rsid w:val="00B22CE6"/>
    <w:rsid w:val="00B25779"/>
    <w:rsid w:val="00B41120"/>
    <w:rsid w:val="00B4342E"/>
    <w:rsid w:val="00B47D6B"/>
    <w:rsid w:val="00B51034"/>
    <w:rsid w:val="00B519F7"/>
    <w:rsid w:val="00B75A9F"/>
    <w:rsid w:val="00B820EE"/>
    <w:rsid w:val="00B9666A"/>
    <w:rsid w:val="00B9689C"/>
    <w:rsid w:val="00BA20A6"/>
    <w:rsid w:val="00BA777D"/>
    <w:rsid w:val="00BC3825"/>
    <w:rsid w:val="00BE14ED"/>
    <w:rsid w:val="00BE2871"/>
    <w:rsid w:val="00BE4FA7"/>
    <w:rsid w:val="00BE7FF1"/>
    <w:rsid w:val="00C02CF6"/>
    <w:rsid w:val="00C03082"/>
    <w:rsid w:val="00C042D0"/>
    <w:rsid w:val="00C05934"/>
    <w:rsid w:val="00C11A27"/>
    <w:rsid w:val="00C139CC"/>
    <w:rsid w:val="00C14304"/>
    <w:rsid w:val="00C1795F"/>
    <w:rsid w:val="00C21C5A"/>
    <w:rsid w:val="00C222A6"/>
    <w:rsid w:val="00C262F8"/>
    <w:rsid w:val="00C27880"/>
    <w:rsid w:val="00C357F0"/>
    <w:rsid w:val="00C3674F"/>
    <w:rsid w:val="00C41C4A"/>
    <w:rsid w:val="00C51B7B"/>
    <w:rsid w:val="00C60188"/>
    <w:rsid w:val="00C60EBB"/>
    <w:rsid w:val="00C6785C"/>
    <w:rsid w:val="00C727A1"/>
    <w:rsid w:val="00C74A5C"/>
    <w:rsid w:val="00C7713F"/>
    <w:rsid w:val="00C8554C"/>
    <w:rsid w:val="00C858FF"/>
    <w:rsid w:val="00C867A9"/>
    <w:rsid w:val="00C92CCE"/>
    <w:rsid w:val="00C94C58"/>
    <w:rsid w:val="00C95348"/>
    <w:rsid w:val="00CA7D6B"/>
    <w:rsid w:val="00CC167D"/>
    <w:rsid w:val="00CC61F9"/>
    <w:rsid w:val="00CC77F8"/>
    <w:rsid w:val="00CD25CB"/>
    <w:rsid w:val="00CD2CAF"/>
    <w:rsid w:val="00CD3757"/>
    <w:rsid w:val="00CE16A2"/>
    <w:rsid w:val="00CE1EBF"/>
    <w:rsid w:val="00CE45A2"/>
    <w:rsid w:val="00CF261B"/>
    <w:rsid w:val="00D0302F"/>
    <w:rsid w:val="00D10DA2"/>
    <w:rsid w:val="00D20114"/>
    <w:rsid w:val="00D21AEC"/>
    <w:rsid w:val="00D235CD"/>
    <w:rsid w:val="00D25EAB"/>
    <w:rsid w:val="00D30F1E"/>
    <w:rsid w:val="00D31BF7"/>
    <w:rsid w:val="00D4636B"/>
    <w:rsid w:val="00D544B0"/>
    <w:rsid w:val="00D5501E"/>
    <w:rsid w:val="00D560D0"/>
    <w:rsid w:val="00D8037B"/>
    <w:rsid w:val="00D906FF"/>
    <w:rsid w:val="00D91785"/>
    <w:rsid w:val="00DB2849"/>
    <w:rsid w:val="00DC5199"/>
    <w:rsid w:val="00DC737A"/>
    <w:rsid w:val="00DD45E2"/>
    <w:rsid w:val="00DD5AA3"/>
    <w:rsid w:val="00DD6243"/>
    <w:rsid w:val="00DE13BA"/>
    <w:rsid w:val="00DE269A"/>
    <w:rsid w:val="00DE4B57"/>
    <w:rsid w:val="00DF0069"/>
    <w:rsid w:val="00DF0DB5"/>
    <w:rsid w:val="00DF365B"/>
    <w:rsid w:val="00DF6792"/>
    <w:rsid w:val="00DF6EFE"/>
    <w:rsid w:val="00E02B6B"/>
    <w:rsid w:val="00E054D6"/>
    <w:rsid w:val="00E14D3D"/>
    <w:rsid w:val="00E233EB"/>
    <w:rsid w:val="00E25C1D"/>
    <w:rsid w:val="00E35ED7"/>
    <w:rsid w:val="00E42033"/>
    <w:rsid w:val="00E537EA"/>
    <w:rsid w:val="00E5502E"/>
    <w:rsid w:val="00E60AD2"/>
    <w:rsid w:val="00E60C7E"/>
    <w:rsid w:val="00E6753B"/>
    <w:rsid w:val="00E716D1"/>
    <w:rsid w:val="00E801C8"/>
    <w:rsid w:val="00E871A2"/>
    <w:rsid w:val="00E923FE"/>
    <w:rsid w:val="00EA4051"/>
    <w:rsid w:val="00EB4CB8"/>
    <w:rsid w:val="00EB5B69"/>
    <w:rsid w:val="00EB74C6"/>
    <w:rsid w:val="00EB75AD"/>
    <w:rsid w:val="00EC3428"/>
    <w:rsid w:val="00EC57AC"/>
    <w:rsid w:val="00EC74F7"/>
    <w:rsid w:val="00EC7515"/>
    <w:rsid w:val="00EC7D0F"/>
    <w:rsid w:val="00ED10E6"/>
    <w:rsid w:val="00ED1D7A"/>
    <w:rsid w:val="00ED5017"/>
    <w:rsid w:val="00EE2FD3"/>
    <w:rsid w:val="00EE3C93"/>
    <w:rsid w:val="00EF7613"/>
    <w:rsid w:val="00EF77D7"/>
    <w:rsid w:val="00EF7B0D"/>
    <w:rsid w:val="00F05613"/>
    <w:rsid w:val="00F13394"/>
    <w:rsid w:val="00F1426A"/>
    <w:rsid w:val="00F1633E"/>
    <w:rsid w:val="00F211A3"/>
    <w:rsid w:val="00F2126B"/>
    <w:rsid w:val="00F23B6E"/>
    <w:rsid w:val="00F26BE6"/>
    <w:rsid w:val="00F338C1"/>
    <w:rsid w:val="00F42041"/>
    <w:rsid w:val="00F46775"/>
    <w:rsid w:val="00F53FBE"/>
    <w:rsid w:val="00F54073"/>
    <w:rsid w:val="00F608C4"/>
    <w:rsid w:val="00F647FD"/>
    <w:rsid w:val="00F726D8"/>
    <w:rsid w:val="00F72BA5"/>
    <w:rsid w:val="00F737AA"/>
    <w:rsid w:val="00F80DF3"/>
    <w:rsid w:val="00F86E90"/>
    <w:rsid w:val="00F968E9"/>
    <w:rsid w:val="00F9711A"/>
    <w:rsid w:val="00FA2752"/>
    <w:rsid w:val="00FC26A9"/>
    <w:rsid w:val="00FC7676"/>
    <w:rsid w:val="00FD6C26"/>
    <w:rsid w:val="00FE3073"/>
    <w:rsid w:val="00FE3300"/>
    <w:rsid w:val="00FE3387"/>
    <w:rsid w:val="00FE4CA0"/>
    <w:rsid w:val="00FE631E"/>
    <w:rsid w:val="00FE6543"/>
    <w:rsid w:val="00FF1277"/>
    <w:rsid w:val="00FF24D5"/>
    <w:rsid w:val="00FF3963"/>
    <w:rsid w:val="00FF3A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55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A7973"/>
    <w:rPr>
      <w:sz w:val="16"/>
      <w:szCs w:val="16"/>
    </w:rPr>
  </w:style>
  <w:style w:type="paragraph" w:styleId="CommentText">
    <w:name w:val="annotation text"/>
    <w:basedOn w:val="Normal"/>
    <w:link w:val="CommentTextChar"/>
    <w:uiPriority w:val="99"/>
    <w:unhideWhenUsed/>
    <w:rsid w:val="005A7973"/>
    <w:pPr>
      <w:spacing w:line="240" w:lineRule="auto"/>
    </w:pPr>
    <w:rPr>
      <w:sz w:val="20"/>
      <w:szCs w:val="20"/>
    </w:rPr>
  </w:style>
  <w:style w:type="character" w:customStyle="1" w:styleId="CommentTextChar">
    <w:name w:val="Comment Text Char"/>
    <w:basedOn w:val="DefaultParagraphFont"/>
    <w:link w:val="CommentText"/>
    <w:uiPriority w:val="99"/>
    <w:rsid w:val="005A7973"/>
    <w:rPr>
      <w:noProof/>
      <w:sz w:val="20"/>
      <w:szCs w:val="20"/>
    </w:rPr>
  </w:style>
  <w:style w:type="paragraph" w:styleId="BalloonText">
    <w:name w:val="Balloon Text"/>
    <w:basedOn w:val="Normal"/>
    <w:link w:val="BalloonTextChar"/>
    <w:uiPriority w:val="99"/>
    <w:semiHidden/>
    <w:unhideWhenUsed/>
    <w:rsid w:val="005A79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7973"/>
    <w:rPr>
      <w:rFonts w:ascii="Tahoma" w:hAnsi="Tahoma" w:cs="Tahoma"/>
      <w:noProof/>
      <w:sz w:val="16"/>
      <w:szCs w:val="16"/>
    </w:rPr>
  </w:style>
  <w:style w:type="paragraph" w:styleId="ListParagraph">
    <w:name w:val="List Paragraph"/>
    <w:basedOn w:val="Normal"/>
    <w:uiPriority w:val="34"/>
    <w:qFormat/>
    <w:rsid w:val="00D235CD"/>
    <w:pPr>
      <w:ind w:left="720"/>
      <w:contextualSpacing/>
    </w:pPr>
  </w:style>
  <w:style w:type="paragraph" w:styleId="CommentSubject">
    <w:name w:val="annotation subject"/>
    <w:basedOn w:val="CommentText"/>
    <w:next w:val="CommentText"/>
    <w:link w:val="CommentSubjectChar"/>
    <w:uiPriority w:val="99"/>
    <w:semiHidden/>
    <w:unhideWhenUsed/>
    <w:rsid w:val="006C5855"/>
    <w:rPr>
      <w:b/>
      <w:bCs/>
    </w:rPr>
  </w:style>
  <w:style w:type="character" w:customStyle="1" w:styleId="CommentSubjectChar">
    <w:name w:val="Comment Subject Char"/>
    <w:basedOn w:val="CommentTextChar"/>
    <w:link w:val="CommentSubject"/>
    <w:uiPriority w:val="99"/>
    <w:semiHidden/>
    <w:rsid w:val="006C5855"/>
    <w:rPr>
      <w:b/>
      <w:bCs/>
      <w:noProof/>
      <w:sz w:val="20"/>
      <w:szCs w:val="20"/>
    </w:rPr>
  </w:style>
  <w:style w:type="paragraph" w:customStyle="1" w:styleId="Default">
    <w:name w:val="Default"/>
    <w:rsid w:val="00FE4CA0"/>
    <w:pPr>
      <w:autoSpaceDE w:val="0"/>
      <w:autoSpaceDN w:val="0"/>
      <w:adjustRightInd w:val="0"/>
      <w:spacing w:after="0" w:line="240" w:lineRule="auto"/>
    </w:pPr>
    <w:rPr>
      <w:rFonts w:ascii="Sylfaen" w:eastAsia="Calibri" w:hAnsi="Sylfaen" w:cs="Sylfaen"/>
      <w:color w:val="000000"/>
      <w:sz w:val="24"/>
      <w:szCs w:val="24"/>
    </w:rPr>
  </w:style>
  <w:style w:type="paragraph" w:customStyle="1" w:styleId="Normal0">
    <w:name w:val="[Normal]"/>
    <w:rsid w:val="00887509"/>
    <w:pPr>
      <w:widowControl w:val="0"/>
      <w:spacing w:after="0" w:line="240" w:lineRule="auto"/>
    </w:pPr>
    <w:rPr>
      <w:rFonts w:ascii="Arial" w:eastAsia="Arial" w:hAnsi="Arial" w:cs="Times New Roman"/>
      <w:sz w:val="24"/>
      <w:szCs w:val="24"/>
    </w:rPr>
  </w:style>
  <w:style w:type="paragraph" w:styleId="NormalWeb">
    <w:name w:val="Normal (Web)"/>
    <w:basedOn w:val="Normal"/>
    <w:rsid w:val="00887509"/>
    <w:pPr>
      <w:spacing w:before="100" w:after="100" w:line="240" w:lineRule="auto"/>
    </w:pPr>
    <w:rPr>
      <w:rFonts w:ascii="Times New Roman" w:eastAsia="Times New Roman" w:hAnsi="Times New Roman" w:cs="Times New Roman"/>
      <w:noProof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A7973"/>
    <w:rPr>
      <w:sz w:val="16"/>
      <w:szCs w:val="16"/>
    </w:rPr>
  </w:style>
  <w:style w:type="paragraph" w:styleId="CommentText">
    <w:name w:val="annotation text"/>
    <w:basedOn w:val="Normal"/>
    <w:link w:val="CommentTextChar"/>
    <w:uiPriority w:val="99"/>
    <w:unhideWhenUsed/>
    <w:rsid w:val="005A7973"/>
    <w:pPr>
      <w:spacing w:line="240" w:lineRule="auto"/>
    </w:pPr>
    <w:rPr>
      <w:sz w:val="20"/>
      <w:szCs w:val="20"/>
    </w:rPr>
  </w:style>
  <w:style w:type="character" w:customStyle="1" w:styleId="CommentTextChar">
    <w:name w:val="Comment Text Char"/>
    <w:basedOn w:val="DefaultParagraphFont"/>
    <w:link w:val="CommentText"/>
    <w:uiPriority w:val="99"/>
    <w:rsid w:val="005A7973"/>
    <w:rPr>
      <w:noProof/>
      <w:sz w:val="20"/>
      <w:szCs w:val="20"/>
    </w:rPr>
  </w:style>
  <w:style w:type="paragraph" w:styleId="BalloonText">
    <w:name w:val="Balloon Text"/>
    <w:basedOn w:val="Normal"/>
    <w:link w:val="BalloonTextChar"/>
    <w:uiPriority w:val="99"/>
    <w:semiHidden/>
    <w:unhideWhenUsed/>
    <w:rsid w:val="005A79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7973"/>
    <w:rPr>
      <w:rFonts w:ascii="Tahoma" w:hAnsi="Tahoma" w:cs="Tahoma"/>
      <w:noProof/>
      <w:sz w:val="16"/>
      <w:szCs w:val="16"/>
    </w:rPr>
  </w:style>
  <w:style w:type="paragraph" w:styleId="ListParagraph">
    <w:name w:val="List Paragraph"/>
    <w:basedOn w:val="Normal"/>
    <w:uiPriority w:val="34"/>
    <w:qFormat/>
    <w:rsid w:val="00D235CD"/>
    <w:pPr>
      <w:ind w:left="720"/>
      <w:contextualSpacing/>
    </w:pPr>
  </w:style>
  <w:style w:type="paragraph" w:styleId="CommentSubject">
    <w:name w:val="annotation subject"/>
    <w:basedOn w:val="CommentText"/>
    <w:next w:val="CommentText"/>
    <w:link w:val="CommentSubjectChar"/>
    <w:uiPriority w:val="99"/>
    <w:semiHidden/>
    <w:unhideWhenUsed/>
    <w:rsid w:val="006C5855"/>
    <w:rPr>
      <w:b/>
      <w:bCs/>
    </w:rPr>
  </w:style>
  <w:style w:type="character" w:customStyle="1" w:styleId="CommentSubjectChar">
    <w:name w:val="Comment Subject Char"/>
    <w:basedOn w:val="CommentTextChar"/>
    <w:link w:val="CommentSubject"/>
    <w:uiPriority w:val="99"/>
    <w:semiHidden/>
    <w:rsid w:val="006C5855"/>
    <w:rPr>
      <w:b/>
      <w:bCs/>
      <w:noProof/>
      <w:sz w:val="20"/>
      <w:szCs w:val="20"/>
    </w:rPr>
  </w:style>
  <w:style w:type="paragraph" w:customStyle="1" w:styleId="Default">
    <w:name w:val="Default"/>
    <w:rsid w:val="00FE4CA0"/>
    <w:pPr>
      <w:autoSpaceDE w:val="0"/>
      <w:autoSpaceDN w:val="0"/>
      <w:adjustRightInd w:val="0"/>
      <w:spacing w:after="0" w:line="240" w:lineRule="auto"/>
    </w:pPr>
    <w:rPr>
      <w:rFonts w:ascii="Sylfaen" w:eastAsia="Calibri" w:hAnsi="Sylfaen" w:cs="Sylfaen"/>
      <w:color w:val="000000"/>
      <w:sz w:val="24"/>
      <w:szCs w:val="24"/>
    </w:rPr>
  </w:style>
  <w:style w:type="paragraph" w:customStyle="1" w:styleId="Normal0">
    <w:name w:val="[Normal]"/>
    <w:rsid w:val="00887509"/>
    <w:pPr>
      <w:widowControl w:val="0"/>
      <w:spacing w:after="0" w:line="240" w:lineRule="auto"/>
    </w:pPr>
    <w:rPr>
      <w:rFonts w:ascii="Arial" w:eastAsia="Arial" w:hAnsi="Arial" w:cs="Times New Roman"/>
      <w:sz w:val="24"/>
      <w:szCs w:val="24"/>
    </w:rPr>
  </w:style>
  <w:style w:type="paragraph" w:styleId="NormalWeb">
    <w:name w:val="Normal (Web)"/>
    <w:basedOn w:val="Normal"/>
    <w:rsid w:val="00887509"/>
    <w:pPr>
      <w:spacing w:before="100" w:after="100" w:line="240" w:lineRule="auto"/>
    </w:pPr>
    <w:rPr>
      <w:rFonts w:ascii="Times New Roman" w:eastAsia="Times New Roman" w:hAnsi="Times New Roman" w:cs="Times New Roman"/>
      <w:noProof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268668">
      <w:bodyDiv w:val="1"/>
      <w:marLeft w:val="0"/>
      <w:marRight w:val="0"/>
      <w:marTop w:val="0"/>
      <w:marBottom w:val="0"/>
      <w:divBdr>
        <w:top w:val="none" w:sz="0" w:space="0" w:color="auto"/>
        <w:left w:val="none" w:sz="0" w:space="0" w:color="auto"/>
        <w:bottom w:val="none" w:sz="0" w:space="0" w:color="auto"/>
        <w:right w:val="none" w:sz="0" w:space="0" w:color="auto"/>
      </w:divBdr>
    </w:div>
    <w:div w:id="154077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E7C60-B92B-400B-9001-D84091C43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5586</Words>
  <Characters>31841</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 shavshishvili</dc:creator>
  <cp:lastModifiedBy>Tea Tavidashvili</cp:lastModifiedBy>
  <cp:revision>4</cp:revision>
  <cp:lastPrinted>2017-04-24T11:53:00Z</cp:lastPrinted>
  <dcterms:created xsi:type="dcterms:W3CDTF">2017-04-24T11:04:00Z</dcterms:created>
  <dcterms:modified xsi:type="dcterms:W3CDTF">2017-04-24T11:54:00Z</dcterms:modified>
</cp:coreProperties>
</file>