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75E" w:rsidRDefault="008C7CC9" w:rsidP="008C7CC9">
      <w:pPr>
        <w:rPr>
          <w:rFonts w:ascii="Sylfaen" w:hAnsi="Sylfaen"/>
          <w:lang w:val="ka-GE"/>
        </w:rPr>
      </w:pPr>
      <w:r>
        <w:rPr>
          <w:rFonts w:ascii="Sylfaen" w:hAnsi="Sylfaen"/>
          <w:lang w:val="ka-GE"/>
        </w:rPr>
        <w:t>კოლოსალური ხელფასები „მეტადონის პროგრამაში“ - ვის ჯიბეში მიდის ნარკოდამოკიდებულთა ფული?</w:t>
      </w:r>
    </w:p>
    <w:p w:rsidR="008C7CC9" w:rsidRDefault="008C7CC9" w:rsidP="008C7CC9">
      <w:pPr>
        <w:rPr>
          <w:rFonts w:ascii="Sylfaen" w:hAnsi="Sylfaen"/>
          <w:lang w:val="ka-GE"/>
        </w:rPr>
      </w:pPr>
    </w:p>
    <w:p w:rsidR="008C7CC9" w:rsidRDefault="008C7CC9" w:rsidP="008C7CC9">
      <w:pPr>
        <w:rPr>
          <w:rFonts w:ascii="Sylfaen" w:hAnsi="Sylfaen"/>
          <w:lang w:val="ka-GE"/>
        </w:rPr>
      </w:pPr>
    </w:p>
    <w:p w:rsidR="00E77B78" w:rsidRDefault="001C0F74" w:rsidP="008C7CC9">
      <w:pPr>
        <w:rPr>
          <w:rFonts w:ascii="Sylfaen" w:hAnsi="Sylfaen"/>
          <w:lang w:val="ka-GE"/>
        </w:rPr>
      </w:pPr>
      <w:r>
        <w:rPr>
          <w:rFonts w:ascii="Sylfaen" w:hAnsi="Sylfaen"/>
          <w:lang w:val="ka-GE"/>
        </w:rPr>
        <w:t>ბოლო მონაცემებით მეტადონის პროგრამაში</w:t>
      </w:r>
      <w:r w:rsidR="00E77B78">
        <w:rPr>
          <w:rFonts w:ascii="Sylfaen" w:hAnsi="Sylfaen"/>
          <w:lang w:val="ka-GE"/>
        </w:rPr>
        <w:t xml:space="preserve"> სულ</w:t>
      </w:r>
      <w:r>
        <w:rPr>
          <w:rFonts w:ascii="Sylfaen" w:hAnsi="Sylfaen"/>
          <w:lang w:val="ka-GE"/>
        </w:rPr>
        <w:t xml:space="preserve"> 3400-მდე ნარკოდამოკიდებული პირია ჩართული, თუმცა როგორც ირკვევა ამ თანხის დიდი ნაწილი არა</w:t>
      </w:r>
      <w:r w:rsidR="00E77B78">
        <w:rPr>
          <w:rFonts w:ascii="Sylfaen" w:hAnsi="Sylfaen"/>
          <w:lang w:val="ka-GE"/>
        </w:rPr>
        <w:t xml:space="preserve"> ბენეფიციართა ჩანაცვლებით თერაპიას, არამედ პროგრამის განმახორციელებლი პირების სახელფასო ანაზღაურებას ხმარდება. </w:t>
      </w:r>
    </w:p>
    <w:p w:rsidR="00E77B78" w:rsidRDefault="00E77B78" w:rsidP="008C7CC9">
      <w:pPr>
        <w:rPr>
          <w:rFonts w:ascii="Sylfaen" w:hAnsi="Sylfaen"/>
          <w:lang w:val="ka-GE"/>
        </w:rPr>
      </w:pPr>
      <w:r>
        <w:rPr>
          <w:rFonts w:ascii="Sylfaen" w:hAnsi="Sylfaen"/>
          <w:lang w:val="ka-GE"/>
        </w:rPr>
        <w:t xml:space="preserve">ცნობილია, რომ </w:t>
      </w:r>
      <w:r w:rsidR="001524EB">
        <w:rPr>
          <w:rFonts w:ascii="Sylfaen" w:hAnsi="Sylfaen"/>
          <w:lang w:val="ka-GE"/>
        </w:rPr>
        <w:t xml:space="preserve">ე.წ. მეტადონის </w:t>
      </w:r>
      <w:r>
        <w:rPr>
          <w:rFonts w:ascii="Sylfaen" w:hAnsi="Sylfaen"/>
          <w:lang w:val="ka-GE"/>
        </w:rPr>
        <w:t>პროგრამას ფსიქიკური ჯანმრთელობისა და ნარკომანიის პრევენციის ცენტრი ახორციელებს. უშუალოდ ცენტრში 2081 ნარკომომხმარებელია რეგისტრირებული, მისი კონტრაქტორი ორგანიზაცია</w:t>
      </w:r>
      <w:r w:rsidR="00123D75">
        <w:rPr>
          <w:rFonts w:ascii="Sylfaen" w:hAnsi="Sylfaen"/>
          <w:lang w:val="ka-GE"/>
        </w:rPr>
        <w:t xml:space="preserve"> </w:t>
      </w:r>
      <w:r>
        <w:rPr>
          <w:rFonts w:ascii="Sylfaen" w:hAnsi="Sylfaen"/>
          <w:lang w:val="ka-GE"/>
        </w:rPr>
        <w:t xml:space="preserve">„ურანტი“ კი მომსახურეობას 1273 ბენეფიციარს უწევს. პროგრამის ბიუჯეტი გასულ წელთნ შედარებით 1 მილიონით გაიზარდა და 3 მილიონ 726 ათასი ლარი შეადგინა. </w:t>
      </w:r>
    </w:p>
    <w:p w:rsidR="003E5203" w:rsidRDefault="00E77B78" w:rsidP="008C7CC9">
      <w:pPr>
        <w:rPr>
          <w:rFonts w:ascii="Sylfaen" w:hAnsi="Sylfaen"/>
          <w:lang w:val="ka-GE"/>
        </w:rPr>
      </w:pPr>
      <w:r>
        <w:rPr>
          <w:rFonts w:ascii="Sylfaen" w:hAnsi="Sylfaen"/>
          <w:lang w:val="ka-GE"/>
        </w:rPr>
        <w:t xml:space="preserve">იმის გასარკვევად თუ რამდენად ეფექტურად იხარჯება ეს თანხები, ჩვენ </w:t>
      </w:r>
      <w:r w:rsidR="003E5203">
        <w:rPr>
          <w:rFonts w:ascii="Sylfaen" w:hAnsi="Sylfaen"/>
          <w:lang w:val="ka-GE"/>
        </w:rPr>
        <w:t xml:space="preserve">ამ საკითხში </w:t>
      </w:r>
      <w:r w:rsidR="001524EB">
        <w:rPr>
          <w:rFonts w:ascii="Sylfaen" w:hAnsi="Sylfaen"/>
          <w:lang w:val="ka-GE"/>
        </w:rPr>
        <w:t>კომპეტენტურ</w:t>
      </w:r>
      <w:r w:rsidR="003E5203">
        <w:rPr>
          <w:rFonts w:ascii="Sylfaen" w:hAnsi="Sylfaen"/>
          <w:lang w:val="ka-GE"/>
        </w:rPr>
        <w:t xml:space="preserve"> არაერთ პირს ვესაუბრეთ</w:t>
      </w:r>
      <w:r w:rsidR="001524EB">
        <w:rPr>
          <w:rFonts w:ascii="Sylfaen" w:hAnsi="Sylfaen"/>
          <w:lang w:val="ka-GE"/>
        </w:rPr>
        <w:t>. დავუკავშირდით</w:t>
      </w:r>
      <w:r w:rsidR="003E5203">
        <w:rPr>
          <w:rFonts w:ascii="Sylfaen" w:hAnsi="Sylfaen"/>
          <w:lang w:val="ka-GE"/>
        </w:rPr>
        <w:t xml:space="preserve"> ფსიქიკური ჯანმრთელობისა და ნარკომანიის პრევენციის ცენტრისა და ორგანიზაცია „ურანტის“ ხელმძღვანელობას</w:t>
      </w:r>
      <w:r w:rsidR="001524EB">
        <w:rPr>
          <w:rFonts w:ascii="Sylfaen" w:hAnsi="Sylfaen"/>
          <w:lang w:val="ka-GE"/>
        </w:rPr>
        <w:t>აც</w:t>
      </w:r>
      <w:r w:rsidR="003E5203">
        <w:rPr>
          <w:rFonts w:ascii="Sylfaen" w:hAnsi="Sylfaen"/>
          <w:lang w:val="ka-GE"/>
        </w:rPr>
        <w:t>. მათ მოსაზრებ</w:t>
      </w:r>
      <w:r w:rsidR="001524EB">
        <w:rPr>
          <w:rFonts w:ascii="Sylfaen" w:hAnsi="Sylfaen"/>
          <w:lang w:val="ka-GE"/>
        </w:rPr>
        <w:t>ებ</w:t>
      </w:r>
      <w:r w:rsidR="003E5203">
        <w:rPr>
          <w:rFonts w:ascii="Sylfaen" w:hAnsi="Sylfaen"/>
          <w:lang w:val="ka-GE"/>
        </w:rPr>
        <w:t xml:space="preserve">ს ოდნავ ქვემოთ გაგაცნობთ, მანამდე კი ვნახოთ ჩვენი წყაროს მიერ მოწოდებული ინფორმაცია, რომელიც დოკუმენტებით ადასტურებს, რომ ნარკომომხმარებელთათვის განკუთვნილი ათი ათასობით ლარი </w:t>
      </w:r>
      <w:r w:rsidR="001524EB">
        <w:rPr>
          <w:rFonts w:ascii="Sylfaen" w:hAnsi="Sylfaen"/>
          <w:lang w:val="ka-GE"/>
        </w:rPr>
        <w:t>პროგრამის მიზნების ნაცვლად, კონკრეტული პირების კეთილდღეობას ემსახურება</w:t>
      </w:r>
      <w:r w:rsidR="003E5203">
        <w:rPr>
          <w:rFonts w:ascii="Sylfaen" w:hAnsi="Sylfaen"/>
          <w:lang w:val="ka-GE"/>
        </w:rPr>
        <w:t xml:space="preserve">. </w:t>
      </w:r>
    </w:p>
    <w:p w:rsidR="004F0A58" w:rsidRDefault="00FC6E44" w:rsidP="004F0A58">
      <w:pPr>
        <w:rPr>
          <w:rFonts w:ascii="Sylfaen" w:hAnsi="Sylfaen"/>
          <w:lang w:val="ka-GE"/>
        </w:rPr>
      </w:pPr>
      <w:r>
        <w:rPr>
          <w:rFonts w:ascii="Sylfaen" w:hAnsi="Sylfaen"/>
          <w:lang w:val="ka-GE"/>
        </w:rPr>
        <w:t>2016 წლამდე მოქმედი ვაუჩერული დაფინანსებით თითო ბენეფიციარზე თვეში 215</w:t>
      </w:r>
      <w:r w:rsidR="003E5203">
        <w:rPr>
          <w:rFonts w:ascii="Sylfaen" w:hAnsi="Sylfaen"/>
          <w:lang w:val="ka-GE"/>
        </w:rPr>
        <w:t xml:space="preserve"> </w:t>
      </w:r>
      <w:r>
        <w:rPr>
          <w:rFonts w:ascii="Sylfaen" w:hAnsi="Sylfaen"/>
          <w:lang w:val="ka-GE"/>
        </w:rPr>
        <w:t>ლარი იყო გამოყოფილი, თუმცა თავად პროგრამის განმახორციელებელი მენეჯმენტის ხელფასებზე ათი ათსობით ლარი იხარჯებოდა. მთელი ამ ხნის განმავლობაში ფსიქიკური ჯანმრთელობისა და ნარკომანიის პრევენციის ცენტრის ხელმძღვანელობის ანაზ</w:t>
      </w:r>
      <w:r w:rsidR="0007281E">
        <w:rPr>
          <w:rFonts w:ascii="Sylfaen" w:hAnsi="Sylfaen"/>
          <w:lang w:val="ka-GE"/>
        </w:rPr>
        <w:t>ღ</w:t>
      </w:r>
      <w:r>
        <w:rPr>
          <w:rFonts w:ascii="Sylfaen" w:hAnsi="Sylfaen"/>
          <w:lang w:val="ka-GE"/>
        </w:rPr>
        <w:t>აურება საშუალოდ 2500-დან 3000 ლარამდე მერყეობს</w:t>
      </w:r>
      <w:r w:rsidR="004F0A58">
        <w:rPr>
          <w:rFonts w:ascii="Sylfaen" w:hAnsi="Sylfaen"/>
          <w:lang w:val="ka-GE"/>
        </w:rPr>
        <w:t>, თუმცა გაცილებით კოლოსალურია მისი კონტაქტორი ორგანიზაციის - „ურანტის“ სახელფასო ფონდი</w:t>
      </w:r>
      <w:r>
        <w:rPr>
          <w:rFonts w:ascii="Sylfaen" w:hAnsi="Sylfaen"/>
          <w:lang w:val="ka-GE"/>
        </w:rPr>
        <w:t xml:space="preserve">. </w:t>
      </w:r>
      <w:r w:rsidR="004F0A58">
        <w:rPr>
          <w:rFonts w:ascii="Sylfaen" w:hAnsi="Sylfaen"/>
          <w:lang w:val="ka-GE"/>
        </w:rPr>
        <w:t>ყოველთვიურად ორგანიზაციის სამ ხელმძღვანელ პირზე - ზურაბ სიხარულიძეზე (დირექტორი), ზაზა შენგელიასა (დირექტორის მოადგილე) და პაატა ლეკიაშვილიზე (მთავარი ფინანსისტი) ანაზღაურების სახით შთამბეჭდავი თანხები გაიცემოდა, და ეს იმ ფონზე, როცა უამრავი ნარკოდამოკიდებული მწირი დაფინანსების გამო უშედეგოდ ელის ჩანაცვლებით პროგრამაში ჩართვას. დოკუმენტების მიხედვით</w:t>
      </w:r>
      <w:r w:rsidR="0007281E">
        <w:rPr>
          <w:rFonts w:ascii="Sylfaen" w:hAnsi="Sylfaen"/>
          <w:lang w:val="ka-GE"/>
        </w:rPr>
        <w:t>,</w:t>
      </w:r>
      <w:r w:rsidR="004F0A58">
        <w:rPr>
          <w:rFonts w:ascii="Sylfaen" w:hAnsi="Sylfaen"/>
          <w:lang w:val="ka-GE"/>
        </w:rPr>
        <w:t xml:space="preserve"> „ურანტის“ დირექტორის </w:t>
      </w:r>
      <w:r w:rsidR="0007281E">
        <w:rPr>
          <w:rFonts w:ascii="Sylfaen" w:hAnsi="Sylfaen"/>
          <w:lang w:val="ka-GE"/>
        </w:rPr>
        <w:t>ანაზღ</w:t>
      </w:r>
      <w:r w:rsidR="004F0A58">
        <w:rPr>
          <w:rFonts w:ascii="Sylfaen" w:hAnsi="Sylfaen"/>
          <w:lang w:val="ka-GE"/>
        </w:rPr>
        <w:t xml:space="preserve">აურება თვეების მიხედვით იზრდება. ზურაბ სიხარულიძეს  </w:t>
      </w:r>
      <w:r w:rsidR="0007281E">
        <w:rPr>
          <w:rFonts w:ascii="Sylfaen" w:hAnsi="Sylfaen"/>
          <w:lang w:val="ka-GE"/>
        </w:rPr>
        <w:t xml:space="preserve">2015 წლის თებერვალში ხელფასის სახით აღებული აქვს 12 917 ლარი, იმავე წლის მარტში - 13 751 ლარი, აპრილში 15 419 ლარი, აგვისტოში 22 944 ლარი, 2016 წლის დეკემბერში კი სიხარულიძის ხელფასმა 32 144 ლარს </w:t>
      </w:r>
      <w:r w:rsidR="0007281E">
        <w:rPr>
          <w:rFonts w:ascii="Sylfaen" w:hAnsi="Sylfaen"/>
          <w:lang w:val="ka-GE"/>
        </w:rPr>
        <w:lastRenderedPageBreak/>
        <w:t xml:space="preserve">მიაღწია. გამონაკლისი არ ყოფილა არც 2017 წელი. ზურაბ სიხარულიძემ მხოლოდ გასული წლის აპრილსა და მაისში ხელფასის სახით 17-17 ათასი ლარი მიიღო.  </w:t>
      </w:r>
    </w:p>
    <w:p w:rsidR="0007281E" w:rsidRDefault="0007281E" w:rsidP="004F0A58">
      <w:pPr>
        <w:rPr>
          <w:rFonts w:ascii="Sylfaen" w:hAnsi="Sylfaen"/>
          <w:lang w:val="ka-GE"/>
        </w:rPr>
      </w:pPr>
      <w:r>
        <w:rPr>
          <w:rFonts w:ascii="Sylfaen" w:hAnsi="Sylfaen"/>
          <w:lang w:val="ka-GE"/>
        </w:rPr>
        <w:t xml:space="preserve">მზარდი ტენდენციით ხასიათდება დირექტორის მოადგილის, ზაზა შენგელიას ანაზღაურებაც. 2015 წლის ივნისში შენგელიამ ხელფასის სახით 13 758 ლარი აიღო, აგვისტოში - 20 733 ლარი, დეკემბერში კი 30 089 ლარი ჩაერიცხა. </w:t>
      </w:r>
    </w:p>
    <w:p w:rsidR="00370D6C" w:rsidRDefault="0007281E" w:rsidP="004F0A58">
      <w:pPr>
        <w:rPr>
          <w:rFonts w:ascii="Sylfaen" w:hAnsi="Sylfaen"/>
          <w:lang w:val="ka-GE"/>
        </w:rPr>
      </w:pPr>
      <w:r>
        <w:rPr>
          <w:rFonts w:ascii="Sylfaen" w:hAnsi="Sylfaen"/>
          <w:lang w:val="ka-GE"/>
        </w:rPr>
        <w:t xml:space="preserve">რაც შეეხება პაატა ლეკიაშვილს, რომელსაც „ურანტში“ ფინანსების აბარია, მისი ხელფასი 2015 წლის იანვარში მას ხელფასის სახით 3491 ლარი უფიქსირდება, თუმცა იმავე წლის თებერვლიდან შენგელიას ხელფასი 10 586 ლარამდე იზრდება, </w:t>
      </w:r>
      <w:r w:rsidR="00370D6C">
        <w:rPr>
          <w:rFonts w:ascii="Sylfaen" w:hAnsi="Sylfaen"/>
          <w:lang w:val="ka-GE"/>
        </w:rPr>
        <w:t xml:space="preserve">აგვისტოში მისმა ანაზღაურებამ უკვე 16 ათას ლარს გადააჭარბა, 2015 წლის დეკემბერში კი „ურანტის“ მთავარმა ფინანსისტმა ხელფასის სახით 24 970 ლარი აიღო. გასული წლის აპრილსა და მაისში ლეკიაშვილის სახელზე 16-16 ათასი ლარი ირიცხება. </w:t>
      </w:r>
    </w:p>
    <w:p w:rsidR="0007281E" w:rsidRDefault="00370D6C" w:rsidP="004F0A58">
      <w:pPr>
        <w:rPr>
          <w:rFonts w:ascii="Sylfaen" w:hAnsi="Sylfaen"/>
          <w:lang w:val="ka-GE"/>
        </w:rPr>
      </w:pPr>
      <w:r>
        <w:rPr>
          <w:rFonts w:ascii="Sylfaen" w:hAnsi="Sylfaen"/>
          <w:lang w:val="ka-GE"/>
        </w:rPr>
        <w:t xml:space="preserve">მეტადონის პროგრამის განმახორციელებელი ორგანიზაციის ხელმძღვანელობამ კოლოსალური თანხების მიღება 2016 წლის ივნისიდან მეტ-ნაკლებად შეწყვიტა. სავარაუდოდ, ეს დაფინანსების ცვლილებამ განაპირობა. თუ აქამდე „ურანტი“ მომსახურეობის განხორცილების მიზნით სახელმწიფო ბიუჯეტიდან თვეში 90 ათასი ლარით ფინანსდებოდა, 2016 წლის ივნისიდან ეს თანხა 38 ათას ლარამდე შემცირდა, თუმცა </w:t>
      </w:r>
      <w:r w:rsidR="00193636">
        <w:rPr>
          <w:rFonts w:ascii="Sylfaen" w:hAnsi="Sylfaen"/>
          <w:lang w:val="ka-GE"/>
        </w:rPr>
        <w:t xml:space="preserve">როგორც ჩანს, სახელფასო დანაკლის „ურანტი“ ახლა უკვე ნარკომომხმარებლებისგან შეივსებს. </w:t>
      </w:r>
      <w:r w:rsidR="00594C18">
        <w:rPr>
          <w:rFonts w:ascii="Sylfaen" w:hAnsi="Sylfaen"/>
          <w:lang w:val="ka-GE"/>
        </w:rPr>
        <w:t>გაგიკვირდებათ და</w:t>
      </w:r>
      <w:r w:rsidR="00193636">
        <w:rPr>
          <w:rFonts w:ascii="Sylfaen" w:hAnsi="Sylfaen"/>
          <w:lang w:val="ka-GE"/>
        </w:rPr>
        <w:t xml:space="preserve"> შემცირებული ბიუჯეტის მიუხედავად ორგანიზაციამ ბენეფიციართა რაოდენობა თითქმის გააორმაგა. </w:t>
      </w:r>
      <w:r w:rsidR="00594C18">
        <w:rPr>
          <w:rFonts w:ascii="Sylfaen" w:hAnsi="Sylfaen"/>
          <w:lang w:val="ka-GE"/>
        </w:rPr>
        <w:t xml:space="preserve">საქმე ის გახლავთ, რომ „ურანტში“ აღირცხვაზე დაყენებული ვერცერთი ნარკომომხმარებელი მომსახურეობას ვერ მიიღებს სპეციალური დაშვების ბარათის გარეშე, სადაც ბენეფიციარს უნდა ერიცხებოდეს ყოველთვიური თანადაფინანსების თანხა 110 ლარის ოდენობით. სავარაუდოდ პროგრამის მიხედვით გათვალისწინებულია თანადაფინსება გახდა ერთ-ერთი მიზეზი, რის გამოც „ურანტმა“ მომსახურეობის მიმღებ პირთა რაოდენობა დაახლოებით 1300-მდე გაზარდა. ანუ გამოდის, რომ </w:t>
      </w:r>
      <w:r w:rsidR="00ED2926">
        <w:rPr>
          <w:rFonts w:ascii="Sylfaen" w:hAnsi="Sylfaen"/>
          <w:lang w:val="ka-GE"/>
        </w:rPr>
        <w:t xml:space="preserve">ორგანიზაცია სახელფასოს ფონდ ბიუჯეტის ნაცვლად ახლა უკვე თავად ნარკომომხმარებლების ჯიბიდან შეავსებს. </w:t>
      </w:r>
      <w:r w:rsidR="00594C18">
        <w:rPr>
          <w:rFonts w:ascii="Sylfaen" w:hAnsi="Sylfaen"/>
          <w:lang w:val="ka-GE"/>
        </w:rPr>
        <w:t xml:space="preserve"> </w:t>
      </w:r>
    </w:p>
    <w:p w:rsidR="007C1C9B" w:rsidRDefault="007C1C9B" w:rsidP="004F0A58">
      <w:pPr>
        <w:rPr>
          <w:rFonts w:ascii="Sylfaen" w:hAnsi="Sylfaen"/>
          <w:lang w:val="ka-GE"/>
        </w:rPr>
      </w:pPr>
      <w:r>
        <w:rPr>
          <w:rFonts w:ascii="Sylfaen" w:hAnsi="Sylfaen"/>
          <w:lang w:val="ka-GE"/>
        </w:rPr>
        <w:t xml:space="preserve">ჩვენ სამედიცინო ცენტრ „ურანტის“ ხელმძღვანელ ზურაბ სიხარულიძეს დავუკავშირდით. გვსურდა გაგვერკვია, თუ რამდენად ეფექტურად ახორციელებს „ურანტი“ ჩანაცვლებით პროგრამას და რა საფუძვლით ერიცხებოდათ ორგანიზაციის ტოპ-მენეჯმენტს კოლოსალური თანხები? </w:t>
      </w:r>
    </w:p>
    <w:p w:rsidR="00286EF2" w:rsidRDefault="00286EF2" w:rsidP="008C7CC9">
      <w:pPr>
        <w:rPr>
          <w:rFonts w:ascii="Sylfaen" w:hAnsi="Sylfaen"/>
          <w:lang w:val="ka-GE"/>
        </w:rPr>
      </w:pPr>
      <w:r>
        <w:rPr>
          <w:rFonts w:ascii="Sylfaen" w:hAnsi="Sylfaen"/>
          <w:lang w:val="ka-GE"/>
        </w:rPr>
        <w:t>ზურაბ სიხარულიძე, „ურანტის“ დირექტორი:</w:t>
      </w:r>
    </w:p>
    <w:p w:rsidR="007C1C9B" w:rsidRDefault="007C1C9B" w:rsidP="008C7CC9">
      <w:pPr>
        <w:rPr>
          <w:rFonts w:ascii="Sylfaen" w:hAnsi="Sylfaen"/>
          <w:lang w:val="ka-GE"/>
        </w:rPr>
      </w:pPr>
      <w:r>
        <w:rPr>
          <w:rFonts w:ascii="Sylfaen" w:hAnsi="Sylfaen"/>
          <w:lang w:val="ka-GE"/>
        </w:rPr>
        <w:t>- რა კოლოსალური თანხებია გაცემული, აი ძაან მაინტერესებს რა.</w:t>
      </w:r>
    </w:p>
    <w:p w:rsidR="007C1C9B" w:rsidRDefault="007C1C9B" w:rsidP="007C1C9B">
      <w:pPr>
        <w:rPr>
          <w:rFonts w:ascii="Sylfaen" w:hAnsi="Sylfaen"/>
          <w:lang w:val="ka-GE"/>
        </w:rPr>
      </w:pPr>
      <w:r>
        <w:rPr>
          <w:rFonts w:ascii="Sylfaen" w:hAnsi="Sylfaen"/>
          <w:lang w:val="ka-GE"/>
        </w:rPr>
        <w:t>-მოგახსენებთ... მაგალითად 2015 წლის დეკემბერში თქვენ ხელფასის სახით მიღებული გაქვთ 32 ათას ლარზე მეტი. ასეა?</w:t>
      </w:r>
    </w:p>
    <w:p w:rsidR="007C1C9B" w:rsidRDefault="007C1C9B" w:rsidP="007C1C9B">
      <w:pPr>
        <w:rPr>
          <w:rFonts w:ascii="Sylfaen" w:hAnsi="Sylfaen"/>
          <w:lang w:val="ka-GE"/>
        </w:rPr>
      </w:pPr>
      <w:r>
        <w:rPr>
          <w:rFonts w:ascii="Sylfaen" w:hAnsi="Sylfaen"/>
          <w:lang w:val="ka-GE"/>
        </w:rPr>
        <w:lastRenderedPageBreak/>
        <w:t xml:space="preserve">-კარგად ბრძანდებოდეთ. ვინც მოგაწოდათ ეს ინფორმაცია, იმას კითხეთ. </w:t>
      </w:r>
    </w:p>
    <w:p w:rsidR="007C1C9B" w:rsidRDefault="007C1C9B" w:rsidP="007C1C9B">
      <w:pPr>
        <w:rPr>
          <w:rFonts w:ascii="Sylfaen" w:hAnsi="Sylfaen"/>
          <w:lang w:val="ka-GE"/>
        </w:rPr>
      </w:pPr>
      <w:r>
        <w:rPr>
          <w:rFonts w:ascii="Sylfaen" w:hAnsi="Sylfaen"/>
          <w:lang w:val="ka-GE"/>
        </w:rPr>
        <w:t>-რატომ ბრაზდებით ბატონო ზურაბ, მე უბრალოდ ინფომრაციას ვამოწმებ თქვენთან...</w:t>
      </w:r>
    </w:p>
    <w:p w:rsidR="00FC6E44" w:rsidRDefault="007C1C9B" w:rsidP="007C1C9B">
      <w:pPr>
        <w:rPr>
          <w:rFonts w:ascii="Sylfaen" w:hAnsi="Sylfaen"/>
          <w:lang w:val="ka-GE"/>
        </w:rPr>
      </w:pPr>
      <w:r>
        <w:rPr>
          <w:rFonts w:ascii="Sylfaen" w:hAnsi="Sylfaen"/>
          <w:lang w:val="ka-GE"/>
        </w:rPr>
        <w:t xml:space="preserve">-მე ნამდვილად არ მერიცხებოდა 32 ათასი და </w:t>
      </w:r>
      <w:r w:rsidR="004F0A58" w:rsidRPr="007C1C9B">
        <w:rPr>
          <w:rFonts w:ascii="Sylfaen" w:hAnsi="Sylfaen"/>
          <w:lang w:val="ka-GE"/>
        </w:rPr>
        <w:t xml:space="preserve">  </w:t>
      </w:r>
      <w:r>
        <w:rPr>
          <w:rFonts w:ascii="Sylfaen" w:hAnsi="Sylfaen"/>
          <w:lang w:val="ka-GE"/>
        </w:rPr>
        <w:t xml:space="preserve">თქვენ აი მაგ ინფორმაციის გავრცლებისთვის გიჩივლებთ სასამართლოში. დაუზუტებელი ინფორმაციის გავრცელების გამო გიჩივლებთ აუცილებლად. </w:t>
      </w:r>
    </w:p>
    <w:p w:rsidR="007C1C9B" w:rsidRDefault="007C1C9B" w:rsidP="007C1C9B">
      <w:pPr>
        <w:rPr>
          <w:rFonts w:ascii="Sylfaen" w:hAnsi="Sylfaen"/>
          <w:lang w:val="ka-GE"/>
        </w:rPr>
      </w:pPr>
      <w:r>
        <w:rPr>
          <w:rFonts w:ascii="Sylfaen" w:hAnsi="Sylfaen"/>
          <w:lang w:val="ka-GE"/>
        </w:rPr>
        <w:t xml:space="preserve">-ბატონო ზურაბ, სწორედ ინფორმაციის დაზუსტებისთვის გირეკავთ... მე ხელთ მაქვს დოკუმენტი, სადაც წერია, რომ თქვენ </w:t>
      </w:r>
      <w:r w:rsidR="00286EF2">
        <w:rPr>
          <w:rFonts w:ascii="Sylfaen" w:hAnsi="Sylfaen"/>
          <w:lang w:val="ka-GE"/>
        </w:rPr>
        <w:t xml:space="preserve">თითქმის </w:t>
      </w:r>
      <w:r>
        <w:rPr>
          <w:rFonts w:ascii="Sylfaen" w:hAnsi="Sylfaen"/>
          <w:lang w:val="ka-GE"/>
        </w:rPr>
        <w:t>ყოველთვიურად ათი ათასობით ლარი გერიცხებოდათ ხელფასი</w:t>
      </w:r>
      <w:r w:rsidR="00286EF2">
        <w:rPr>
          <w:rFonts w:ascii="Sylfaen" w:hAnsi="Sylfaen"/>
          <w:lang w:val="ka-GE"/>
        </w:rPr>
        <w:t>ს სახით</w:t>
      </w:r>
      <w:r>
        <w:rPr>
          <w:rFonts w:ascii="Sylfaen" w:hAnsi="Sylfaen"/>
          <w:lang w:val="ka-GE"/>
        </w:rPr>
        <w:t>... გვითხარით თუ სხვა მონაცემები გაქვთ...</w:t>
      </w:r>
    </w:p>
    <w:p w:rsidR="007C1C9B" w:rsidRDefault="007C1C9B" w:rsidP="007C1C9B">
      <w:pPr>
        <w:rPr>
          <w:rFonts w:ascii="Sylfaen" w:hAnsi="Sylfaen"/>
          <w:lang w:val="ka-GE"/>
        </w:rPr>
      </w:pPr>
      <w:r>
        <w:rPr>
          <w:rFonts w:ascii="Sylfaen" w:hAnsi="Sylfaen"/>
          <w:lang w:val="ka-GE"/>
        </w:rPr>
        <w:t xml:space="preserve">-ვერ დააზუსტებ ჩემთან, მაგრამ ისე რომ იცოდე მე მაქვს ხელფასის 3200 ლარი. </w:t>
      </w:r>
    </w:p>
    <w:p w:rsidR="00286EF2" w:rsidRDefault="00286EF2" w:rsidP="007C1C9B">
      <w:pPr>
        <w:rPr>
          <w:rFonts w:ascii="Sylfaen" w:hAnsi="Sylfaen"/>
          <w:lang w:val="ka-GE"/>
        </w:rPr>
      </w:pPr>
    </w:p>
    <w:p w:rsidR="00286EF2" w:rsidRDefault="00286EF2" w:rsidP="007C1C9B">
      <w:pPr>
        <w:rPr>
          <w:rFonts w:ascii="Sylfaen" w:hAnsi="Sylfaen"/>
          <w:lang w:val="ka-GE"/>
        </w:rPr>
      </w:pPr>
      <w:r>
        <w:rPr>
          <w:rFonts w:ascii="Sylfaen" w:hAnsi="Sylfaen"/>
          <w:lang w:val="ka-GE"/>
        </w:rPr>
        <w:t>ამის შემდეგ ზურაბ სიხარულიძემ ჩვენთან საუბრის გაგრძელება აღარ ისურვა, თუმცა „პრაიმტაიმი“ დაინტერესდა ფსიქიკური ჯანმრთელობისა და ნარკომანიის პრევენციის ცენტრის ხელმძღვანელის, ლაშა კილაძის პოზიციითაც. როგორც უკვე აღვნიშნეთ კილაძის უწყება გახლავთ უშუალო პასუხისმგებელი მეტანოდის პროგრამის ეფექტურად განხორციელებაზე, შესაბამისად ჩვენ ცენტრის ხელმძღვანელს ვკითხეთ თუ რამდენად ეფექტურად იხარჯება, ამ პროგრამისთვის გამოყოფილი სახსრები.</w:t>
      </w:r>
    </w:p>
    <w:p w:rsidR="00286EF2" w:rsidRDefault="00286EF2" w:rsidP="007C1C9B">
      <w:pPr>
        <w:rPr>
          <w:rFonts w:ascii="Sylfaen" w:hAnsi="Sylfaen"/>
          <w:lang w:val="ka-GE"/>
        </w:rPr>
      </w:pPr>
      <w:r>
        <w:rPr>
          <w:rFonts w:ascii="Sylfaen" w:hAnsi="Sylfaen"/>
          <w:lang w:val="ka-GE"/>
        </w:rPr>
        <w:t>-ბატონო ლაშა, თუ დაინტერესებულხართ რამდენად ეფექტურად ახორციელების საქმიანობას თქვენი ქვეკონტრაქტორი ორგანიზაცია „ურანტი“? იმ ფონზე, როცა ბევრი ნარკოდამოკიდებული უსახსრობის გამო ვერ ახერხებს მეტადონის პროგრამაში ჩართვას, როგორ იღებს ამ ორგანიზაციის ტოპ-მენეჯმენტი ყოველთვიურად კოლოსალურ ხელფასებს?</w:t>
      </w:r>
    </w:p>
    <w:p w:rsidR="00602F89" w:rsidRDefault="00286EF2" w:rsidP="007C1C9B">
      <w:pPr>
        <w:rPr>
          <w:rFonts w:ascii="Sylfaen" w:hAnsi="Sylfaen"/>
          <w:lang w:val="ka-GE"/>
        </w:rPr>
      </w:pPr>
      <w:r>
        <w:rPr>
          <w:rFonts w:ascii="Sylfaen" w:hAnsi="Sylfaen"/>
          <w:lang w:val="ka-GE"/>
        </w:rPr>
        <w:t>-</w:t>
      </w:r>
      <w:r w:rsidR="00252359">
        <w:rPr>
          <w:rFonts w:ascii="Sylfaen" w:hAnsi="Sylfaen"/>
          <w:lang w:val="ka-GE"/>
        </w:rPr>
        <w:t xml:space="preserve">ეს ორგანიზაცია არის არასამეწარმეო იურიდიული პირი და სარგებლობს გარკვეული საგადასახადო შეღავათებით. მართალი გითხრათ, ჩემთვის უცნობია მათი ზუსტი ანაზღაურება. ამის თაობაზე მეც ყურმოკვირით ვიცი დაუდასტურებელი ინფორმაცია. ერთი რამ კი შმიძლია გითრათ: როცა ხდება ხარჯთეფექტურობის შედარება ირკვევა, რომ ჩვენი დაწესებულება გაცილებით ხარჯთ ეფექტურად ემსახურება ბენეფიციარებს, ვიდრე ჩვენი ქვეკონტრაქტორი ორგანიაცია, სადაც ხარჯების დიდი ნაწილი მიდის ე.წ. „არაპირდაპირ ხარჯებში“. მოგახსენებათ რას მოიცავს „არაპირდაპირი ხარჯები“, ეს არის ადმინისტრაციის ხელფასები და სხვა მსგავსი დანახარჯები. ხაზგასმით მინდა გითხრათ, რომ ჩვენი ინტერესია თანხები მივმართოთ გეოგრაფიული მრავალფეროვნების დაცვით, გავხსნათ ახალი განყოფილებები და რაც შეიძლება გავზარდოთ პოტენციურ ბენეფიციართა ხელმისაწვდომობა. ჩვენს ქვეკონტაქტორს, როგორც ჩანს სხვა ხედვა აქვს </w:t>
      </w:r>
      <w:r w:rsidR="00602F89">
        <w:rPr>
          <w:rFonts w:ascii="Sylfaen" w:hAnsi="Sylfaen"/>
          <w:lang w:val="ka-GE"/>
        </w:rPr>
        <w:t xml:space="preserve">ამასთან დაკავშირებით. ამიტომაც ჩვენ ვაპირებთ, რომ მალე შესაბამისი გადაწყვეტილებები რაღაცნაირად გადაიხედოს. </w:t>
      </w:r>
    </w:p>
    <w:p w:rsidR="00602F89" w:rsidRDefault="00602F89" w:rsidP="007C1C9B">
      <w:pPr>
        <w:rPr>
          <w:rFonts w:ascii="Sylfaen" w:hAnsi="Sylfaen"/>
          <w:lang w:val="ka-GE"/>
        </w:rPr>
      </w:pPr>
      <w:r>
        <w:rPr>
          <w:rFonts w:ascii="Sylfaen" w:hAnsi="Sylfaen"/>
          <w:lang w:val="ka-GE"/>
        </w:rPr>
        <w:lastRenderedPageBreak/>
        <w:t>-გასაგებია, მაგრამ პასუხისმგებლობა ამ პროგრამის ეფექტურობაზე გაკისრიათ თქვენ... შესაბამისად თქვენგან მაინტერესებს, ბიუჯეტიდან გამოყოფილი თანხები, რამდენად არის მიმართული ბენეფიციართა საჭიროებებზე?</w:t>
      </w:r>
      <w:r w:rsidR="00252359">
        <w:rPr>
          <w:rFonts w:ascii="Sylfaen" w:hAnsi="Sylfaen"/>
          <w:lang w:val="ka-GE"/>
        </w:rPr>
        <w:t xml:space="preserve"> </w:t>
      </w:r>
    </w:p>
    <w:p w:rsidR="00286EF2" w:rsidRPr="007C1C9B" w:rsidRDefault="00602F89" w:rsidP="007C1C9B">
      <w:pPr>
        <w:rPr>
          <w:rFonts w:ascii="Sylfaen" w:hAnsi="Sylfaen"/>
          <w:lang w:val="ka-GE"/>
        </w:rPr>
      </w:pPr>
      <w:r>
        <w:rPr>
          <w:rFonts w:ascii="Sylfaen" w:hAnsi="Sylfaen"/>
          <w:lang w:val="ka-GE"/>
        </w:rPr>
        <w:t>-აქ საუბარია არა მხოლოდ ბიუჯეტის სახსრებზე, არამედ თანამდაფინანსებაზეც</w:t>
      </w:r>
      <w:r w:rsidR="00CA7268">
        <w:rPr>
          <w:rFonts w:ascii="Sylfaen" w:hAnsi="Sylfaen"/>
          <w:lang w:val="ka-GE"/>
        </w:rPr>
        <w:t xml:space="preserve">. სამწუხაროდ ჩვენ იურიდიული მექანიზმი არ გაქვს, რომ ქვეკონტრაქტორის შიდა ხარჯები ვაკონტროლოთ. შესაბამისად, ჩვენ ვერ ვარეგულირებთ მათ ხელფასებს, მათ შორის უმაღლსი მენეჯმენტის შრომით ანაზღაურებას. გეთანხმებით, რომ არის ნიშნები, რომ ეს თანხები არ მიემართება ბენეფიციართა საჭიროებებზე, შესაბამისად გვაქვს საშუალება იურიდიული პროცედურების დაცვით გადავხედოთ ურთიერთობას ჩვენს ქვეკონტრატორთან. </w:t>
      </w:r>
      <w:bookmarkStart w:id="0" w:name="_GoBack"/>
      <w:bookmarkEnd w:id="0"/>
    </w:p>
    <w:p w:rsidR="00FC6E44" w:rsidRDefault="00FC6E44" w:rsidP="008C7CC9">
      <w:pPr>
        <w:rPr>
          <w:rFonts w:ascii="Sylfaen" w:hAnsi="Sylfaen"/>
          <w:lang w:val="ka-GE"/>
        </w:rPr>
      </w:pPr>
    </w:p>
    <w:sectPr w:rsidR="00FC6E44" w:rsidSect="007B49A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8162E"/>
    <w:multiLevelType w:val="hybridMultilevel"/>
    <w:tmpl w:val="CC1267F8"/>
    <w:lvl w:ilvl="0" w:tplc="895AED00">
      <w:start w:val="201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7B"/>
    <w:rsid w:val="0007281E"/>
    <w:rsid w:val="00123D75"/>
    <w:rsid w:val="001524EB"/>
    <w:rsid w:val="00193636"/>
    <w:rsid w:val="001C0F74"/>
    <w:rsid w:val="00252359"/>
    <w:rsid w:val="00286EF2"/>
    <w:rsid w:val="002B132E"/>
    <w:rsid w:val="00370D6C"/>
    <w:rsid w:val="003E5203"/>
    <w:rsid w:val="004F0A58"/>
    <w:rsid w:val="00594C18"/>
    <w:rsid w:val="0059775E"/>
    <w:rsid w:val="00602F89"/>
    <w:rsid w:val="006260FC"/>
    <w:rsid w:val="007C1C9B"/>
    <w:rsid w:val="008C7CC9"/>
    <w:rsid w:val="00957DBE"/>
    <w:rsid w:val="00A37A7B"/>
    <w:rsid w:val="00CA7268"/>
    <w:rsid w:val="00E77B78"/>
    <w:rsid w:val="00ED2926"/>
    <w:rsid w:val="00FC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2017-03-11T13:41:00Z</dcterms:created>
  <dcterms:modified xsi:type="dcterms:W3CDTF">2017-03-14T13:22:00Z</dcterms:modified>
</cp:coreProperties>
</file>