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F6" w:rsidRPr="003055F6" w:rsidRDefault="003055F6" w:rsidP="0030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5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5F6" w:rsidRDefault="003055F6" w:rsidP="003055F6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r w:rsidRPr="003055F6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30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5F6">
        <w:rPr>
          <w:rFonts w:ascii="Sylfaen" w:eastAsia="Times New Roman" w:hAnsi="Sylfaen" w:cs="Sylfaen"/>
          <w:sz w:val="24"/>
          <w:szCs w:val="24"/>
        </w:rPr>
        <w:t>დაგეგმვისა</w:t>
      </w:r>
      <w:r w:rsidRPr="0030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5F6">
        <w:rPr>
          <w:rFonts w:ascii="Sylfaen" w:eastAsia="Times New Roman" w:hAnsi="Sylfaen" w:cs="Sylfaen"/>
          <w:sz w:val="24"/>
          <w:szCs w:val="24"/>
        </w:rPr>
        <w:t>და</w:t>
      </w:r>
      <w:r w:rsidRPr="0030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5F6">
        <w:rPr>
          <w:rFonts w:ascii="Sylfaen" w:eastAsia="Times New Roman" w:hAnsi="Sylfaen" w:cs="Sylfaen"/>
          <w:sz w:val="24"/>
          <w:szCs w:val="24"/>
        </w:rPr>
        <w:t>საზოგადოებასთან</w:t>
      </w:r>
      <w:r w:rsidRPr="0030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5F6">
        <w:rPr>
          <w:rFonts w:ascii="Sylfaen" w:eastAsia="Times New Roman" w:hAnsi="Sylfaen" w:cs="Sylfaen"/>
          <w:sz w:val="24"/>
          <w:szCs w:val="24"/>
        </w:rPr>
        <w:t>ურთიერთობის</w:t>
      </w:r>
      <w:r w:rsidRPr="0030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5F6">
        <w:rPr>
          <w:rFonts w:ascii="Sylfaen" w:eastAsia="Times New Roman" w:hAnsi="Sylfaen" w:cs="Sylfaen"/>
          <w:sz w:val="24"/>
          <w:szCs w:val="24"/>
        </w:rPr>
        <w:t>სამმართველოს</w:t>
      </w:r>
      <w:r w:rsidRPr="00305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5F6">
        <w:rPr>
          <w:rFonts w:ascii="Sylfaen" w:eastAsia="Times New Roman" w:hAnsi="Sylfaen" w:cs="Sylfaen"/>
          <w:sz w:val="24"/>
          <w:szCs w:val="24"/>
        </w:rPr>
        <w:t>უფროს</w:t>
      </w:r>
      <w:r w:rsidR="00533E67">
        <w:rPr>
          <w:rFonts w:ascii="Sylfaen" w:eastAsia="Times New Roman" w:hAnsi="Sylfaen" w:cs="Sylfaen"/>
          <w:sz w:val="24"/>
          <w:szCs w:val="24"/>
          <w:lang w:val="ka-GE"/>
        </w:rPr>
        <w:t>ს სოფიო უმიკაშვილს</w:t>
      </w:r>
    </w:p>
    <w:p w:rsidR="00533E67" w:rsidRDefault="00533E67" w:rsidP="003055F6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33E67" w:rsidRDefault="00533E67" w:rsidP="003055F6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ქალბატონო სოფიო,</w:t>
      </w:r>
    </w:p>
    <w:p w:rsidR="00533E67" w:rsidRDefault="00533E67" w:rsidP="003055F6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33E67" w:rsidRDefault="00533E67" w:rsidP="000C314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თქვენი წერილის პასუხად, რომელიც ეხება </w:t>
      </w:r>
      <w:r w:rsidR="000C3141">
        <w:rPr>
          <w:rFonts w:ascii="Sylfaen" w:eastAsia="Times New Roman" w:hAnsi="Sylfaen" w:cs="Sylfaen"/>
          <w:sz w:val="24"/>
          <w:szCs w:val="24"/>
          <w:lang w:val="ka-GE"/>
        </w:rPr>
        <w:t xml:space="preserve">საჯარო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ინფორმაციის მოთხოვნას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მაღალი თანამდებობის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პირების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სახელმწიფო </w:t>
      </w:r>
      <w:r w:rsidRPr="003055F6">
        <w:rPr>
          <w:rFonts w:ascii="Sylfaen" w:eastAsia="Times New Roman" w:hAnsi="Sylfaen" w:cs="Times New Roman"/>
          <w:sz w:val="24"/>
          <w:szCs w:val="24"/>
          <w:lang w:val="ka-GE"/>
        </w:rPr>
        <w:t>რ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ეფერალურ  პროგრამაში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ჩართვის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კრიტერიუმების შესახებ, გაცნობებთ:</w:t>
      </w:r>
    </w:p>
    <w:p w:rsidR="00533E67" w:rsidRDefault="00533E67" w:rsidP="000C314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33E67" w:rsidRDefault="00F75708" w:rsidP="00FF40C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 xml:space="preserve">„2017 წლის ჯანმრთელობის დაცვის სახელმწიფო პროგრამების </w:t>
      </w:r>
      <w:r w:rsidR="004A4C0B" w:rsidRPr="004A4C0B">
        <w:rPr>
          <w:rFonts w:ascii="Sylfaen" w:eastAsia="Times New Roman" w:hAnsi="Sylfaen" w:cs="Times New Roman"/>
          <w:sz w:val="24"/>
          <w:szCs w:val="24"/>
          <w:lang w:val="ka-GE"/>
        </w:rPr>
        <w:t>დამტკიცების შესახებ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 xml:space="preserve">“ საქართველოს მთავრობის 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 xml:space="preserve">N638 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>დადგენილებით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="00533E67">
        <w:rPr>
          <w:rFonts w:ascii="Sylfaen" w:eastAsia="Times New Roman" w:hAnsi="Sylfaen" w:cs="Times New Roman"/>
          <w:sz w:val="24"/>
          <w:szCs w:val="24"/>
          <w:lang w:val="ka-GE"/>
        </w:rPr>
        <w:t>30/12/2016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>წ.</w:t>
      </w:r>
      <w:r w:rsidR="00533E67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დამტკიცებული </w:t>
      </w:r>
      <w:r w:rsidR="004A4C0B" w:rsidRPr="00F75708">
        <w:rPr>
          <w:rFonts w:ascii="Sylfaen" w:eastAsia="Times New Roman" w:hAnsi="Sylfaen" w:cs="Times New Roman"/>
          <w:b/>
          <w:i/>
          <w:sz w:val="24"/>
          <w:szCs w:val="24"/>
          <w:lang w:val="ka-GE"/>
        </w:rPr>
        <w:t>რეფერალური</w:t>
      </w:r>
      <w:r w:rsidR="004A4C0B" w:rsidRPr="00F75708">
        <w:rPr>
          <w:rFonts w:eastAsia="Times New Roman" w:cs="Times New Roman"/>
          <w:b/>
          <w:i/>
          <w:sz w:val="24"/>
          <w:szCs w:val="24"/>
          <w:lang w:val="ka-GE"/>
        </w:rPr>
        <w:t xml:space="preserve"> </w:t>
      </w:r>
      <w:r w:rsidR="004A4C0B" w:rsidRPr="00F75708">
        <w:rPr>
          <w:rFonts w:ascii="Sylfaen" w:eastAsia="Times New Roman" w:hAnsi="Sylfaen" w:cs="Times New Roman"/>
          <w:b/>
          <w:i/>
          <w:sz w:val="24"/>
          <w:szCs w:val="24"/>
          <w:lang w:val="ka-GE"/>
        </w:rPr>
        <w:t>მომსახურების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A4C0B" w:rsidRPr="004A4C0B">
        <w:rPr>
          <w:rFonts w:eastAsia="Times New Roman" w:cs="Times New Roman"/>
          <w:sz w:val="24"/>
          <w:szCs w:val="24"/>
          <w:lang w:val="ka-GE"/>
        </w:rPr>
        <w:t>(</w:t>
      </w:r>
      <w:r w:rsidR="004A4C0B" w:rsidRPr="004A4C0B">
        <w:rPr>
          <w:rFonts w:ascii="Sylfaen" w:eastAsia="Times New Roman" w:hAnsi="Sylfaen" w:cs="Times New Roman"/>
          <w:sz w:val="24"/>
          <w:szCs w:val="24"/>
          <w:lang w:val="ka-GE"/>
        </w:rPr>
        <w:t>პროგრამული</w:t>
      </w:r>
      <w:r w:rsidR="004A4C0B" w:rsidRPr="004A4C0B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4A4C0B" w:rsidRPr="004A4C0B">
        <w:rPr>
          <w:rFonts w:ascii="Sylfaen" w:eastAsia="Times New Roman" w:hAnsi="Sylfaen" w:cs="Times New Roman"/>
          <w:sz w:val="24"/>
          <w:szCs w:val="24"/>
          <w:lang w:val="ka-GE"/>
        </w:rPr>
        <w:t>კოდი</w:t>
      </w:r>
      <w:r w:rsidR="004A4C0B" w:rsidRPr="004A4C0B">
        <w:rPr>
          <w:rFonts w:eastAsia="Times New Roman" w:cs="Times New Roman"/>
          <w:sz w:val="24"/>
          <w:szCs w:val="24"/>
          <w:lang w:val="ka-GE"/>
        </w:rPr>
        <w:t xml:space="preserve"> 35 03 03 09)</w:t>
      </w:r>
      <w:r w:rsidR="004A4C0B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მოსარგებლედ არ არ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>იან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განსაზღვრულ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>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ი 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>მაღალი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თანამდებობის პირ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>ებ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ი. </w:t>
      </w:r>
    </w:p>
    <w:p w:rsidR="000C3141" w:rsidRDefault="000C3141" w:rsidP="00FF40C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C3141" w:rsidRDefault="00F75708" w:rsidP="00AA0B2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მაღალი თანამდებობის პირები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კერძოდ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>: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 xml:space="preserve"> -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F75708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საქართველოს საკანონმდებლო, აღმასრულებელი და სასამართლო ხელისუფლების უმაღლესი თანამდებობის პირ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>ებ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Pr="00F75708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მათი ოჯახის წევრ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>ები</w:t>
      </w:r>
      <w:r w:rsidRPr="00F75708">
        <w:rPr>
          <w:rFonts w:ascii="Sylfaen" w:eastAsia="Times New Roman" w:hAnsi="Sylfaen" w:cs="Times New Roman"/>
          <w:sz w:val="24"/>
          <w:szCs w:val="24"/>
          <w:lang w:val="ka-GE"/>
        </w:rPr>
        <w:t>, ასევე სპეციალური დ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>აცვის ქვეშ მყოფი პირებ</w:t>
      </w:r>
      <w:r w:rsidRPr="00F75708"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 xml:space="preserve"> ზემოაღნიშნული დადგენილების შესაბამისად წარმოადგენენ „</w:t>
      </w:r>
      <w:r w:rsidR="00AA0B24" w:rsidRPr="00AA0B24">
        <w:rPr>
          <w:rFonts w:ascii="Sylfaen" w:eastAsia="Times New Roman" w:hAnsi="Sylfaen" w:cs="Times New Roman"/>
          <w:sz w:val="24"/>
          <w:szCs w:val="24"/>
          <w:lang w:val="ka-GE"/>
        </w:rPr>
        <w:t>სასწრაფო</w:t>
      </w:r>
      <w:r w:rsidR="00AA0B24" w:rsidRPr="00AA0B24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A0B24" w:rsidRPr="00AA0B24">
        <w:rPr>
          <w:rFonts w:ascii="Sylfaen" w:eastAsia="Times New Roman" w:hAnsi="Sylfaen" w:cs="Times New Roman"/>
          <w:sz w:val="24"/>
          <w:szCs w:val="24"/>
          <w:lang w:val="ka-GE"/>
        </w:rPr>
        <w:t>გადაუდებელი</w:t>
      </w:r>
      <w:r w:rsidR="00AA0B24" w:rsidRPr="00AA0B24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A0B24" w:rsidRPr="00AA0B24">
        <w:rPr>
          <w:rFonts w:ascii="Sylfaen" w:eastAsia="Times New Roman" w:hAnsi="Sylfaen" w:cs="Times New Roman"/>
          <w:sz w:val="24"/>
          <w:szCs w:val="24"/>
          <w:lang w:val="ka-GE"/>
        </w:rPr>
        <w:t>დახმარება</w:t>
      </w:r>
      <w:r w:rsidR="00AA0B24" w:rsidRPr="00AA0B24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A0B24" w:rsidRPr="00AA0B24">
        <w:rPr>
          <w:rFonts w:ascii="Sylfaen" w:eastAsia="Times New Roman" w:hAnsi="Sylfaen" w:cs="Times New Roman"/>
          <w:sz w:val="24"/>
          <w:szCs w:val="24"/>
          <w:lang w:val="ka-GE"/>
        </w:rPr>
        <w:t>და</w:t>
      </w:r>
      <w:r w:rsidR="00AA0B24" w:rsidRPr="00AA0B24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A0B24" w:rsidRPr="00AA0B24">
        <w:rPr>
          <w:rFonts w:ascii="Sylfaen" w:eastAsia="Times New Roman" w:hAnsi="Sylfaen" w:cs="Times New Roman"/>
          <w:sz w:val="24"/>
          <w:szCs w:val="24"/>
          <w:lang w:val="ka-GE"/>
        </w:rPr>
        <w:t>სამედიცინო</w:t>
      </w:r>
      <w:r w:rsidR="00AA0B24" w:rsidRPr="00AA0B24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A0B24" w:rsidRPr="00AA0B24">
        <w:rPr>
          <w:rFonts w:ascii="Sylfaen" w:eastAsia="Times New Roman" w:hAnsi="Sylfaen" w:cs="Times New Roman"/>
          <w:sz w:val="24"/>
          <w:szCs w:val="24"/>
          <w:lang w:val="ka-GE"/>
        </w:rPr>
        <w:t>ტრანსპორტირება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="00AA0B24" w:rsidRPr="00AA0B24">
        <w:rPr>
          <w:rFonts w:eastAsia="Times New Roman" w:cs="Times New Roman"/>
          <w:sz w:val="24"/>
          <w:szCs w:val="24"/>
          <w:lang w:val="ka-GE"/>
        </w:rPr>
        <w:t>(</w:t>
      </w:r>
      <w:r w:rsidR="00AA0B24" w:rsidRPr="00AA0B24">
        <w:rPr>
          <w:rFonts w:ascii="Sylfaen" w:eastAsia="Times New Roman" w:hAnsi="Sylfaen" w:cs="Times New Roman"/>
          <w:sz w:val="24"/>
          <w:szCs w:val="24"/>
          <w:lang w:val="ka-GE"/>
        </w:rPr>
        <w:t>პროგრამული</w:t>
      </w:r>
      <w:r w:rsidR="00AA0B24" w:rsidRPr="00AA0B24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A0B24" w:rsidRPr="00AA0B24">
        <w:rPr>
          <w:rFonts w:ascii="Sylfaen" w:eastAsia="Times New Roman" w:hAnsi="Sylfaen" w:cs="Times New Roman"/>
          <w:sz w:val="24"/>
          <w:szCs w:val="24"/>
          <w:lang w:val="ka-GE"/>
        </w:rPr>
        <w:t>კოდი</w:t>
      </w:r>
      <w:r w:rsidR="00AA0B24" w:rsidRPr="00AA0B24">
        <w:rPr>
          <w:rFonts w:eastAsia="Times New Roman" w:cs="Times New Roman"/>
          <w:sz w:val="24"/>
          <w:szCs w:val="24"/>
          <w:lang w:val="ka-GE"/>
        </w:rPr>
        <w:t xml:space="preserve"> 35 03 03 07)</w:t>
      </w:r>
      <w:r w:rsidR="00AA0B24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პროგრამის ბენეფიციარებს.</w:t>
      </w:r>
    </w:p>
    <w:p w:rsidR="00F75708" w:rsidRDefault="00AA0B24" w:rsidP="00AA0B2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აქვე გაცნობებთ, რომ უმაღლეს თანამდებობის პირთა ნუსხა 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>რეგულ</w:t>
      </w:r>
      <w:bookmarkStart w:id="0" w:name="_GoBack"/>
      <w:bookmarkEnd w:id="0"/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ირდება მოქმედი კანონმდებლობით, ხოლო </w:t>
      </w:r>
      <w:r w:rsidR="000C3141" w:rsidRPr="000C3141">
        <w:rPr>
          <w:rFonts w:ascii="Sylfaen" w:eastAsia="Times New Roman" w:hAnsi="Sylfaen" w:cs="Times New Roman"/>
          <w:sz w:val="24"/>
          <w:szCs w:val="24"/>
          <w:lang w:val="ka-GE"/>
        </w:rPr>
        <w:t>სპეციალური დაცვის ქვეშ მყოფ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>ი</w:t>
      </w:r>
      <w:r w:rsidR="000C3141" w:rsidRP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 შესაბამის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>ი პირები</w:t>
      </w:r>
      <w:r w:rsidR="000C3141" w:rsidRPr="000C3141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 ნუსხა </w:t>
      </w:r>
      <w:r w:rsidR="000C3141" w:rsidRP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>განსაზღვრულია</w:t>
      </w:r>
      <w:r w:rsidR="000C3141" w:rsidRP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მინისტრისა და სახელმწიფო დაცვის სპეციალური სამსახურის უფროსის ერთობლივი 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საიდუმლო </w:t>
      </w:r>
      <w:r w:rsidR="000C3141" w:rsidRPr="000C3141">
        <w:rPr>
          <w:rFonts w:ascii="Sylfaen" w:eastAsia="Times New Roman" w:hAnsi="Sylfaen" w:cs="Times New Roman"/>
          <w:sz w:val="24"/>
          <w:szCs w:val="24"/>
          <w:lang w:val="ka-GE"/>
        </w:rPr>
        <w:t>ბრძანებით</w:t>
      </w:r>
      <w:r w:rsidR="000C3141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არ წარმოადგენს საჯარო ინფორმაციას.</w:t>
      </w:r>
    </w:p>
    <w:p w:rsidR="000C3141" w:rsidRDefault="000C3141" w:rsidP="00AA0B2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C3141" w:rsidRPr="00AA0B24" w:rsidRDefault="000C3141" w:rsidP="00AA0B2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</w:p>
    <w:p w:rsidR="00F75708" w:rsidRPr="004A4C0B" w:rsidRDefault="00F75708" w:rsidP="004A4C0B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33E67" w:rsidRPr="003055F6" w:rsidRDefault="00533E67" w:rsidP="0030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2B0CA9" w:rsidRDefault="002B0CA9"/>
    <w:sectPr w:rsidR="002B0C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F6"/>
    <w:rsid w:val="000C3141"/>
    <w:rsid w:val="002B0CA9"/>
    <w:rsid w:val="003055F6"/>
    <w:rsid w:val="004A4C0B"/>
    <w:rsid w:val="00533E67"/>
    <w:rsid w:val="00940118"/>
    <w:rsid w:val="00AA0B24"/>
    <w:rsid w:val="00F75708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Kapanadze</dc:creator>
  <cp:lastModifiedBy>Eka Kapanadze</cp:lastModifiedBy>
  <cp:revision>1</cp:revision>
  <cp:lastPrinted>2017-03-01T13:30:00Z</cp:lastPrinted>
  <dcterms:created xsi:type="dcterms:W3CDTF">2017-03-01T09:48:00Z</dcterms:created>
  <dcterms:modified xsi:type="dcterms:W3CDTF">2017-03-01T13:52:00Z</dcterms:modified>
</cp:coreProperties>
</file>