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B6622" w:rsidRPr="007A0BE8" w:rsidTr="00C01D01">
        <w:trPr>
          <w:trHeight w:val="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B6622" w:rsidRPr="007A0BE8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7A0BE8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01D01" w:rsidRPr="007A0BE8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7A0BE8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7A0BE8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7A0BE8" w:rsidTr="000B662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D3CC9" w:rsidRDefault="000B6622" w:rsidP="00BD3CC9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lang w:val="ka-GE"/>
              </w:rPr>
            </w:pPr>
            <w:r w:rsidRPr="007A0BE8">
              <w:rPr>
                <w:rFonts w:ascii="Sylfaen" w:eastAsia="Times New Roman" w:hAnsi="Sylfaen" w:cs="Times New Roman"/>
              </w:rPr>
              <w:t>  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="00EE2C35" w:rsidRPr="007A0BE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, </w:t>
            </w:r>
            <w:r w:rsidRPr="007A0BE8">
              <w:rPr>
                <w:rFonts w:ascii="Times New Roman" w:eastAsia="Times New Roman" w:hAnsi="Times New Roman" w:cs="Times New Roman"/>
              </w:rPr>
              <w:br/>
            </w:r>
          </w:p>
          <w:p w:rsidR="000B6622" w:rsidRPr="007A0BE8" w:rsidRDefault="00BD3CC9" w:rsidP="00BD3C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მარტის </w:t>
            </w:r>
            <w:r w:rsidR="000B6622" w:rsidRPr="007A0BE8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0B6622" w:rsidRPr="007A0BE8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შემ</w:t>
            </w:r>
            <w:bookmarkStart w:id="0" w:name="_GoBack"/>
            <w:bookmarkEnd w:id="0"/>
            <w:r w:rsidR="000B6622" w:rsidRPr="007A0BE8">
              <w:rPr>
                <w:rFonts w:ascii="Sylfaen" w:eastAsia="Times New Roman" w:hAnsi="Sylfaen" w:cs="Times New Roman"/>
              </w:rPr>
              <w:t>დეგი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0B6622" w:rsidRPr="007A0BE8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0B6622" w:rsidRPr="007A0BE8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1500</w:t>
            </w:r>
            <w:r w:rsidR="007D6F67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F84640">
              <w:rPr>
                <w:rFonts w:ascii="Sylfaen" w:eastAsia="Times New Roman" w:hAnsi="Sylfaen" w:cs="Times New Roman"/>
                <w:lang w:val="ka-GE"/>
              </w:rPr>
              <w:t>3</w:t>
            </w:r>
            <w:r w:rsidR="007F0DE3">
              <w:rPr>
                <w:rFonts w:ascii="Sylfaen" w:eastAsia="Times New Roman" w:hAnsi="Sylfaen" w:cs="Times New Roman"/>
                <w:lang w:val="ka-GE"/>
              </w:rPr>
              <w:t>0</w:t>
            </w:r>
            <w:r w:rsidR="00F84640">
              <w:rPr>
                <w:rFonts w:ascii="Sylfaen" w:eastAsia="Times New Roman" w:hAnsi="Sylfaen" w:cs="Times New Roman"/>
              </w:rPr>
              <w:t>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F112D3" w:rsidRPr="007A0BE8" w:rsidRDefault="00F112D3" w:rsidP="00EE2C3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 xml:space="preserve">ჩუბინიძე თეა </w:t>
            </w:r>
            <w:r w:rsidR="00F84640">
              <w:rPr>
                <w:rFonts w:ascii="Sylfaen" w:hAnsi="Sylfaen"/>
                <w:lang w:val="ka-GE"/>
              </w:rPr>
              <w:t>3</w:t>
            </w:r>
            <w:r w:rsidR="007F0DE3">
              <w:rPr>
                <w:rFonts w:ascii="Sylfaen" w:hAnsi="Sylfaen"/>
                <w:lang w:val="ka-GE"/>
              </w:rPr>
              <w:t>0</w:t>
            </w:r>
            <w:r w:rsidR="00F84640">
              <w:rPr>
                <w:rFonts w:ascii="Sylfaen" w:hAnsi="Sylfaen"/>
              </w:rPr>
              <w:t>0</w:t>
            </w:r>
            <w:r w:rsidRPr="007A0BE8">
              <w:rPr>
                <w:rFonts w:ascii="Sylfaen" w:hAnsi="Sylfaen"/>
                <w:lang w:val="ka-GE"/>
              </w:rPr>
              <w:t xml:space="preserve"> ლარი (უზრუნველყოფდა კანცელარიასთან ურთიერთობას და შეკითხვებზე პასუხების მომზადებას</w:t>
            </w:r>
            <w:r w:rsidR="00BF5F1C" w:rsidRPr="007A0BE8">
              <w:rPr>
                <w:rFonts w:ascii="Sylfaen" w:hAnsi="Sylfaen"/>
                <w:lang w:val="ka-GE"/>
              </w:rPr>
              <w:t>)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7A0BE8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6C10D0" w:rsidRPr="007A0BE8">
              <w:rPr>
                <w:rFonts w:ascii="Times New Roman" w:eastAsia="Times New Roman" w:hAnsi="Times New Roman" w:cs="Times New Roman"/>
              </w:rPr>
              <w:t>400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213AE2" w:rsidRPr="007A0BE8">
              <w:rPr>
                <w:rFonts w:ascii="Sylfaen" w:eastAsia="Times New Roman" w:hAnsi="Sylfaen" w:cs="Times New Roman"/>
                <w:lang w:val="ka-GE"/>
              </w:rPr>
              <w:t>3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proofErr w:type="gramStart"/>
            <w:r w:rsidRPr="007A0BE8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F06D52">
              <w:rPr>
                <w:rFonts w:ascii="Sylfaen" w:eastAsia="Times New Roman" w:hAnsi="Sylfaen" w:cs="Times New Roman"/>
              </w:rPr>
              <w:t>2</w:t>
            </w:r>
            <w:r w:rsidR="00F919E6">
              <w:rPr>
                <w:rFonts w:ascii="Sylfaen" w:eastAsia="Times New Roman" w:hAnsi="Sylfaen" w:cs="Times New Roman"/>
              </w:rPr>
              <w:t>5</w:t>
            </w:r>
            <w:r w:rsidR="00023504">
              <w:rPr>
                <w:rFonts w:ascii="Sylfaen" w:eastAsia="Times New Roman" w:hAnsi="Sylfaen" w:cs="Times New Roman"/>
                <w:lang w:val="ka-GE"/>
              </w:rPr>
              <w:t>0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F470B6" w:rsidRDefault="00F84640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დაღელაშვილი ლელა </w:t>
            </w:r>
            <w:r w:rsidR="00A0261B">
              <w:rPr>
                <w:rFonts w:ascii="Sylfaen" w:eastAsia="Times New Roman" w:hAnsi="Sylfaen" w:cs="Times New Roman"/>
                <w:lang w:val="ka-GE"/>
              </w:rPr>
              <w:t>2</w:t>
            </w:r>
            <w:r w:rsidR="00166283">
              <w:rPr>
                <w:rFonts w:ascii="Sylfaen" w:eastAsia="Times New Roman" w:hAnsi="Sylfaen" w:cs="Times New Roman"/>
              </w:rPr>
              <w:t>5</w:t>
            </w:r>
            <w:r w:rsidR="00A0261B">
              <w:rPr>
                <w:rFonts w:ascii="Sylfaen" w:eastAsia="Times New Roman" w:hAnsi="Sylfaen" w:cs="Times New Roman"/>
                <w:lang w:val="ka-GE"/>
              </w:rPr>
              <w:t xml:space="preserve">0 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 xml:space="preserve">ლარი </w:t>
            </w:r>
            <w:r w:rsidR="00DD7E4C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DD7E4C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DD7E4C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 w:rsidR="00DD7E4C" w:rsidRPr="007A0BE8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470B6" w:rsidRDefault="00F470B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თოქმაჯიშვილი მაგდ</w:t>
            </w:r>
            <w:r w:rsidR="00166283">
              <w:rPr>
                <w:rFonts w:ascii="Sylfaen" w:eastAsia="Times New Roman" w:hAnsi="Sylfae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ა 100 ლარი </w:t>
            </w:r>
            <w:r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F470B6" w:rsidRPr="007A305D" w:rsidRDefault="00B26461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ჩხეტიანი ნატალია 250</w:t>
            </w:r>
            <w:r w:rsidR="007A305D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7A305D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A305D"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7A305D" w:rsidRPr="007A0BE8">
              <w:rPr>
                <w:rFonts w:ascii="Times New Roman" w:eastAsia="Times New Roman" w:hAnsi="Times New Roman" w:cs="Times New Roman"/>
              </w:rPr>
              <w:t>).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0B6622" w:rsidRPr="007A0BE8" w:rsidRDefault="000B6622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 w:rsidRPr="007A0BE8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>)</w:t>
            </w:r>
          </w:p>
          <w:p w:rsidR="00EE2C35" w:rsidRDefault="00F84640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>
              <w:rPr>
                <w:rFonts w:ascii="Sylfaen" w:eastAsia="Times New Roman" w:hAnsi="Sylfaen" w:cs="Times New Roman"/>
              </w:rPr>
              <w:t>40</w:t>
            </w:r>
            <w:r w:rsidR="008E3D23" w:rsidRPr="007A0BE8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145FBF" w:rsidRPr="007A0BE8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45FBF" w:rsidRPr="007A0BE8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="00145FBF" w:rsidRPr="007A0BE8">
              <w:rPr>
                <w:rFonts w:ascii="Times New Roman" w:eastAsia="Times New Roman" w:hAnsi="Times New Roman" w:cs="Times New Roman"/>
              </w:rPr>
              <w:t>,</w:t>
            </w:r>
            <w:r w:rsidR="007A0BE8">
              <w:rPr>
                <w:rFonts w:ascii="Sylfaen" w:eastAsia="Times New Roman" w:hAnsi="Sylfaen" w:cs="Times New Roman"/>
                <w:lang w:val="ka-GE"/>
              </w:rPr>
              <w:t xml:space="preserve"> ჩართული იყო</w:t>
            </w:r>
            <w:r w:rsidR="00145FBF" w:rsidRPr="007A0BE8">
              <w:rPr>
                <w:rFonts w:ascii="Sylfaen" w:eastAsia="Times New Roman" w:hAnsi="Sylfaen" w:cs="Times New Roman"/>
                <w:lang w:val="ka-GE"/>
              </w:rPr>
              <w:t xml:space="preserve"> ღონისძიებების ორგანიზებაში)</w:t>
            </w:r>
          </w:p>
          <w:p w:rsidR="000F4C91" w:rsidRDefault="000F4C91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BD3CC9" w:rsidRPr="00BD3CC9" w:rsidRDefault="00BD3CC9" w:rsidP="00BD3CC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 w:rsidRPr="007A0BE8">
              <w:rPr>
                <w:rFonts w:ascii="Sylfaen" w:hAnsi="Sylfaen"/>
                <w:lang w:val="ka-GE"/>
              </w:rPr>
              <w:t>ნინო ტალახაძე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- 1000 ლარი (უზრუნველყოფდა ღონისძიებების დაგეგმვას/ორგანიზებას,  მედიასთან ურთიერთობას,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7A0BE8">
              <w:rPr>
                <w:rFonts w:ascii="Sylfaen" w:hAnsi="Sylfaen"/>
                <w:lang w:val="ka-GE"/>
              </w:rPr>
              <w:t>უზრუნველყოფდა კანცელარიასთან ურთიერთობას</w:t>
            </w:r>
            <w:r>
              <w:rPr>
                <w:rFonts w:ascii="Sylfaen" w:hAnsi="Sylfaen"/>
                <w:lang w:val="ka-GE"/>
              </w:rPr>
              <w:t xml:space="preserve">, </w:t>
            </w:r>
            <w:r w:rsidRPr="007A0BE8">
              <w:rPr>
                <w:rFonts w:ascii="Sylfaen" w:hAnsi="Sylfaen"/>
                <w:lang w:val="ka-GE"/>
              </w:rPr>
              <w:t>პასუხისმგებელი იყო პროაქტიული ინფორმაციის გამოქვეყნებაზე)</w:t>
            </w:r>
          </w:p>
          <w:p w:rsidR="00BD3CC9" w:rsidRPr="00BD3CC9" w:rsidRDefault="00BD3CC9" w:rsidP="00BD3CC9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A0BE8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 w:rsidRPr="007A0BE8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0F4C91" w:rsidRPr="000F4C91" w:rsidRDefault="000F4C91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8E3D23" w:rsidRPr="007A0BE8" w:rsidRDefault="008E3D23" w:rsidP="009F55C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0F4C91" w:rsidRDefault="00F105D4" w:rsidP="006F6311">
      <w:pPr>
        <w:spacing w:line="240" w:lineRule="auto"/>
        <w:rPr>
          <w:rFonts w:ascii="Sylfaen" w:hAnsi="Sylfaen"/>
          <w:sz w:val="24"/>
          <w:szCs w:val="24"/>
        </w:rPr>
      </w:pPr>
    </w:p>
    <w:sectPr w:rsidR="00F105D4" w:rsidRPr="000F4C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D5205"/>
    <w:rsid w:val="000F07DF"/>
    <w:rsid w:val="000F4C91"/>
    <w:rsid w:val="00145FBF"/>
    <w:rsid w:val="00166283"/>
    <w:rsid w:val="00174F86"/>
    <w:rsid w:val="00187019"/>
    <w:rsid w:val="00213AE2"/>
    <w:rsid w:val="002E4F9B"/>
    <w:rsid w:val="00306537"/>
    <w:rsid w:val="00364D82"/>
    <w:rsid w:val="00420FBA"/>
    <w:rsid w:val="0048085D"/>
    <w:rsid w:val="004E6A38"/>
    <w:rsid w:val="00536EA8"/>
    <w:rsid w:val="00547EAB"/>
    <w:rsid w:val="005A2A52"/>
    <w:rsid w:val="005D71E2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F55CF"/>
    <w:rsid w:val="00A0261B"/>
    <w:rsid w:val="00B07C76"/>
    <w:rsid w:val="00B14EA7"/>
    <w:rsid w:val="00B26461"/>
    <w:rsid w:val="00B57163"/>
    <w:rsid w:val="00BD3CC9"/>
    <w:rsid w:val="00BF5F1C"/>
    <w:rsid w:val="00C01D01"/>
    <w:rsid w:val="00C84BE5"/>
    <w:rsid w:val="00DB25B6"/>
    <w:rsid w:val="00DD7E4C"/>
    <w:rsid w:val="00E51167"/>
    <w:rsid w:val="00EB6B83"/>
    <w:rsid w:val="00EE2C35"/>
    <w:rsid w:val="00F06D52"/>
    <w:rsid w:val="00F105D4"/>
    <w:rsid w:val="00F112D3"/>
    <w:rsid w:val="00F33F9E"/>
    <w:rsid w:val="00F35775"/>
    <w:rsid w:val="00F470B6"/>
    <w:rsid w:val="00F82C4B"/>
    <w:rsid w:val="00F84640"/>
    <w:rsid w:val="00F919E6"/>
    <w:rsid w:val="00FB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2016-03-24T11:04:00Z</dcterms:created>
  <dcterms:modified xsi:type="dcterms:W3CDTF">2016-03-24T11:04:00Z</dcterms:modified>
</cp:coreProperties>
</file>