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CC" w:rsidRDefault="00E579CC">
      <w:pPr>
        <w:rPr>
          <w:rFonts w:ascii="Sylfaen" w:hAnsi="Sylfaen"/>
          <w:lang w:val="ka-GE"/>
        </w:rPr>
      </w:pPr>
    </w:p>
    <w:p w:rsidR="0067063F" w:rsidRDefault="000B0B85">
      <w:pPr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      </w:t>
      </w:r>
      <w:r w:rsidR="0031190B">
        <w:rPr>
          <w:rFonts w:ascii="Sylfaen" w:eastAsia="Sylfaen" w:hAnsi="Sylfaen"/>
          <w:lang w:val="ka-GE"/>
        </w:rPr>
        <w:t xml:space="preserve">  </w:t>
      </w:r>
    </w:p>
    <w:p w:rsidR="005D718A" w:rsidRPr="005D718A" w:rsidRDefault="005D718A" w:rsidP="00D60A02">
      <w:pPr>
        <w:spacing w:after="0" w:line="240" w:lineRule="auto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    </w:t>
      </w:r>
      <w:r w:rsidR="00A75BB8">
        <w:rPr>
          <w:rFonts w:ascii="Sylfaen" w:eastAsia="Sylfaen" w:hAnsi="Sylfaen"/>
          <w:lang w:val="ka-GE"/>
        </w:rPr>
        <w:t xml:space="preserve">     </w:t>
      </w:r>
      <w:r>
        <w:rPr>
          <w:rFonts w:ascii="Sylfaen" w:eastAsia="Sylfaen" w:hAnsi="Sylfaen"/>
          <w:lang w:val="ka-GE"/>
        </w:rPr>
        <w:t xml:space="preserve">  საქართველოს შრომის, ჯანმრთელობისა და სოციალური დაცვის სამინისტროში   </w:t>
      </w:r>
      <w:r w:rsidRPr="00FC0BF0">
        <w:rPr>
          <w:rFonts w:ascii="Sylfaen" w:eastAsia="Sylfaen" w:hAnsi="Sylfaen"/>
          <w:lang w:val="ka-GE"/>
        </w:rPr>
        <w:t>კლინიკური პრაქტიკის ხარისხის გაუმჯობესებ</w:t>
      </w:r>
      <w:r>
        <w:rPr>
          <w:rFonts w:ascii="Sylfaen" w:eastAsia="Sylfaen" w:hAnsi="Sylfaen"/>
          <w:lang w:val="ka-GE"/>
        </w:rPr>
        <w:t xml:space="preserve">ისა </w:t>
      </w:r>
      <w:r w:rsidRPr="00FC0BF0">
        <w:rPr>
          <w:rFonts w:ascii="Sylfaen" w:eastAsia="Sylfaen" w:hAnsi="Sylfaen"/>
          <w:lang w:val="ka-GE"/>
        </w:rPr>
        <w:t xml:space="preserve"> და  საერთაშორისოდ აღიარებული, მტკიცებულებებზე დაფუძნებული სამედიცინო პრაქტიკის </w:t>
      </w:r>
      <w:r>
        <w:rPr>
          <w:rFonts w:ascii="Sylfaen" w:eastAsia="Sylfaen" w:hAnsi="Sylfaen"/>
          <w:lang w:val="ka-GE"/>
        </w:rPr>
        <w:t xml:space="preserve"> ქვეყანაში </w:t>
      </w:r>
      <w:r w:rsidRPr="00FC0BF0">
        <w:rPr>
          <w:rFonts w:ascii="Sylfaen" w:eastAsia="Sylfaen" w:hAnsi="Sylfaen"/>
          <w:lang w:val="ka-GE"/>
        </w:rPr>
        <w:t>დანერგვ</w:t>
      </w:r>
      <w:r>
        <w:rPr>
          <w:rFonts w:ascii="Sylfaen" w:eastAsia="Sylfaen" w:hAnsi="Sylfaen"/>
          <w:lang w:val="ka-GE"/>
        </w:rPr>
        <w:t>ი</w:t>
      </w:r>
      <w:r w:rsidRPr="00FC0BF0">
        <w:rPr>
          <w:rFonts w:ascii="Sylfaen" w:eastAsia="Sylfaen" w:hAnsi="Sylfaen"/>
          <w:lang w:val="ka-GE"/>
        </w:rPr>
        <w:t>ს</w:t>
      </w:r>
      <w:r>
        <w:rPr>
          <w:rFonts w:ascii="Sylfaen" w:eastAsia="Sylfaen" w:hAnsi="Sylfaen"/>
          <w:lang w:val="ka-GE"/>
        </w:rPr>
        <w:t xml:space="preserve"> მიზნით, </w:t>
      </w:r>
      <w:r w:rsidRPr="00FC0BF0">
        <w:rPr>
          <w:rFonts w:ascii="Sylfaen" w:eastAsia="Sylfaen" w:hAnsi="Sylfaen"/>
          <w:lang w:val="ka-GE"/>
        </w:rPr>
        <w:t xml:space="preserve"> </w:t>
      </w:r>
      <w:r w:rsidR="00D60A02">
        <w:rPr>
          <w:rFonts w:ascii="Sylfaen" w:eastAsia="Sylfaen" w:hAnsi="Sylfaen"/>
          <w:lang w:val="ka-GE"/>
        </w:rPr>
        <w:t xml:space="preserve">მიმდინარეობს </w:t>
      </w:r>
      <w:r w:rsidRPr="00FC0BF0">
        <w:rPr>
          <w:rFonts w:ascii="Sylfaen" w:eastAsia="Sylfaen" w:hAnsi="Sylfaen"/>
          <w:lang w:val="ka-GE"/>
        </w:rPr>
        <w:t>კლინიკური მდგომარეობების მართვის სახელმწიფო სტანდარტების (პროტოკოლები) შემუშავების საგრანტო პროგრამის</w:t>
      </w:r>
      <w:r>
        <w:rPr>
          <w:rFonts w:ascii="Sylfaen" w:eastAsia="Sylfaen" w:hAnsi="Sylfaen"/>
          <w:lang w:val="ka-GE"/>
        </w:rPr>
        <w:t xml:space="preserve"> ფარგლებში დარგობრივი ასოციაციების მიერ წარმოდგენილი პროტოკოლების </w:t>
      </w:r>
      <w:r w:rsidR="00D60A02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პროექტების </w:t>
      </w:r>
      <w:r w:rsidR="00D60A02">
        <w:rPr>
          <w:rFonts w:ascii="Sylfaen" w:eastAsia="Sylfaen" w:hAnsi="Sylfaen"/>
          <w:lang w:val="ka-GE"/>
        </w:rPr>
        <w:t xml:space="preserve">ეტაპობრივი </w:t>
      </w:r>
      <w:r>
        <w:rPr>
          <w:rFonts w:ascii="Sylfaen" w:eastAsia="Sylfaen" w:hAnsi="Sylfaen"/>
          <w:lang w:val="ka-GE"/>
        </w:rPr>
        <w:t>განხილვა</w:t>
      </w:r>
      <w:r w:rsidR="00954AB6">
        <w:rPr>
          <w:rFonts w:ascii="Sylfaen" w:eastAsia="Sylfaen" w:hAnsi="Sylfaen"/>
          <w:lang w:val="ka-GE"/>
        </w:rPr>
        <w:t>.</w:t>
      </w:r>
    </w:p>
    <w:p w:rsidR="005D718A" w:rsidRDefault="005D718A" w:rsidP="00D60A02">
      <w:pPr>
        <w:spacing w:after="0" w:line="240" w:lineRule="auto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      </w:t>
      </w:r>
      <w:r w:rsidR="00A75BB8">
        <w:rPr>
          <w:rFonts w:ascii="Sylfaen" w:eastAsia="Sylfaen" w:hAnsi="Sylfaen"/>
          <w:lang w:val="ka-GE"/>
        </w:rPr>
        <w:t xml:space="preserve">     </w:t>
      </w:r>
      <w:r>
        <w:rPr>
          <w:rFonts w:ascii="Sylfaen" w:eastAsia="Sylfaen" w:hAnsi="Sylfaen"/>
          <w:lang w:val="ka-GE"/>
        </w:rPr>
        <w:t xml:space="preserve"> </w:t>
      </w:r>
      <w:r w:rsidR="000B0B85">
        <w:rPr>
          <w:rFonts w:ascii="Sylfaen" w:eastAsia="Sylfaen" w:hAnsi="Sylfaen"/>
          <w:lang w:val="ka-GE"/>
        </w:rPr>
        <w:t xml:space="preserve">დასრულდა  </w:t>
      </w:r>
      <w:r>
        <w:rPr>
          <w:rFonts w:ascii="Sylfaen" w:eastAsia="Sylfaen" w:hAnsi="Sylfaen"/>
          <w:lang w:val="ka-GE"/>
        </w:rPr>
        <w:t xml:space="preserve">განხილვის პირველი ეტაპი, რომელიც  მოიცავდა  პროტოკოლების  პროექტების პირველად მეთოდოლოგიურ შეფასებას </w:t>
      </w:r>
      <w:r w:rsidRPr="00FC0BF0">
        <w:rPr>
          <w:rFonts w:ascii="Sylfaen" w:eastAsia="Sylfaen" w:hAnsi="Sylfaen"/>
          <w:lang w:val="ka-GE"/>
        </w:rPr>
        <w:t>“Agree”</w:t>
      </w:r>
      <w:r>
        <w:rPr>
          <w:rFonts w:ascii="Sylfaen" w:eastAsia="Sylfaen" w:hAnsi="Sylfaen"/>
          <w:lang w:val="ka-GE"/>
        </w:rPr>
        <w:t xml:space="preserve">მეთოდოლოგიის მიხედვით და  შენიშვნების განხილვას ავტორებთან. </w:t>
      </w:r>
    </w:p>
    <w:p w:rsidR="000B0B85" w:rsidRPr="000B0B85" w:rsidRDefault="000B0B85" w:rsidP="00D60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მეორე ეტაპზე  მეთოდოლოგიურად </w:t>
      </w:r>
      <w:r w:rsidR="00E579CC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დადებითად </w:t>
      </w:r>
      <w:r w:rsidR="005D718A">
        <w:rPr>
          <w:rFonts w:ascii="Sylfaen" w:eastAsia="Sylfaen" w:hAnsi="Sylfaen"/>
          <w:lang w:val="ka-GE"/>
        </w:rPr>
        <w:t xml:space="preserve"> შეფასებული პროტოკოლები</w:t>
      </w:r>
      <w:r w:rsidR="00FC0BF0">
        <w:rPr>
          <w:rFonts w:ascii="Sylfaen" w:eastAsia="Sylfaen" w:hAnsi="Sylfaen"/>
          <w:lang w:val="ka-GE"/>
        </w:rPr>
        <w:t xml:space="preserve">, რომელთაც თან ახლავს ექსპერტული შეფასება, </w:t>
      </w:r>
      <w:r w:rsidR="005D718A">
        <w:rPr>
          <w:rFonts w:ascii="Sylfaen" w:eastAsia="Sylfaen" w:hAnsi="Sylfaen"/>
          <w:lang w:val="ka-GE"/>
        </w:rPr>
        <w:t xml:space="preserve"> </w:t>
      </w:r>
      <w:r w:rsidR="00E4472F">
        <w:rPr>
          <w:rFonts w:ascii="Sylfaen" w:eastAsia="Sylfaen" w:hAnsi="Sylfaen"/>
          <w:lang w:val="ka-GE"/>
        </w:rPr>
        <w:t xml:space="preserve">საგრანტო პროგრამის ფარგლებში შექმნილი </w:t>
      </w:r>
      <w:r w:rsidR="00E579CC">
        <w:rPr>
          <w:rFonts w:ascii="Sylfaen" w:eastAsia="Sylfaen" w:hAnsi="Sylfaen"/>
          <w:lang w:val="ka-GE"/>
        </w:rPr>
        <w:t>კომისიის მიერ</w:t>
      </w:r>
      <w:r w:rsidR="00B0746E">
        <w:rPr>
          <w:rFonts w:ascii="Sylfaen" w:eastAsia="Sylfaen" w:hAnsi="Sylfaen"/>
          <w:lang w:val="ka-GE"/>
        </w:rPr>
        <w:t>,</w:t>
      </w:r>
      <w:r w:rsidR="00E579CC">
        <w:rPr>
          <w:rFonts w:ascii="Sylfaen" w:eastAsia="Sylfaen" w:hAnsi="Sylfaen"/>
          <w:lang w:val="ka-GE"/>
        </w:rPr>
        <w:t xml:space="preserve"> განსახილველად გადაეცემა </w:t>
      </w:r>
      <w:r w:rsidR="00E579CC" w:rsidRPr="00FC0BF0">
        <w:rPr>
          <w:rFonts w:ascii="Sylfaen" w:eastAsia="Sylfaen" w:hAnsi="Sylfaen"/>
          <w:lang w:val="ka-GE"/>
        </w:rPr>
        <w:t>„კლინიკური პრაქტიკის ეროვნული რეკომენდაციებისა (გაიდლაინები) და დაავადებათა მართვის სახელმწიფო სტანდარტების (პროტოკოლები) შემუშავების, შეფასებისა და დანერგვის ეროვნულ საბჭოს“</w:t>
      </w:r>
      <w:r>
        <w:rPr>
          <w:rFonts w:ascii="Sylfaen" w:eastAsia="Sylfaen" w:hAnsi="Sylfaen"/>
          <w:lang w:val="ka-GE"/>
        </w:rPr>
        <w:t xml:space="preserve">, რომელიც </w:t>
      </w:r>
      <w:r w:rsidRPr="00FC0BF0">
        <w:rPr>
          <w:rFonts w:ascii="Sylfaen" w:eastAsia="Sylfaen" w:hAnsi="Sylfaen"/>
          <w:lang w:val="ka-GE"/>
        </w:rPr>
        <w:t xml:space="preserve">უზრუნველყოფს პროექტების განხილვასა და </w:t>
      </w:r>
      <w:r w:rsidR="00B0746E">
        <w:rPr>
          <w:rFonts w:ascii="Sylfaen" w:eastAsia="Sylfaen" w:hAnsi="Sylfaen"/>
          <w:lang w:val="ka-GE"/>
        </w:rPr>
        <w:t>დამტკიცება</w:t>
      </w:r>
      <w:r w:rsidRPr="00FC0BF0">
        <w:rPr>
          <w:rFonts w:ascii="Sylfaen" w:eastAsia="Sylfaen" w:hAnsi="Sylfaen"/>
          <w:lang w:val="ka-GE"/>
        </w:rPr>
        <w:t>ს</w:t>
      </w:r>
      <w:r w:rsidR="00B0746E">
        <w:rPr>
          <w:rFonts w:ascii="Sylfaen" w:eastAsia="Sylfaen" w:hAnsi="Sylfaen"/>
          <w:lang w:val="ka-GE"/>
        </w:rPr>
        <w:t>.</w:t>
      </w:r>
      <w:r w:rsidRPr="00FC0BF0">
        <w:rPr>
          <w:rFonts w:ascii="Sylfaen" w:eastAsia="Sylfaen" w:hAnsi="Sylfaen"/>
          <w:lang w:val="ka-GE"/>
        </w:rPr>
        <w:t xml:space="preserve"> </w:t>
      </w:r>
    </w:p>
    <w:p w:rsidR="00E579CC" w:rsidRDefault="000B0B85" w:rsidP="00D60A02">
      <w:pPr>
        <w:spacing w:after="0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        </w:t>
      </w:r>
      <w:r w:rsidR="00A75BB8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  მესამე ეტაპზე  </w:t>
      </w:r>
      <w:r w:rsidR="00E579CC" w:rsidRPr="00FC0BF0">
        <w:rPr>
          <w:rFonts w:ascii="Sylfaen" w:eastAsia="Sylfaen" w:hAnsi="Sylfaen"/>
          <w:lang w:val="ka-GE"/>
        </w:rPr>
        <w:t xml:space="preserve">საბჭოს მიერ მოწონებული </w:t>
      </w:r>
      <w:r w:rsidR="00B0746E">
        <w:rPr>
          <w:rFonts w:ascii="Sylfaen" w:eastAsia="Sylfaen" w:hAnsi="Sylfaen"/>
          <w:lang w:val="ka-GE"/>
        </w:rPr>
        <w:t xml:space="preserve"> და  დამტკიცებული </w:t>
      </w:r>
      <w:r w:rsidR="00E579CC" w:rsidRPr="00FC0BF0">
        <w:rPr>
          <w:rFonts w:ascii="Sylfaen" w:eastAsia="Sylfaen" w:hAnsi="Sylfaen"/>
          <w:lang w:val="ka-GE"/>
        </w:rPr>
        <w:t xml:space="preserve">პროექტები გადაეცემა საკონკურსო კომისიას, რომელიც </w:t>
      </w:r>
      <w:r w:rsidRPr="00FC0BF0">
        <w:rPr>
          <w:rFonts w:ascii="Sylfaen" w:eastAsia="Sylfaen" w:hAnsi="Sylfaen"/>
          <w:lang w:val="ka-GE"/>
        </w:rPr>
        <w:t>უზრუნველყოფს</w:t>
      </w:r>
      <w:r>
        <w:rPr>
          <w:rFonts w:ascii="Sylfaen" w:eastAsia="Sylfaen" w:hAnsi="Sylfaen"/>
          <w:lang w:val="ka-GE"/>
        </w:rPr>
        <w:t xml:space="preserve">  </w:t>
      </w:r>
      <w:r w:rsidR="00B0746E">
        <w:rPr>
          <w:rFonts w:ascii="Sylfaen" w:eastAsia="Sylfaen" w:hAnsi="Sylfaen"/>
          <w:lang w:val="ka-GE"/>
        </w:rPr>
        <w:t>მათ დაფინასება</w:t>
      </w:r>
      <w:r>
        <w:rPr>
          <w:rFonts w:ascii="Sylfaen" w:eastAsia="Sylfaen" w:hAnsi="Sylfaen"/>
          <w:lang w:val="ka-GE"/>
        </w:rPr>
        <w:t>ს</w:t>
      </w:r>
      <w:r w:rsidR="00B0746E">
        <w:rPr>
          <w:rFonts w:ascii="Sylfaen" w:eastAsia="Sylfaen" w:hAnsi="Sylfaen"/>
          <w:lang w:val="ka-GE"/>
        </w:rPr>
        <w:t>.</w:t>
      </w:r>
      <w:r>
        <w:rPr>
          <w:rFonts w:ascii="Sylfaen" w:eastAsia="Sylfaen" w:hAnsi="Sylfaen"/>
          <w:lang w:val="ka-GE"/>
        </w:rPr>
        <w:t xml:space="preserve"> </w:t>
      </w:r>
    </w:p>
    <w:p w:rsidR="00954AB6" w:rsidRDefault="0031190B" w:rsidP="00954AB6">
      <w:pPr>
        <w:spacing w:after="0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     </w:t>
      </w:r>
      <w:r w:rsidR="00954AB6">
        <w:rPr>
          <w:rFonts w:ascii="Sylfaen" w:eastAsia="Sylfaen" w:hAnsi="Sylfaen"/>
          <w:lang w:val="ka-GE"/>
        </w:rPr>
        <w:t xml:space="preserve">   </w:t>
      </w:r>
      <w:r w:rsidR="00A75BB8">
        <w:rPr>
          <w:rFonts w:ascii="Sylfaen" w:eastAsia="Sylfaen" w:hAnsi="Sylfaen"/>
          <w:lang w:val="ka-GE"/>
        </w:rPr>
        <w:t xml:space="preserve"> </w:t>
      </w:r>
      <w:r w:rsidR="00954AB6">
        <w:rPr>
          <w:rFonts w:ascii="Sylfaen" w:eastAsia="Sylfaen" w:hAnsi="Sylfaen"/>
          <w:lang w:val="ka-GE"/>
        </w:rPr>
        <w:t xml:space="preserve"> </w:t>
      </w:r>
      <w:r w:rsidR="00ED46B4">
        <w:rPr>
          <w:rFonts w:ascii="Sylfaen" w:eastAsia="Sylfaen" w:hAnsi="Sylfaen"/>
          <w:lang w:val="ka-GE"/>
        </w:rPr>
        <w:t>საჯარო განხილვის მიზნით</w:t>
      </w:r>
      <w:r w:rsidR="00A425FC">
        <w:rPr>
          <w:rFonts w:ascii="Sylfaen" w:eastAsia="Sylfaen" w:hAnsi="Sylfaen"/>
          <w:lang w:val="ka-GE"/>
        </w:rPr>
        <w:t>,</w:t>
      </w:r>
      <w:r w:rsidR="00ED46B4">
        <w:rPr>
          <w:rFonts w:ascii="Sylfaen" w:eastAsia="Sylfaen" w:hAnsi="Sylfaen"/>
          <w:lang w:val="ka-GE"/>
        </w:rPr>
        <w:t xml:space="preserve">  </w:t>
      </w:r>
      <w:r>
        <w:rPr>
          <w:rFonts w:ascii="Sylfaen" w:eastAsia="Sylfaen" w:hAnsi="Sylfaen"/>
          <w:lang w:val="ka-GE"/>
        </w:rPr>
        <w:t xml:space="preserve"> ეტაპობრივად  წარმოგიდგენთ  </w:t>
      </w:r>
      <w:r w:rsidR="00954AB6">
        <w:rPr>
          <w:rFonts w:ascii="Sylfaen" w:eastAsia="Sylfaen" w:hAnsi="Sylfaen"/>
          <w:lang w:val="ka-GE"/>
        </w:rPr>
        <w:t xml:space="preserve">პირველ ეტაპზე </w:t>
      </w:r>
      <w:r>
        <w:rPr>
          <w:rFonts w:ascii="Sylfaen" w:eastAsia="Sylfaen" w:hAnsi="Sylfaen"/>
          <w:lang w:val="ka-GE"/>
        </w:rPr>
        <w:t>მეთოდოლოგიურად დადებითად შეფასებული პროტოკოლ</w:t>
      </w:r>
      <w:r w:rsidR="00E27260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ის პროექტებს</w:t>
      </w:r>
      <w:r w:rsidR="00ED46B4">
        <w:rPr>
          <w:rFonts w:ascii="Sylfaen" w:eastAsia="Sylfaen" w:hAnsi="Sylfaen"/>
          <w:lang w:val="ka-GE"/>
        </w:rPr>
        <w:t>.</w:t>
      </w:r>
      <w:r>
        <w:rPr>
          <w:rFonts w:ascii="Sylfaen" w:eastAsia="Sylfaen" w:hAnsi="Sylfaen"/>
          <w:lang w:val="ka-GE"/>
        </w:rPr>
        <w:t xml:space="preserve"> </w:t>
      </w:r>
    </w:p>
    <w:p w:rsidR="00ED46B4" w:rsidRPr="004C755D" w:rsidRDefault="00954AB6" w:rsidP="00954AB6">
      <w:pPr>
        <w:spacing w:after="0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        </w:t>
      </w:r>
      <w:r w:rsidR="00A75BB8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 </w:t>
      </w:r>
      <w:r w:rsidR="00E27260">
        <w:rPr>
          <w:rFonts w:ascii="Sylfaen" w:eastAsia="Sylfaen" w:hAnsi="Sylfaen"/>
          <w:lang w:val="ka-GE"/>
        </w:rPr>
        <w:t>გთხოვთ</w:t>
      </w:r>
      <w:r w:rsidR="00ED46B4">
        <w:rPr>
          <w:rFonts w:ascii="Sylfaen" w:eastAsia="Sylfaen" w:hAnsi="Sylfaen"/>
          <w:lang w:val="ka-GE"/>
        </w:rPr>
        <w:t>,</w:t>
      </w:r>
      <w:r w:rsidR="00E27260">
        <w:rPr>
          <w:rFonts w:ascii="Sylfaen" w:eastAsia="Sylfaen" w:hAnsi="Sylfaen"/>
          <w:lang w:val="ka-GE"/>
        </w:rPr>
        <w:t xml:space="preserve">  </w:t>
      </w:r>
      <w:r w:rsidR="00B0746E">
        <w:rPr>
          <w:rFonts w:ascii="Sylfaen" w:eastAsia="Sylfaen" w:hAnsi="Sylfaen"/>
          <w:lang w:val="ka-GE"/>
        </w:rPr>
        <w:t xml:space="preserve">მოგვაწოდოთ </w:t>
      </w:r>
      <w:r w:rsidR="00E27260">
        <w:rPr>
          <w:rFonts w:ascii="Sylfaen" w:eastAsia="Sylfaen" w:hAnsi="Sylfaen"/>
          <w:lang w:val="ka-GE"/>
        </w:rPr>
        <w:t xml:space="preserve">თქვენი </w:t>
      </w:r>
      <w:r w:rsidR="00ED46B4">
        <w:rPr>
          <w:rFonts w:ascii="Sylfaen" w:eastAsia="Sylfaen" w:hAnsi="Sylfaen"/>
          <w:lang w:val="ka-GE"/>
        </w:rPr>
        <w:t xml:space="preserve">შენიშვნები და </w:t>
      </w:r>
      <w:r w:rsidR="00E27260">
        <w:rPr>
          <w:rFonts w:ascii="Sylfaen" w:eastAsia="Sylfaen" w:hAnsi="Sylfaen"/>
          <w:lang w:val="ka-GE"/>
        </w:rPr>
        <w:t xml:space="preserve">კომენტარები  </w:t>
      </w:r>
      <w:r w:rsidR="004C755D">
        <w:rPr>
          <w:rFonts w:ascii="Sylfaen" w:eastAsia="Sylfaen" w:hAnsi="Sylfaen"/>
          <w:lang w:val="ka-GE"/>
        </w:rPr>
        <w:t xml:space="preserve">  პროტოკოლების შესახებ, მათ შორის</w:t>
      </w:r>
      <w:r w:rsidR="00B0746E">
        <w:rPr>
          <w:rFonts w:ascii="Sylfaen" w:eastAsia="Sylfaen" w:hAnsi="Sylfaen"/>
          <w:lang w:val="ka-GE"/>
        </w:rPr>
        <w:t>,</w:t>
      </w:r>
      <w:r w:rsidR="004C755D">
        <w:rPr>
          <w:rFonts w:ascii="Sylfaen" w:eastAsia="Sylfaen" w:hAnsi="Sylfaen"/>
          <w:lang w:val="ka-GE"/>
        </w:rPr>
        <w:t xml:space="preserve"> </w:t>
      </w:r>
      <w:r w:rsidR="00ED46B4" w:rsidRPr="004C755D">
        <w:rPr>
          <w:rFonts w:ascii="Sylfaen" w:eastAsia="Sylfaen" w:hAnsi="Sylfaen"/>
          <w:lang w:val="ka-GE"/>
        </w:rPr>
        <w:t xml:space="preserve">რამდენად  მკაფიოდ არის წარმოდგენილი  </w:t>
      </w:r>
      <w:r w:rsidR="00E27260" w:rsidRPr="004C755D">
        <w:rPr>
          <w:rFonts w:ascii="Sylfaen" w:eastAsia="Sylfaen" w:hAnsi="Sylfaen"/>
          <w:lang w:val="ka-GE"/>
        </w:rPr>
        <w:t>თითოეულ</w:t>
      </w:r>
      <w:r w:rsidR="00B0746E">
        <w:rPr>
          <w:rFonts w:ascii="Sylfaen" w:eastAsia="Sylfaen" w:hAnsi="Sylfaen"/>
          <w:lang w:val="ka-GE"/>
        </w:rPr>
        <w:t xml:space="preserve">ი </w:t>
      </w:r>
      <w:r w:rsidR="00E27260" w:rsidRPr="004C755D">
        <w:rPr>
          <w:rFonts w:ascii="Sylfaen" w:eastAsia="Sylfaen" w:hAnsi="Sylfaen"/>
          <w:lang w:val="ka-GE"/>
        </w:rPr>
        <w:t xml:space="preserve"> პროტოკოლის პროექტში    კლინიკური მდგომარების მართვის  განსაზღვრული ეტაპები</w:t>
      </w:r>
      <w:r w:rsidR="004C755D">
        <w:rPr>
          <w:rFonts w:ascii="Sylfaen" w:eastAsia="Sylfaen" w:hAnsi="Sylfaen"/>
          <w:lang w:val="ka-GE"/>
        </w:rPr>
        <w:t xml:space="preserve">,  </w:t>
      </w:r>
      <w:r w:rsidR="00E27260" w:rsidRPr="004C755D">
        <w:rPr>
          <w:rFonts w:ascii="Sylfaen" w:eastAsia="Sylfaen" w:hAnsi="Sylfaen" w:cs="Sylfaen"/>
          <w:lang w:val="ka-GE"/>
        </w:rPr>
        <w:t>მოქმედებათა</w:t>
      </w:r>
      <w:r w:rsidR="00E27260" w:rsidRPr="004C755D">
        <w:rPr>
          <w:rFonts w:ascii="Sylfaen" w:eastAsia="Sylfaen" w:hAnsi="Sylfaen"/>
          <w:lang w:val="ka-GE"/>
        </w:rPr>
        <w:t xml:space="preserve"> თანმიმდევრობა</w:t>
      </w:r>
      <w:r w:rsidR="004C755D">
        <w:rPr>
          <w:rFonts w:ascii="Sylfaen" w:eastAsia="Sylfaen" w:hAnsi="Sylfaen"/>
          <w:lang w:val="ka-GE"/>
        </w:rPr>
        <w:t xml:space="preserve"> და </w:t>
      </w:r>
      <w:r w:rsidR="00ED46B4" w:rsidRPr="004C755D">
        <w:rPr>
          <w:rFonts w:ascii="Sylfaen" w:eastAsia="Sylfaen" w:hAnsi="Sylfaen"/>
          <w:lang w:val="ka-GE"/>
        </w:rPr>
        <w:t xml:space="preserve"> რამდენად ადაპტირებულია </w:t>
      </w:r>
      <w:r w:rsidR="004C755D">
        <w:rPr>
          <w:rFonts w:ascii="Sylfaen" w:eastAsia="Sylfaen" w:hAnsi="Sylfaen"/>
          <w:lang w:val="ka-GE"/>
        </w:rPr>
        <w:t xml:space="preserve">პროტოკოლი  </w:t>
      </w:r>
      <w:r>
        <w:rPr>
          <w:rFonts w:ascii="Sylfaen" w:eastAsia="Sylfaen" w:hAnsi="Sylfaen"/>
          <w:lang w:val="ka-GE"/>
        </w:rPr>
        <w:t xml:space="preserve">ქვეყნის </w:t>
      </w:r>
      <w:r w:rsidR="00ED46B4" w:rsidRPr="004C755D">
        <w:rPr>
          <w:rFonts w:ascii="Sylfaen" w:eastAsia="Sylfaen" w:hAnsi="Sylfaen"/>
          <w:lang w:val="ka-GE"/>
        </w:rPr>
        <w:t xml:space="preserve"> რე</w:t>
      </w:r>
      <w:r w:rsidR="00B0746E">
        <w:rPr>
          <w:rFonts w:ascii="Sylfaen" w:eastAsia="Sylfaen" w:hAnsi="Sylfaen"/>
          <w:lang w:val="ka-GE"/>
        </w:rPr>
        <w:t>ა</w:t>
      </w:r>
      <w:r w:rsidR="00ED46B4" w:rsidRPr="004C755D">
        <w:rPr>
          <w:rFonts w:ascii="Sylfaen" w:eastAsia="Sylfaen" w:hAnsi="Sylfaen"/>
          <w:lang w:val="ka-GE"/>
        </w:rPr>
        <w:t>ლობასთან</w:t>
      </w:r>
      <w:r w:rsidR="00E4472F">
        <w:rPr>
          <w:rFonts w:ascii="Sylfaen" w:eastAsia="Sylfaen" w:hAnsi="Sylfaen"/>
          <w:lang w:val="ka-GE"/>
        </w:rPr>
        <w:t>.</w:t>
      </w:r>
      <w:r w:rsidR="00B2745D">
        <w:rPr>
          <w:rFonts w:ascii="Sylfaen" w:eastAsia="Sylfaen" w:hAnsi="Sylfaen"/>
          <w:lang w:val="ka-GE"/>
        </w:rPr>
        <w:t xml:space="preserve"> </w:t>
      </w:r>
    </w:p>
    <w:p w:rsidR="00E27260" w:rsidRDefault="00ED46B4">
      <w:pPr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    </w:t>
      </w:r>
      <w:r w:rsidR="00954AB6">
        <w:rPr>
          <w:rFonts w:ascii="Sylfaen" w:eastAsia="Sylfaen" w:hAnsi="Sylfaen"/>
          <w:lang w:val="ka-GE"/>
        </w:rPr>
        <w:t xml:space="preserve">  </w:t>
      </w:r>
      <w:r w:rsidR="00A75BB8">
        <w:rPr>
          <w:rFonts w:ascii="Sylfaen" w:eastAsia="Sylfaen" w:hAnsi="Sylfaen"/>
          <w:lang w:val="ka-GE"/>
        </w:rPr>
        <w:t xml:space="preserve">   </w:t>
      </w:r>
      <w:r w:rsidR="00954AB6">
        <w:rPr>
          <w:rFonts w:ascii="Sylfaen" w:eastAsia="Sylfaen" w:hAnsi="Sylfaen"/>
          <w:lang w:val="ka-GE"/>
        </w:rPr>
        <w:t xml:space="preserve"> </w:t>
      </w:r>
      <w:r w:rsidR="00EE28CD">
        <w:rPr>
          <w:rFonts w:ascii="Sylfaen" w:eastAsia="Sylfaen" w:hAnsi="Sylfaen"/>
          <w:lang w:val="ka-GE"/>
        </w:rPr>
        <w:t>გთხოვთ</w:t>
      </w:r>
      <w:r w:rsidR="00D60A02">
        <w:rPr>
          <w:rFonts w:ascii="Sylfaen" w:eastAsia="Sylfaen" w:hAnsi="Sylfaen"/>
          <w:lang w:val="ka-GE"/>
        </w:rPr>
        <w:t xml:space="preserve">, </w:t>
      </w:r>
      <w:r w:rsidR="00EE28CD">
        <w:rPr>
          <w:rFonts w:ascii="Sylfaen" w:eastAsia="Sylfaen" w:hAnsi="Sylfaen"/>
          <w:lang w:val="ka-GE"/>
        </w:rPr>
        <w:t xml:space="preserve"> </w:t>
      </w:r>
      <w:r w:rsidR="00B0746E">
        <w:rPr>
          <w:rFonts w:ascii="Sylfaen" w:eastAsia="Sylfaen" w:hAnsi="Sylfaen"/>
          <w:lang w:val="ka-GE"/>
        </w:rPr>
        <w:t>მოგ</w:t>
      </w:r>
      <w:r w:rsidR="00D60A02">
        <w:rPr>
          <w:rFonts w:ascii="Sylfaen" w:eastAsia="Sylfaen" w:hAnsi="Sylfaen"/>
          <w:lang w:val="ka-GE"/>
        </w:rPr>
        <w:t>ვაწოდოთ</w:t>
      </w:r>
      <w:r w:rsidR="00EE28CD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შენიშვნები </w:t>
      </w:r>
      <w:r w:rsidR="00EE28CD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და </w:t>
      </w:r>
      <w:r w:rsidR="00D60A02">
        <w:rPr>
          <w:rFonts w:ascii="Sylfaen" w:eastAsia="Sylfaen" w:hAnsi="Sylfaen"/>
          <w:lang w:val="ka-GE"/>
        </w:rPr>
        <w:t>კომენტარ</w:t>
      </w:r>
      <w:r>
        <w:rPr>
          <w:rFonts w:ascii="Sylfaen" w:eastAsia="Sylfaen" w:hAnsi="Sylfaen"/>
          <w:lang w:val="ka-GE"/>
        </w:rPr>
        <w:t xml:space="preserve">ი </w:t>
      </w:r>
      <w:r w:rsidR="00EE28CD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  </w:t>
      </w:r>
      <w:r w:rsidR="00EE28CD">
        <w:rPr>
          <w:rFonts w:ascii="Sylfaen" w:eastAsia="Sylfaen" w:hAnsi="Sylfaen"/>
          <w:lang w:val="ka-GE"/>
        </w:rPr>
        <w:t xml:space="preserve">სამინისტროს ვებ გვერდზე  </w:t>
      </w:r>
      <w:r w:rsidR="00E4472F">
        <w:rPr>
          <w:rFonts w:ascii="Sylfaen" w:eastAsia="Sylfaen" w:hAnsi="Sylfaen"/>
          <w:lang w:val="ka-GE"/>
        </w:rPr>
        <w:t xml:space="preserve">განთავსებულ </w:t>
      </w:r>
      <w:r w:rsidR="00EE28CD">
        <w:rPr>
          <w:rFonts w:ascii="Sylfaen" w:eastAsia="Sylfaen" w:hAnsi="Sylfaen"/>
          <w:lang w:val="ka-GE"/>
        </w:rPr>
        <w:t xml:space="preserve"> </w:t>
      </w:r>
      <w:r w:rsidR="00E4472F">
        <w:rPr>
          <w:rFonts w:ascii="Sylfaen" w:eastAsia="Sylfaen" w:hAnsi="Sylfaen"/>
          <w:lang w:val="ka-GE"/>
        </w:rPr>
        <w:t>პროტოკოლებზე</w:t>
      </w:r>
      <w:r w:rsidR="00B0746E">
        <w:rPr>
          <w:rFonts w:ascii="Sylfaen" w:eastAsia="Sylfaen" w:hAnsi="Sylfaen"/>
          <w:lang w:val="ka-GE"/>
        </w:rPr>
        <w:t>,</w:t>
      </w:r>
      <w:r w:rsidR="00E4472F">
        <w:rPr>
          <w:rFonts w:ascii="Sylfaen" w:eastAsia="Sylfaen" w:hAnsi="Sylfaen"/>
          <w:lang w:val="ka-GE"/>
        </w:rPr>
        <w:t xml:space="preserve">  </w:t>
      </w:r>
      <w:r w:rsidR="00EE28CD">
        <w:rPr>
          <w:rFonts w:ascii="Sylfaen" w:eastAsia="Sylfaen" w:hAnsi="Sylfaen"/>
          <w:lang w:val="ka-GE"/>
        </w:rPr>
        <w:t xml:space="preserve">  მითითებულ ვადებში</w:t>
      </w:r>
      <w:r w:rsidR="00B0746E">
        <w:rPr>
          <w:rFonts w:ascii="Sylfaen" w:eastAsia="Sylfaen" w:hAnsi="Sylfaen"/>
          <w:lang w:val="ka-GE"/>
        </w:rPr>
        <w:t>,</w:t>
      </w:r>
      <w:r w:rsidR="00E4472F">
        <w:rPr>
          <w:rFonts w:ascii="Sylfaen" w:eastAsia="Sylfaen" w:hAnsi="Sylfaen"/>
          <w:lang w:val="ka-GE"/>
        </w:rPr>
        <w:t xml:space="preserve">  შემდეგ ელექტრონულ  მისამართზე </w:t>
      </w:r>
      <w:hyperlink r:id="rId6" w:history="1">
        <w:r w:rsidR="00E4472F" w:rsidRPr="00FC0BF0">
          <w:rPr>
            <w:rStyle w:val="Hyperlink"/>
            <w:rFonts w:ascii="Arial" w:hAnsi="Arial" w:cs="Arial"/>
            <w:color w:val="000539"/>
            <w:bdr w:val="none" w:sz="0" w:space="0" w:color="auto" w:frame="1"/>
            <w:shd w:val="clear" w:color="auto" w:fill="FDFDFD"/>
            <w:lang w:val="ka-GE"/>
          </w:rPr>
          <w:t>guideline@moh.gov.ge</w:t>
        </w:r>
      </w:hyperlink>
    </w:p>
    <w:p w:rsidR="00ED46B4" w:rsidRDefault="00ED46B4">
      <w:pPr>
        <w:rPr>
          <w:rFonts w:ascii="Sylfaen" w:eastAsia="Sylfaen" w:hAnsi="Sylfaen"/>
          <w:lang w:val="ka-GE"/>
        </w:rPr>
      </w:pPr>
    </w:p>
    <w:p w:rsidR="0031190B" w:rsidRDefault="0031190B">
      <w:pPr>
        <w:rPr>
          <w:rFonts w:ascii="Sylfaen" w:eastAsia="Sylfaen" w:hAnsi="Sylfaen"/>
          <w:lang w:val="ka-GE"/>
        </w:rPr>
      </w:pPr>
    </w:p>
    <w:p w:rsidR="00A425FC" w:rsidRDefault="00A425FC">
      <w:pPr>
        <w:rPr>
          <w:rFonts w:ascii="Sylfaen" w:eastAsia="Sylfaen" w:hAnsi="Sylfaen"/>
          <w:lang w:val="ka-GE"/>
        </w:rPr>
      </w:pPr>
    </w:p>
    <w:p w:rsidR="00A425FC" w:rsidRDefault="00A425FC">
      <w:pPr>
        <w:rPr>
          <w:rFonts w:ascii="Sylfaen" w:eastAsia="Sylfaen" w:hAnsi="Sylfaen"/>
          <w:lang w:val="ka-GE"/>
        </w:rPr>
      </w:pPr>
    </w:p>
    <w:p w:rsidR="00A425FC" w:rsidRDefault="00A425FC">
      <w:pPr>
        <w:rPr>
          <w:rFonts w:ascii="Sylfaen" w:eastAsia="Sylfaen" w:hAnsi="Sylfaen"/>
          <w:lang w:val="ka-GE"/>
        </w:rPr>
      </w:pPr>
    </w:p>
    <w:p w:rsidR="00A425FC" w:rsidRDefault="00A425FC">
      <w:pPr>
        <w:rPr>
          <w:rFonts w:ascii="Sylfaen" w:eastAsia="Sylfaen" w:hAnsi="Sylfaen"/>
          <w:lang w:val="ka-GE"/>
        </w:rPr>
      </w:pPr>
    </w:p>
    <w:p w:rsidR="00A425FC" w:rsidRDefault="00A425FC">
      <w:pPr>
        <w:rPr>
          <w:rFonts w:ascii="Sylfaen" w:eastAsia="Sylfaen" w:hAnsi="Sylfaen"/>
          <w:lang w:val="ka-GE"/>
        </w:rPr>
      </w:pPr>
    </w:p>
    <w:p w:rsidR="00A425FC" w:rsidRDefault="00A425FC">
      <w:pPr>
        <w:rPr>
          <w:rFonts w:ascii="Sylfaen" w:eastAsia="Sylfaen" w:hAnsi="Sylfaen"/>
          <w:lang w:val="ka-GE"/>
        </w:rPr>
      </w:pPr>
    </w:p>
    <w:p w:rsidR="00A425FC" w:rsidRPr="000B0B85" w:rsidRDefault="00A425FC">
      <w:pPr>
        <w:rPr>
          <w:rFonts w:ascii="Sylfaen" w:eastAsia="Sylfaen" w:hAnsi="Sylfaen"/>
          <w:lang w:val="ka-GE"/>
        </w:rPr>
      </w:pPr>
    </w:p>
    <w:sectPr w:rsidR="00A425FC" w:rsidRPr="000B0B85" w:rsidSect="004938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A3A03"/>
    <w:multiLevelType w:val="hybridMultilevel"/>
    <w:tmpl w:val="E1B463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2613"/>
    <w:rsid w:val="00045631"/>
    <w:rsid w:val="000B0B85"/>
    <w:rsid w:val="00210D91"/>
    <w:rsid w:val="0031190B"/>
    <w:rsid w:val="00344C6A"/>
    <w:rsid w:val="00493869"/>
    <w:rsid w:val="004C755D"/>
    <w:rsid w:val="005D718A"/>
    <w:rsid w:val="0067063F"/>
    <w:rsid w:val="00954AB6"/>
    <w:rsid w:val="00A02613"/>
    <w:rsid w:val="00A425FC"/>
    <w:rsid w:val="00A75BB8"/>
    <w:rsid w:val="00B0746E"/>
    <w:rsid w:val="00B2745D"/>
    <w:rsid w:val="00B870C2"/>
    <w:rsid w:val="00D60A02"/>
    <w:rsid w:val="00E27260"/>
    <w:rsid w:val="00E4472F"/>
    <w:rsid w:val="00E579CC"/>
    <w:rsid w:val="00ED46B4"/>
    <w:rsid w:val="00EE28CD"/>
    <w:rsid w:val="00FC0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55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425FC"/>
  </w:style>
  <w:style w:type="character" w:styleId="Hyperlink">
    <w:name w:val="Hyperlink"/>
    <w:basedOn w:val="DefaultParagraphFont"/>
    <w:uiPriority w:val="99"/>
    <w:semiHidden/>
    <w:unhideWhenUsed/>
    <w:rsid w:val="00B274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ideline@moh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3FCC3-8EA1-4F06-A852-69B0CD66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2014-03-24T15:03:00Z</cp:lastPrinted>
  <dcterms:created xsi:type="dcterms:W3CDTF">2014-03-24T09:07:00Z</dcterms:created>
  <dcterms:modified xsi:type="dcterms:W3CDTF">2014-03-24T15:29:00Z</dcterms:modified>
</cp:coreProperties>
</file>