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46D" w:rsidRPr="0009646D" w:rsidRDefault="0009646D" w:rsidP="000E539F">
      <w:pPr>
        <w:rPr>
          <w:rFonts w:ascii="Sylfaen" w:hAnsi="Sylfaen"/>
          <w:b/>
          <w:sz w:val="24"/>
          <w:szCs w:val="24"/>
          <w:lang w:val="ka-GE"/>
        </w:rPr>
      </w:pPr>
      <w:r>
        <w:rPr>
          <w:rFonts w:ascii="Sylfaen" w:hAnsi="Sylfaen"/>
          <w:b/>
          <w:sz w:val="24"/>
          <w:szCs w:val="24"/>
        </w:rPr>
        <w:t xml:space="preserve">                                               </w:t>
      </w:r>
      <w:r>
        <w:rPr>
          <w:rFonts w:ascii="Sylfaen" w:hAnsi="Sylfaen"/>
          <w:b/>
          <w:sz w:val="24"/>
          <w:szCs w:val="24"/>
          <w:lang w:val="ka-GE"/>
        </w:rPr>
        <w:t xml:space="preserve">რეგულირების ქეისები: </w:t>
      </w:r>
    </w:p>
    <w:p w:rsidR="0009646D" w:rsidRDefault="0009646D" w:rsidP="0009646D">
      <w:pPr>
        <w:pStyle w:val="ListParagraph"/>
        <w:numPr>
          <w:ilvl w:val="0"/>
          <w:numId w:val="7"/>
        </w:numPr>
        <w:rPr>
          <w:rFonts w:ascii="Sylfaen" w:hAnsi="Sylfaen" w:cs="Sylfaen"/>
          <w:b/>
          <w:lang w:val="ka-GE"/>
        </w:rPr>
      </w:pPr>
      <w:r w:rsidRPr="0009646D">
        <w:rPr>
          <w:rFonts w:ascii="Sylfaen" w:hAnsi="Sylfaen" w:cs="Sylfaen"/>
          <w:b/>
          <w:sz w:val="24"/>
          <w:szCs w:val="24"/>
          <w:lang w:val="ka-GE"/>
        </w:rPr>
        <w:t>არის</w:t>
      </w:r>
      <w:r w:rsidRPr="0009646D">
        <w:rPr>
          <w:rFonts w:ascii="Sylfaen" w:hAnsi="Sylfaen"/>
          <w:b/>
          <w:sz w:val="24"/>
          <w:szCs w:val="24"/>
          <w:lang w:val="ka-GE"/>
        </w:rPr>
        <w:t xml:space="preserve"> შემთხვევები, როდესაც სამედიცინო  მომსახურება  გაწეულია     ექიმების  მიერ,  რომლებსაც </w:t>
      </w:r>
      <w:r w:rsidRPr="0009646D">
        <w:rPr>
          <w:rFonts w:ascii="Sylfaen" w:hAnsi="Sylfaen" w:cs="Sylfaen"/>
          <w:b/>
          <w:sz w:val="24"/>
          <w:szCs w:val="24"/>
          <w:lang w:val="ka-GE"/>
        </w:rPr>
        <w:t xml:space="preserve"> </w:t>
      </w:r>
      <w:r w:rsidRPr="0009646D">
        <w:rPr>
          <w:rFonts w:ascii="Sylfaen" w:hAnsi="Sylfaen"/>
          <w:b/>
          <w:sz w:val="24"/>
          <w:szCs w:val="24"/>
          <w:lang w:val="ka-GE"/>
        </w:rPr>
        <w:t xml:space="preserve">არ გააჩნდათ  </w:t>
      </w:r>
      <w:r w:rsidRPr="0009646D">
        <w:rPr>
          <w:rFonts w:ascii="Sylfaen" w:hAnsi="Sylfaen" w:cs="Sylfaen"/>
          <w:b/>
          <w:bCs/>
          <w:sz w:val="24"/>
          <w:szCs w:val="24"/>
          <w:lang w:val="ka-GE"/>
        </w:rPr>
        <w:t xml:space="preserve">შესაბამისი სახელმწიფო  სერტიფიკატი (მაგალითად, 87  წლის  პაციენტს  სამედიცინო  მომსახურება (მ.შ.  მკურნალობა)  გაუწია პედიატრმა); </w:t>
      </w:r>
      <w:r w:rsidR="000E539F" w:rsidRPr="0009646D">
        <w:rPr>
          <w:rFonts w:ascii="Sylfaen" w:hAnsi="Sylfaen" w:cs="Sylfaen"/>
          <w:b/>
        </w:rPr>
        <w:t xml:space="preserve">                      </w:t>
      </w:r>
    </w:p>
    <w:p w:rsidR="0009646D" w:rsidRPr="0009646D" w:rsidRDefault="000E539F" w:rsidP="0009646D">
      <w:pPr>
        <w:pStyle w:val="ListParagraph"/>
        <w:numPr>
          <w:ilvl w:val="0"/>
          <w:numId w:val="7"/>
        </w:numPr>
        <w:rPr>
          <w:rFonts w:ascii="Sylfaen" w:hAnsi="Sylfaen" w:cs="Sylfaen"/>
          <w:b/>
        </w:rPr>
      </w:pPr>
      <w:r w:rsidRPr="0009646D">
        <w:rPr>
          <w:rFonts w:ascii="Sylfaen" w:hAnsi="Sylfaen" w:cs="Sylfaen"/>
          <w:b/>
        </w:rPr>
        <w:t xml:space="preserve">    </w:t>
      </w:r>
      <w:r w:rsidR="0009646D" w:rsidRPr="0009646D">
        <w:rPr>
          <w:rFonts w:ascii="Sylfaen" w:hAnsi="Sylfaen"/>
          <w:b/>
          <w:sz w:val="24"/>
          <w:szCs w:val="24"/>
          <w:lang w:val="ka-GE"/>
        </w:rPr>
        <w:t xml:space="preserve">პაციენტებისათვის, პროგრამით გათვალისწინებულ მომსახურება გაწეულია   არასრულად და არაჯეროვნად (მაგალითად,  პაციენტი  გაწერილია  სტაციონარიდან ისე, რომ  კვლავ  აღენიშნება ცხელება, სპაზმური ხველა და იმავე დღეს, პაციენტი გართულებული მდგომარეობით (პნევმონიით), კვლავ თავსდება სტაციონარში. </w:t>
      </w:r>
      <w:r w:rsidR="0009646D" w:rsidRPr="0009646D">
        <w:rPr>
          <w:rFonts w:ascii="Sylfaen" w:hAnsi="Sylfaen" w:cs="Sylfaen"/>
          <w:b/>
          <w:bCs/>
          <w:sz w:val="24"/>
          <w:szCs w:val="24"/>
          <w:lang w:val="ka-GE"/>
        </w:rPr>
        <w:t xml:space="preserve">რიგ შემთხვევაში, პაციენტის სამედიცინო დაწესებულებიდან გაწერა ხდება პირდაპირ  რეანიმაციული განყოფილებიდან. მაგალითად, გვქონდა შემთხვევა, როდესაც პაციენტი გაწერეს ნაწოლებით; </w:t>
      </w:r>
    </w:p>
    <w:p w:rsidR="0009646D" w:rsidRPr="0009646D" w:rsidRDefault="0009646D" w:rsidP="0009646D">
      <w:pPr>
        <w:pStyle w:val="ListParagraph"/>
        <w:rPr>
          <w:rFonts w:ascii="Sylfaen" w:hAnsi="Sylfaen" w:cs="Sylfaen"/>
          <w:b/>
        </w:rPr>
      </w:pPr>
      <w:r w:rsidRPr="0009646D">
        <w:rPr>
          <w:rFonts w:ascii="Sylfaen" w:hAnsi="Sylfaen" w:cs="Sylfaen"/>
          <w:b/>
          <w:bCs/>
          <w:sz w:val="24"/>
          <w:szCs w:val="24"/>
          <w:lang w:val="ka-GE"/>
        </w:rPr>
        <w:t xml:space="preserve">   </w:t>
      </w:r>
    </w:p>
    <w:p w:rsidR="0009646D" w:rsidRPr="0009646D" w:rsidRDefault="0009646D" w:rsidP="0009646D">
      <w:pPr>
        <w:pStyle w:val="ListParagraph"/>
        <w:numPr>
          <w:ilvl w:val="0"/>
          <w:numId w:val="7"/>
        </w:numPr>
        <w:rPr>
          <w:rFonts w:ascii="Sylfaen" w:hAnsi="Sylfaen" w:cs="Sylfaen"/>
          <w:b/>
        </w:rPr>
      </w:pPr>
      <w:r w:rsidRPr="0009646D">
        <w:rPr>
          <w:rFonts w:ascii="Sylfaen" w:hAnsi="Sylfaen" w:cs="Sylfaen"/>
          <w:b/>
          <w:bCs/>
          <w:sz w:val="24"/>
          <w:szCs w:val="24"/>
          <w:lang w:val="ka-GE"/>
        </w:rPr>
        <w:t xml:space="preserve">  </w:t>
      </w:r>
      <w:r w:rsidR="000E539F" w:rsidRPr="0009646D">
        <w:rPr>
          <w:rFonts w:ascii="Sylfaen" w:hAnsi="Sylfaen" w:cs="Sylfaen"/>
          <w:b/>
        </w:rPr>
        <w:t xml:space="preserve">     </w:t>
      </w:r>
      <w:r w:rsidRPr="0009646D">
        <w:rPr>
          <w:rFonts w:ascii="Sylfaen" w:hAnsi="Sylfaen" w:cs="Sylfaen"/>
          <w:b/>
          <w:sz w:val="24"/>
          <w:szCs w:val="24"/>
          <w:lang w:val="ka-GE"/>
        </w:rPr>
        <w:t>24 წლის ქალს, ერთ-ერთ სამედიცინო დაწესებულებაში ჩაუტარდა აბორტი, რომლის დროს მოხდა საშვილოსნოს პერფორაცია. აღნიშნული გართულება ვერ გამოვლინდა ოპერაციის  შემდგომ პერიოდში და პაციენტი გაეწერა ბინაზე. რამოდენიმე საათში პაციენტმა მიმართა სხვა კლინიკას და საბოლოოდ, 24 წლის ქალს ჩაუტარდა საშვილოსნოს ამპუტაცია;</w:t>
      </w:r>
    </w:p>
    <w:p w:rsidR="0009646D" w:rsidRPr="0009646D" w:rsidRDefault="0009646D" w:rsidP="0009646D">
      <w:pPr>
        <w:pStyle w:val="ListParagraph"/>
        <w:rPr>
          <w:rFonts w:ascii="Sylfaen" w:hAnsi="Sylfaen"/>
          <w:b/>
          <w:lang w:val="ka-GE"/>
        </w:rPr>
      </w:pPr>
    </w:p>
    <w:p w:rsidR="0009646D" w:rsidRPr="0009646D" w:rsidRDefault="0009646D" w:rsidP="0009646D">
      <w:pPr>
        <w:pStyle w:val="ListParagraph"/>
        <w:numPr>
          <w:ilvl w:val="0"/>
          <w:numId w:val="7"/>
        </w:numPr>
        <w:rPr>
          <w:rFonts w:ascii="Sylfaen" w:hAnsi="Sylfaen" w:cs="Sylfaen"/>
          <w:b/>
        </w:rPr>
      </w:pPr>
      <w:r w:rsidRPr="0009646D">
        <w:rPr>
          <w:rFonts w:ascii="Sylfaen" w:hAnsi="Sylfaen"/>
          <w:b/>
          <w:lang w:val="ka-GE"/>
        </w:rPr>
        <w:t xml:space="preserve"> </w:t>
      </w:r>
      <w:r>
        <w:rPr>
          <w:rFonts w:ascii="Sylfaen" w:hAnsi="Sylfaen" w:cs="Sylfaen"/>
          <w:b/>
        </w:rPr>
        <w:t xml:space="preserve">  </w:t>
      </w:r>
      <w:r w:rsidRPr="0009646D">
        <w:rPr>
          <w:rFonts w:ascii="Sylfaen" w:hAnsi="Sylfaen" w:cs="Sylfaen"/>
          <w:b/>
          <w:sz w:val="24"/>
          <w:szCs w:val="24"/>
          <w:lang w:val="ka-GE"/>
        </w:rPr>
        <w:t>52 წლის მამაკაცს</w:t>
      </w:r>
      <w:r w:rsidRPr="0009646D">
        <w:rPr>
          <w:rFonts w:ascii="Sylfaen" w:hAnsi="Sylfaen" w:cs="Sylfaen"/>
          <w:b/>
          <w:sz w:val="24"/>
          <w:szCs w:val="24"/>
        </w:rPr>
        <w:t xml:space="preserve"> </w:t>
      </w:r>
      <w:r w:rsidRPr="0009646D">
        <w:rPr>
          <w:rFonts w:ascii="Sylfaen" w:hAnsi="Sylfaen"/>
          <w:b/>
          <w:sz w:val="24"/>
          <w:szCs w:val="24"/>
          <w:lang w:val="ka-GE"/>
        </w:rPr>
        <w:t>პლევრის ღრუს პუნქციის შემდეგ, განუვითარდა  სისხლდენა და მხოლოდ 17 საათის შემდეგ ჩაუტარდა ოპერაცია, თუმცა უშედეგოდ და პაციენტი გარდაიცვალა.</w:t>
      </w:r>
      <w:r w:rsidRPr="0009646D">
        <w:rPr>
          <w:rFonts w:ascii="Sylfaen" w:hAnsi="Sylfaen"/>
          <w:b/>
          <w:sz w:val="24"/>
          <w:szCs w:val="24"/>
        </w:rPr>
        <w:t>;</w:t>
      </w:r>
      <w:bookmarkStart w:id="0" w:name="_GoBack"/>
      <w:bookmarkEnd w:id="0"/>
    </w:p>
    <w:p w:rsidR="0009646D" w:rsidRPr="0009646D" w:rsidRDefault="0009646D" w:rsidP="0009646D">
      <w:pPr>
        <w:pStyle w:val="ListParagraph"/>
        <w:rPr>
          <w:rFonts w:ascii="Sylfaen" w:hAnsi="Sylfaen" w:cs="Sylfaen"/>
          <w:b/>
        </w:rPr>
      </w:pPr>
    </w:p>
    <w:p w:rsidR="0009646D" w:rsidRPr="0009646D" w:rsidRDefault="0009646D" w:rsidP="0009646D">
      <w:pPr>
        <w:pStyle w:val="ListParagraph"/>
        <w:numPr>
          <w:ilvl w:val="0"/>
          <w:numId w:val="7"/>
        </w:numPr>
        <w:rPr>
          <w:rFonts w:ascii="Sylfaen" w:hAnsi="Sylfaen" w:cs="Sylfaen"/>
          <w:b/>
        </w:rPr>
      </w:pPr>
      <w:r w:rsidRPr="0009646D">
        <w:rPr>
          <w:rFonts w:ascii="Sylfaen" w:hAnsi="Sylfaen" w:cs="Sylfaen"/>
          <w:b/>
          <w:sz w:val="24"/>
          <w:szCs w:val="24"/>
          <w:lang w:val="ka-GE"/>
        </w:rPr>
        <w:t>იყო</w:t>
      </w:r>
      <w:r w:rsidRPr="0009646D">
        <w:rPr>
          <w:b/>
          <w:sz w:val="24"/>
          <w:szCs w:val="24"/>
          <w:lang w:val="ka-GE"/>
        </w:rPr>
        <w:t xml:space="preserve"> </w:t>
      </w:r>
      <w:r w:rsidRPr="0009646D">
        <w:rPr>
          <w:rFonts w:ascii="Sylfaen" w:hAnsi="Sylfaen" w:cs="Sylfaen"/>
          <w:b/>
          <w:sz w:val="24"/>
          <w:szCs w:val="24"/>
          <w:lang w:val="ka-GE"/>
        </w:rPr>
        <w:t>შემთხვევები</w:t>
      </w:r>
      <w:r w:rsidRPr="0009646D">
        <w:rPr>
          <w:b/>
          <w:sz w:val="24"/>
          <w:szCs w:val="24"/>
          <w:lang w:val="ka-GE"/>
        </w:rPr>
        <w:t xml:space="preserve">, </w:t>
      </w:r>
      <w:r w:rsidRPr="0009646D">
        <w:rPr>
          <w:rFonts w:ascii="Sylfaen" w:hAnsi="Sylfaen" w:cs="Sylfaen"/>
          <w:b/>
          <w:sz w:val="24"/>
          <w:szCs w:val="24"/>
          <w:lang w:val="ka-GE"/>
        </w:rPr>
        <w:t>როცა</w:t>
      </w:r>
      <w:r w:rsidRPr="0009646D">
        <w:rPr>
          <w:b/>
          <w:sz w:val="24"/>
          <w:szCs w:val="24"/>
          <w:lang w:val="ka-GE"/>
        </w:rPr>
        <w:t xml:space="preserve"> </w:t>
      </w:r>
      <w:r w:rsidRPr="0009646D">
        <w:rPr>
          <w:rFonts w:ascii="Sylfaen" w:hAnsi="Sylfaen" w:cs="Sylfaen"/>
          <w:b/>
          <w:sz w:val="24"/>
          <w:szCs w:val="24"/>
          <w:lang w:val="ka-GE"/>
        </w:rPr>
        <w:t>სამედიცინო</w:t>
      </w:r>
      <w:r w:rsidRPr="0009646D">
        <w:rPr>
          <w:b/>
          <w:sz w:val="24"/>
          <w:szCs w:val="24"/>
          <w:lang w:val="ka-GE"/>
        </w:rPr>
        <w:t xml:space="preserve"> </w:t>
      </w:r>
      <w:r w:rsidRPr="0009646D">
        <w:rPr>
          <w:rFonts w:ascii="Sylfaen" w:hAnsi="Sylfaen" w:cs="Sylfaen"/>
          <w:b/>
          <w:sz w:val="24"/>
          <w:szCs w:val="24"/>
          <w:lang w:val="ka-GE"/>
        </w:rPr>
        <w:t>დოკუმენტაციის</w:t>
      </w:r>
      <w:r w:rsidRPr="0009646D">
        <w:rPr>
          <w:b/>
          <w:sz w:val="24"/>
          <w:szCs w:val="24"/>
          <w:lang w:val="ka-GE"/>
        </w:rPr>
        <w:t xml:space="preserve"> </w:t>
      </w:r>
      <w:r w:rsidRPr="0009646D">
        <w:rPr>
          <w:rFonts w:ascii="Sylfaen" w:hAnsi="Sylfaen" w:cs="Sylfaen"/>
          <w:b/>
          <w:sz w:val="24"/>
          <w:szCs w:val="24"/>
          <w:lang w:val="ka-GE"/>
        </w:rPr>
        <w:t>მიხედვით</w:t>
      </w:r>
      <w:r w:rsidRPr="0009646D">
        <w:rPr>
          <w:b/>
          <w:sz w:val="24"/>
          <w:szCs w:val="24"/>
          <w:lang w:val="ka-GE"/>
        </w:rPr>
        <w:t xml:space="preserve">, </w:t>
      </w:r>
      <w:r w:rsidRPr="0009646D">
        <w:rPr>
          <w:rFonts w:ascii="Sylfaen" w:hAnsi="Sylfaen" w:cs="Sylfaen"/>
          <w:b/>
          <w:sz w:val="24"/>
          <w:szCs w:val="24"/>
          <w:lang w:val="ka-GE"/>
        </w:rPr>
        <w:t>პაციენტებს</w:t>
      </w:r>
      <w:r w:rsidRPr="0009646D">
        <w:rPr>
          <w:b/>
          <w:sz w:val="24"/>
          <w:szCs w:val="24"/>
          <w:lang w:val="ka-GE"/>
        </w:rPr>
        <w:t xml:space="preserve"> </w:t>
      </w:r>
      <w:r w:rsidRPr="0009646D">
        <w:rPr>
          <w:rFonts w:ascii="Sylfaen" w:hAnsi="Sylfaen" w:cs="Sylfaen"/>
          <w:b/>
          <w:sz w:val="24"/>
          <w:szCs w:val="24"/>
          <w:lang w:val="ka-GE"/>
        </w:rPr>
        <w:t>სტაციონარში</w:t>
      </w:r>
      <w:r w:rsidRPr="0009646D">
        <w:rPr>
          <w:b/>
          <w:sz w:val="24"/>
          <w:szCs w:val="24"/>
          <w:lang w:val="ka-GE"/>
        </w:rPr>
        <w:t xml:space="preserve"> </w:t>
      </w:r>
      <w:r w:rsidRPr="0009646D">
        <w:rPr>
          <w:rFonts w:ascii="Sylfaen" w:hAnsi="Sylfaen" w:cs="Sylfaen"/>
          <w:b/>
          <w:sz w:val="24"/>
          <w:szCs w:val="24"/>
          <w:lang w:val="ka-GE"/>
        </w:rPr>
        <w:t>მომსახურება</w:t>
      </w:r>
      <w:r w:rsidRPr="0009646D">
        <w:rPr>
          <w:b/>
          <w:sz w:val="24"/>
          <w:szCs w:val="24"/>
          <w:lang w:val="ka-GE"/>
        </w:rPr>
        <w:t xml:space="preserve"> ,,</w:t>
      </w:r>
      <w:r w:rsidRPr="0009646D">
        <w:rPr>
          <w:rFonts w:ascii="Sylfaen" w:hAnsi="Sylfaen" w:cs="Sylfaen"/>
          <w:b/>
          <w:sz w:val="24"/>
          <w:szCs w:val="24"/>
          <w:lang w:val="ka-GE"/>
        </w:rPr>
        <w:t>გაეწია</w:t>
      </w:r>
      <w:r w:rsidRPr="0009646D">
        <w:rPr>
          <w:b/>
          <w:sz w:val="24"/>
          <w:szCs w:val="24"/>
          <w:lang w:val="ka-GE"/>
        </w:rPr>
        <w:t xml:space="preserve">“ </w:t>
      </w:r>
      <w:r w:rsidRPr="0009646D">
        <w:rPr>
          <w:rFonts w:ascii="Sylfaen" w:hAnsi="Sylfaen" w:cs="Sylfaen"/>
          <w:b/>
          <w:sz w:val="24"/>
          <w:szCs w:val="24"/>
          <w:lang w:val="ka-GE"/>
        </w:rPr>
        <w:t>იმ</w:t>
      </w:r>
      <w:r w:rsidRPr="0009646D">
        <w:rPr>
          <w:b/>
          <w:sz w:val="24"/>
          <w:szCs w:val="24"/>
          <w:lang w:val="ka-GE"/>
        </w:rPr>
        <w:t xml:space="preserve"> </w:t>
      </w:r>
      <w:r w:rsidRPr="0009646D">
        <w:rPr>
          <w:rFonts w:ascii="Sylfaen" w:hAnsi="Sylfaen" w:cs="Sylfaen"/>
          <w:b/>
          <w:sz w:val="24"/>
          <w:szCs w:val="24"/>
          <w:lang w:val="ka-GE"/>
        </w:rPr>
        <w:t>ექიმების</w:t>
      </w:r>
      <w:r w:rsidRPr="0009646D">
        <w:rPr>
          <w:b/>
          <w:sz w:val="24"/>
          <w:szCs w:val="24"/>
          <w:lang w:val="ka-GE"/>
        </w:rPr>
        <w:t xml:space="preserve"> </w:t>
      </w:r>
      <w:r w:rsidRPr="0009646D">
        <w:rPr>
          <w:rFonts w:ascii="Sylfaen" w:hAnsi="Sylfaen" w:cs="Sylfaen"/>
          <w:b/>
          <w:sz w:val="24"/>
          <w:szCs w:val="24"/>
          <w:lang w:val="ka-GE"/>
        </w:rPr>
        <w:t>მიერ</w:t>
      </w:r>
      <w:r w:rsidRPr="0009646D">
        <w:rPr>
          <w:b/>
          <w:sz w:val="24"/>
          <w:szCs w:val="24"/>
          <w:lang w:val="ka-GE"/>
        </w:rPr>
        <w:t xml:space="preserve">, </w:t>
      </w:r>
      <w:r w:rsidRPr="0009646D">
        <w:rPr>
          <w:rFonts w:ascii="Sylfaen" w:hAnsi="Sylfaen" w:cs="Sylfaen"/>
          <w:b/>
          <w:sz w:val="24"/>
          <w:szCs w:val="24"/>
          <w:lang w:val="ka-GE"/>
        </w:rPr>
        <w:t>რომლებიც</w:t>
      </w:r>
      <w:r w:rsidRPr="0009646D">
        <w:rPr>
          <w:b/>
          <w:sz w:val="24"/>
          <w:szCs w:val="24"/>
          <w:lang w:val="ka-GE"/>
        </w:rPr>
        <w:t xml:space="preserve"> </w:t>
      </w:r>
      <w:r w:rsidRPr="0009646D">
        <w:rPr>
          <w:rFonts w:ascii="Sylfaen" w:hAnsi="Sylfaen" w:cs="Sylfaen"/>
          <w:b/>
          <w:sz w:val="24"/>
          <w:szCs w:val="24"/>
          <w:lang w:val="ka-GE"/>
        </w:rPr>
        <w:t>ამავე</w:t>
      </w:r>
      <w:r w:rsidRPr="0009646D">
        <w:rPr>
          <w:b/>
          <w:sz w:val="24"/>
          <w:szCs w:val="24"/>
          <w:lang w:val="ka-GE"/>
        </w:rPr>
        <w:t xml:space="preserve"> </w:t>
      </w:r>
      <w:r w:rsidRPr="0009646D">
        <w:rPr>
          <w:rFonts w:ascii="Sylfaen" w:hAnsi="Sylfaen" w:cs="Sylfaen"/>
          <w:b/>
          <w:sz w:val="24"/>
          <w:szCs w:val="24"/>
          <w:lang w:val="ka-GE"/>
        </w:rPr>
        <w:t>პერიოდში</w:t>
      </w:r>
      <w:r w:rsidRPr="0009646D">
        <w:rPr>
          <w:b/>
          <w:sz w:val="24"/>
          <w:szCs w:val="24"/>
          <w:lang w:val="ka-GE"/>
        </w:rPr>
        <w:t xml:space="preserve"> </w:t>
      </w:r>
      <w:r w:rsidRPr="0009646D">
        <w:rPr>
          <w:rFonts w:ascii="Sylfaen" w:hAnsi="Sylfaen" w:cs="Sylfaen"/>
          <w:b/>
          <w:sz w:val="24"/>
          <w:szCs w:val="24"/>
          <w:lang w:val="ka-GE"/>
        </w:rPr>
        <w:t>იმყოფებოდნენ</w:t>
      </w:r>
      <w:r w:rsidRPr="0009646D">
        <w:rPr>
          <w:b/>
          <w:sz w:val="24"/>
          <w:szCs w:val="24"/>
          <w:lang w:val="ka-GE"/>
        </w:rPr>
        <w:t xml:space="preserve"> </w:t>
      </w:r>
      <w:r w:rsidRPr="0009646D">
        <w:rPr>
          <w:rFonts w:ascii="Sylfaen" w:hAnsi="Sylfaen" w:cs="Sylfaen"/>
          <w:b/>
          <w:sz w:val="24"/>
          <w:szCs w:val="24"/>
          <w:lang w:val="ka-GE"/>
        </w:rPr>
        <w:t>გამოძახებაზე</w:t>
      </w:r>
      <w:r w:rsidRPr="0009646D">
        <w:rPr>
          <w:b/>
          <w:sz w:val="24"/>
          <w:szCs w:val="24"/>
          <w:lang w:val="ka-GE"/>
        </w:rPr>
        <w:t xml:space="preserve"> </w:t>
      </w:r>
      <w:r w:rsidRPr="0009646D">
        <w:rPr>
          <w:rFonts w:ascii="Sylfaen" w:hAnsi="Sylfaen" w:cs="Sylfaen"/>
          <w:b/>
          <w:sz w:val="24"/>
          <w:szCs w:val="24"/>
          <w:lang w:val="ka-GE"/>
        </w:rPr>
        <w:t>სხვა</w:t>
      </w:r>
      <w:r w:rsidRPr="0009646D">
        <w:rPr>
          <w:b/>
          <w:sz w:val="24"/>
          <w:szCs w:val="24"/>
          <w:lang w:val="ka-GE"/>
        </w:rPr>
        <w:t xml:space="preserve"> </w:t>
      </w:r>
      <w:r w:rsidRPr="0009646D">
        <w:rPr>
          <w:rFonts w:ascii="Sylfaen" w:hAnsi="Sylfaen" w:cs="Sylfaen"/>
          <w:b/>
          <w:sz w:val="24"/>
          <w:szCs w:val="24"/>
          <w:lang w:val="ka-GE"/>
        </w:rPr>
        <w:t>პაციენტთან</w:t>
      </w:r>
      <w:r w:rsidRPr="0009646D">
        <w:rPr>
          <w:b/>
          <w:sz w:val="24"/>
          <w:szCs w:val="24"/>
          <w:lang w:val="ka-GE"/>
        </w:rPr>
        <w:t>  </w:t>
      </w:r>
      <w:r w:rsidRPr="0009646D">
        <w:rPr>
          <w:rFonts w:ascii="Sylfaen" w:hAnsi="Sylfaen" w:cs="Sylfaen"/>
          <w:b/>
          <w:sz w:val="24"/>
          <w:szCs w:val="24"/>
          <w:lang w:val="ka-GE"/>
        </w:rPr>
        <w:t>სასწრაფოს</w:t>
      </w:r>
      <w:r w:rsidRPr="0009646D">
        <w:rPr>
          <w:b/>
          <w:sz w:val="24"/>
          <w:szCs w:val="24"/>
          <w:lang w:val="ka-GE"/>
        </w:rPr>
        <w:t xml:space="preserve"> </w:t>
      </w:r>
      <w:r w:rsidRPr="0009646D">
        <w:rPr>
          <w:rFonts w:ascii="Sylfaen" w:hAnsi="Sylfaen" w:cs="Sylfaen"/>
          <w:b/>
          <w:sz w:val="24"/>
          <w:szCs w:val="24"/>
          <w:lang w:val="ka-GE"/>
        </w:rPr>
        <w:t>ბრიგადების</w:t>
      </w:r>
      <w:r w:rsidRPr="0009646D">
        <w:rPr>
          <w:b/>
          <w:sz w:val="24"/>
          <w:szCs w:val="24"/>
          <w:lang w:val="ka-GE"/>
        </w:rPr>
        <w:t xml:space="preserve"> </w:t>
      </w:r>
      <w:r w:rsidRPr="0009646D">
        <w:rPr>
          <w:rFonts w:ascii="Sylfaen" w:hAnsi="Sylfaen" w:cs="Sylfaen"/>
          <w:b/>
          <w:sz w:val="24"/>
          <w:szCs w:val="24"/>
          <w:lang w:val="ka-GE"/>
        </w:rPr>
        <w:t>შემადგენლობაში</w:t>
      </w:r>
      <w:r w:rsidRPr="0009646D">
        <w:rPr>
          <w:b/>
          <w:sz w:val="24"/>
          <w:szCs w:val="24"/>
          <w:lang w:val="ka-GE"/>
        </w:rPr>
        <w:t>;</w:t>
      </w:r>
    </w:p>
    <w:p w:rsidR="0032299A" w:rsidRPr="0009646D" w:rsidRDefault="000E539F" w:rsidP="0009646D">
      <w:pPr>
        <w:pStyle w:val="ListParagraph"/>
        <w:rPr>
          <w:rFonts w:ascii="Sylfaen" w:hAnsi="Sylfaen" w:cs="Sylfaen"/>
          <w:b/>
        </w:rPr>
      </w:pPr>
      <w:r w:rsidRPr="0009646D">
        <w:rPr>
          <w:rFonts w:ascii="Sylfaen" w:hAnsi="Sylfaen" w:cs="Sylfaen"/>
          <w:b/>
        </w:rPr>
        <w:t xml:space="preserve">          </w:t>
      </w:r>
    </w:p>
    <w:p w:rsidR="00544BDE" w:rsidRPr="0009646D" w:rsidRDefault="00544BDE" w:rsidP="005C7003">
      <w:pPr>
        <w:rPr>
          <w:rFonts w:ascii="Sylfaen" w:hAnsi="Sylfaen" w:cs="Sylfaen"/>
          <w:b/>
        </w:rPr>
      </w:pPr>
    </w:p>
    <w:p w:rsidR="0009646D" w:rsidRPr="0009646D" w:rsidRDefault="0009646D" w:rsidP="005C7003">
      <w:pPr>
        <w:rPr>
          <w:rFonts w:ascii="Sylfaen" w:hAnsi="Sylfaen"/>
          <w:b/>
        </w:rPr>
      </w:pPr>
    </w:p>
    <w:sectPr w:rsidR="0009646D" w:rsidRPr="0009646D">
      <w:headerReference w:type="default" r:id="rId8"/>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4771" w:rsidRDefault="00084771" w:rsidP="00D71D66">
      <w:pPr>
        <w:spacing w:after="0" w:line="240" w:lineRule="auto"/>
      </w:pPr>
      <w:r>
        <w:separator/>
      </w:r>
    </w:p>
  </w:endnote>
  <w:endnote w:type="continuationSeparator" w:id="0">
    <w:p w:rsidR="00084771" w:rsidRDefault="00084771" w:rsidP="00D7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4771" w:rsidRDefault="00084771" w:rsidP="00D71D66">
      <w:pPr>
        <w:spacing w:after="0" w:line="240" w:lineRule="auto"/>
      </w:pPr>
      <w:r>
        <w:separator/>
      </w:r>
    </w:p>
  </w:footnote>
  <w:footnote w:type="continuationSeparator" w:id="0">
    <w:p w:rsidR="00084771" w:rsidRDefault="00084771" w:rsidP="00D71D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D66" w:rsidRDefault="00D71D66">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2CB5"/>
    <w:multiLevelType w:val="hybridMultilevel"/>
    <w:tmpl w:val="FE2222E4"/>
    <w:lvl w:ilvl="0" w:tplc="E8DA90BC">
      <w:numFmt w:val="bullet"/>
      <w:lvlText w:val=""/>
      <w:lvlJc w:val="left"/>
      <w:pPr>
        <w:ind w:left="720" w:hanging="360"/>
      </w:pPr>
      <w:rPr>
        <w:rFonts w:ascii="Wingdings" w:eastAsiaTheme="minorHAnsi" w:hAnsi="Wingdings"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340570"/>
    <w:multiLevelType w:val="hybridMultilevel"/>
    <w:tmpl w:val="66983ED4"/>
    <w:lvl w:ilvl="0" w:tplc="F7B6BC1E">
      <w:start w:val="5"/>
      <w:numFmt w:val="decimal"/>
      <w:lvlText w:val="%1"/>
      <w:lvlJc w:val="left"/>
      <w:pPr>
        <w:ind w:left="720" w:hanging="360"/>
      </w:pPr>
      <w:rPr>
        <w:rFonts w:ascii="Sylfaen" w:hAnsi="Sylfaen"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BA7C97"/>
    <w:multiLevelType w:val="hybridMultilevel"/>
    <w:tmpl w:val="783AD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F16A7B"/>
    <w:multiLevelType w:val="hybridMultilevel"/>
    <w:tmpl w:val="6CDCC034"/>
    <w:lvl w:ilvl="0" w:tplc="098EF97A">
      <w:start w:val="1"/>
      <w:numFmt w:val="decimal"/>
      <w:lvlText w:val="%1."/>
      <w:lvlJc w:val="left"/>
      <w:pPr>
        <w:ind w:left="720" w:hanging="360"/>
      </w:pPr>
      <w:rPr>
        <w:rFonts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A92256"/>
    <w:multiLevelType w:val="hybridMultilevel"/>
    <w:tmpl w:val="9500967A"/>
    <w:lvl w:ilvl="0" w:tplc="D44C0CA6">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CC4D67"/>
    <w:multiLevelType w:val="hybridMultilevel"/>
    <w:tmpl w:val="F684E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7A0884"/>
    <w:multiLevelType w:val="hybridMultilevel"/>
    <w:tmpl w:val="F678E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3EF"/>
    <w:rsid w:val="00084771"/>
    <w:rsid w:val="0009646D"/>
    <w:rsid w:val="000E539F"/>
    <w:rsid w:val="000F23EF"/>
    <w:rsid w:val="002066A2"/>
    <w:rsid w:val="0032299A"/>
    <w:rsid w:val="003F1187"/>
    <w:rsid w:val="00485426"/>
    <w:rsid w:val="004956E6"/>
    <w:rsid w:val="00544BDE"/>
    <w:rsid w:val="005C7003"/>
    <w:rsid w:val="006B2078"/>
    <w:rsid w:val="006B6144"/>
    <w:rsid w:val="006C040F"/>
    <w:rsid w:val="006F09BC"/>
    <w:rsid w:val="007229F2"/>
    <w:rsid w:val="007629CF"/>
    <w:rsid w:val="007C2917"/>
    <w:rsid w:val="007E6E04"/>
    <w:rsid w:val="00814C56"/>
    <w:rsid w:val="0086708B"/>
    <w:rsid w:val="008A55EB"/>
    <w:rsid w:val="00961CC4"/>
    <w:rsid w:val="009B3EAE"/>
    <w:rsid w:val="009C30B7"/>
    <w:rsid w:val="00A36B03"/>
    <w:rsid w:val="00A83E59"/>
    <w:rsid w:val="00B66A54"/>
    <w:rsid w:val="00BB2465"/>
    <w:rsid w:val="00C87E68"/>
    <w:rsid w:val="00D518C0"/>
    <w:rsid w:val="00D71D66"/>
    <w:rsid w:val="00F0324A"/>
    <w:rsid w:val="00FA5310"/>
    <w:rsid w:val="00FE1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D66"/>
    <w:pPr>
      <w:tabs>
        <w:tab w:val="center" w:pos="4844"/>
        <w:tab w:val="right" w:pos="9689"/>
      </w:tabs>
      <w:spacing w:after="0" w:line="240" w:lineRule="auto"/>
    </w:pPr>
  </w:style>
  <w:style w:type="character" w:customStyle="1" w:styleId="HeaderChar">
    <w:name w:val="Header Char"/>
    <w:basedOn w:val="DefaultParagraphFont"/>
    <w:link w:val="Header"/>
    <w:uiPriority w:val="99"/>
    <w:rsid w:val="00D71D66"/>
  </w:style>
  <w:style w:type="paragraph" w:styleId="Footer">
    <w:name w:val="footer"/>
    <w:basedOn w:val="Normal"/>
    <w:link w:val="FooterChar"/>
    <w:uiPriority w:val="99"/>
    <w:unhideWhenUsed/>
    <w:rsid w:val="00D71D66"/>
    <w:pPr>
      <w:tabs>
        <w:tab w:val="center" w:pos="4844"/>
        <w:tab w:val="right" w:pos="9689"/>
      </w:tabs>
      <w:spacing w:after="0" w:line="240" w:lineRule="auto"/>
    </w:pPr>
  </w:style>
  <w:style w:type="character" w:customStyle="1" w:styleId="FooterChar">
    <w:name w:val="Footer Char"/>
    <w:basedOn w:val="DefaultParagraphFont"/>
    <w:link w:val="Footer"/>
    <w:uiPriority w:val="99"/>
    <w:rsid w:val="00D71D66"/>
  </w:style>
  <w:style w:type="paragraph" w:styleId="ListParagraph">
    <w:name w:val="List Paragraph"/>
    <w:basedOn w:val="Normal"/>
    <w:uiPriority w:val="34"/>
    <w:qFormat/>
    <w:rsid w:val="00D71D6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D66"/>
    <w:pPr>
      <w:tabs>
        <w:tab w:val="center" w:pos="4844"/>
        <w:tab w:val="right" w:pos="9689"/>
      </w:tabs>
      <w:spacing w:after="0" w:line="240" w:lineRule="auto"/>
    </w:pPr>
  </w:style>
  <w:style w:type="character" w:customStyle="1" w:styleId="HeaderChar">
    <w:name w:val="Header Char"/>
    <w:basedOn w:val="DefaultParagraphFont"/>
    <w:link w:val="Header"/>
    <w:uiPriority w:val="99"/>
    <w:rsid w:val="00D71D66"/>
  </w:style>
  <w:style w:type="paragraph" w:styleId="Footer">
    <w:name w:val="footer"/>
    <w:basedOn w:val="Normal"/>
    <w:link w:val="FooterChar"/>
    <w:uiPriority w:val="99"/>
    <w:unhideWhenUsed/>
    <w:rsid w:val="00D71D66"/>
    <w:pPr>
      <w:tabs>
        <w:tab w:val="center" w:pos="4844"/>
        <w:tab w:val="right" w:pos="9689"/>
      </w:tabs>
      <w:spacing w:after="0" w:line="240" w:lineRule="auto"/>
    </w:pPr>
  </w:style>
  <w:style w:type="character" w:customStyle="1" w:styleId="FooterChar">
    <w:name w:val="Footer Char"/>
    <w:basedOn w:val="DefaultParagraphFont"/>
    <w:link w:val="Footer"/>
    <w:uiPriority w:val="99"/>
    <w:rsid w:val="00D71D66"/>
  </w:style>
  <w:style w:type="paragraph" w:styleId="ListParagraph">
    <w:name w:val="List Paragraph"/>
    <w:basedOn w:val="Normal"/>
    <w:uiPriority w:val="34"/>
    <w:qFormat/>
    <w:rsid w:val="00D71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mamaladze</dc:creator>
  <cp:lastModifiedBy>nino mamaladze</cp:lastModifiedBy>
  <cp:revision>2</cp:revision>
  <dcterms:created xsi:type="dcterms:W3CDTF">2017-01-30T12:47:00Z</dcterms:created>
  <dcterms:modified xsi:type="dcterms:W3CDTF">2017-01-30T12:47:00Z</dcterms:modified>
</cp:coreProperties>
</file>