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B95" w:rsidRPr="00DC480F" w:rsidRDefault="00997B95" w:rsidP="002951A0">
      <w:pPr>
        <w:jc w:val="both"/>
        <w:rPr>
          <w:rFonts w:ascii="Sylfaen" w:hAnsi="Sylfaen"/>
          <w:sz w:val="24"/>
          <w:szCs w:val="24"/>
        </w:rPr>
      </w:pPr>
    </w:p>
    <w:p w:rsidR="00997B95" w:rsidRPr="00DC480F" w:rsidRDefault="00DC480F" w:rsidP="002951A0">
      <w:pPr>
        <w:jc w:val="both"/>
        <w:rPr>
          <w:rFonts w:ascii="Sylfaen" w:hAnsi="Sylfaen"/>
          <w:sz w:val="24"/>
          <w:szCs w:val="24"/>
        </w:rPr>
      </w:pPr>
      <w:r w:rsidRPr="00DC480F">
        <w:rPr>
          <w:rFonts w:ascii="Sylfaen" w:hAnsi="Sylfaen"/>
          <w:sz w:val="24"/>
          <w:szCs w:val="24"/>
        </w:rPr>
        <w:t xml:space="preserve">              </w:t>
      </w:r>
      <w:r w:rsidR="006C2E0D">
        <w:rPr>
          <w:rFonts w:ascii="Sylfaen" w:hAnsi="Sylfaen"/>
          <w:sz w:val="24"/>
          <w:szCs w:val="24"/>
        </w:rPr>
        <w:t>იმ შემთხვევაში თუ</w:t>
      </w:r>
      <w:r w:rsidRPr="00DC480F">
        <w:rPr>
          <w:rFonts w:ascii="Sylfaen" w:hAnsi="Sylfaen"/>
          <w:sz w:val="24"/>
          <w:szCs w:val="24"/>
        </w:rPr>
        <w:t xml:space="preserve"> </w:t>
      </w:r>
      <w:r w:rsidR="00997B95" w:rsidRPr="00DC480F">
        <w:rPr>
          <w:rFonts w:ascii="Sylfaen" w:hAnsi="Sylfaen"/>
          <w:sz w:val="24"/>
          <w:szCs w:val="24"/>
        </w:rPr>
        <w:t>საზოგადოების წილის მფლობელს წარმოადგენს სახელმწიფო</w:t>
      </w:r>
      <w:r w:rsidR="006C2E0D">
        <w:rPr>
          <w:rFonts w:ascii="Sylfaen" w:hAnsi="Sylfaen"/>
          <w:sz w:val="24"/>
          <w:szCs w:val="24"/>
        </w:rPr>
        <w:t>, უნდა განისაზრვროს სპეციალური პირობები.</w:t>
      </w:r>
    </w:p>
    <w:p w:rsidR="00997B95" w:rsidRPr="00DC480F" w:rsidRDefault="002951A0" w:rsidP="002235A8">
      <w:pPr>
        <w:pStyle w:val="ListParagraph"/>
        <w:numPr>
          <w:ilvl w:val="0"/>
          <w:numId w:val="2"/>
        </w:numPr>
        <w:jc w:val="both"/>
        <w:rPr>
          <w:rFonts w:ascii="Sylfaen" w:hAnsi="Sylfaen"/>
          <w:sz w:val="24"/>
          <w:szCs w:val="24"/>
        </w:rPr>
      </w:pPr>
      <w:proofErr w:type="spellStart"/>
      <w:proofErr w:type="gramStart"/>
      <w:r w:rsidRPr="00DC480F">
        <w:rPr>
          <w:rFonts w:ascii="Sylfaen" w:hAnsi="Sylfaen" w:cs="Sylfaen"/>
          <w:sz w:val="24"/>
          <w:szCs w:val="24"/>
        </w:rPr>
        <w:t>პოტენციური</w:t>
      </w:r>
      <w:proofErr w:type="spellEnd"/>
      <w:proofErr w:type="gramEnd"/>
      <w:r w:rsidRPr="00DC480F">
        <w:rPr>
          <w:rFonts w:ascii="Sylfaen" w:hAnsi="Sylfaen"/>
          <w:sz w:val="24"/>
          <w:szCs w:val="24"/>
        </w:rPr>
        <w:t xml:space="preserve"> </w:t>
      </w:r>
      <w:proofErr w:type="spellStart"/>
      <w:r w:rsidRPr="00DC480F">
        <w:rPr>
          <w:rFonts w:ascii="Sylfaen" w:hAnsi="Sylfaen"/>
          <w:sz w:val="24"/>
          <w:szCs w:val="24"/>
        </w:rPr>
        <w:t>შემძენი</w:t>
      </w:r>
      <w:proofErr w:type="spellEnd"/>
      <w:r w:rsidRPr="00DC480F">
        <w:rPr>
          <w:rFonts w:ascii="Sylfaen" w:hAnsi="Sylfaen"/>
          <w:sz w:val="24"/>
          <w:szCs w:val="24"/>
        </w:rPr>
        <w:t xml:space="preserve"> </w:t>
      </w:r>
      <w:proofErr w:type="spellStart"/>
      <w:r w:rsidRPr="00DC480F">
        <w:rPr>
          <w:rFonts w:ascii="Sylfaen" w:hAnsi="Sylfaen"/>
          <w:sz w:val="24"/>
          <w:szCs w:val="24"/>
        </w:rPr>
        <w:t>ვალდებულია</w:t>
      </w:r>
      <w:proofErr w:type="spellEnd"/>
      <w:r w:rsidRPr="00DC480F">
        <w:rPr>
          <w:rFonts w:ascii="Sylfaen" w:hAnsi="Sylfaen"/>
          <w:sz w:val="24"/>
          <w:szCs w:val="24"/>
        </w:rPr>
        <w:t xml:space="preserve"> </w:t>
      </w:r>
      <w:proofErr w:type="spellStart"/>
      <w:r w:rsidRPr="00DC480F">
        <w:rPr>
          <w:rFonts w:ascii="Sylfaen" w:hAnsi="Sylfaen"/>
          <w:sz w:val="24"/>
          <w:szCs w:val="24"/>
        </w:rPr>
        <w:t>შეინარჩუნოს</w:t>
      </w:r>
      <w:proofErr w:type="spellEnd"/>
      <w:r w:rsidRPr="00DC480F">
        <w:rPr>
          <w:rFonts w:ascii="Sylfaen" w:hAnsi="Sylfaen"/>
          <w:sz w:val="24"/>
          <w:szCs w:val="24"/>
        </w:rPr>
        <w:t xml:space="preserve"> </w:t>
      </w:r>
      <w:proofErr w:type="spellStart"/>
      <w:r w:rsidR="00997B95" w:rsidRPr="00DC480F">
        <w:rPr>
          <w:rFonts w:ascii="Sylfaen" w:hAnsi="Sylfaen"/>
          <w:sz w:val="24"/>
          <w:szCs w:val="24"/>
        </w:rPr>
        <w:t>სამედიცინო</w:t>
      </w:r>
      <w:proofErr w:type="spellEnd"/>
      <w:r w:rsidR="00997B95" w:rsidRPr="00DC480F">
        <w:rPr>
          <w:rFonts w:ascii="Sylfaen" w:hAnsi="Sylfaen"/>
          <w:sz w:val="24"/>
          <w:szCs w:val="24"/>
        </w:rPr>
        <w:t xml:space="preserve"> </w:t>
      </w:r>
      <w:proofErr w:type="spellStart"/>
      <w:r w:rsidRPr="00DC480F">
        <w:rPr>
          <w:rFonts w:ascii="Sylfaen" w:hAnsi="Sylfaen"/>
          <w:sz w:val="24"/>
          <w:szCs w:val="24"/>
        </w:rPr>
        <w:t>პროფილი</w:t>
      </w:r>
      <w:proofErr w:type="spellEnd"/>
      <w:r w:rsidR="006C2E0D">
        <w:rPr>
          <w:rFonts w:ascii="Sylfaen" w:hAnsi="Sylfaen"/>
          <w:sz w:val="24"/>
          <w:szCs w:val="24"/>
          <w:lang w:val="ka-GE"/>
        </w:rPr>
        <w:t>, საწოლფონდი, და კომპანიის მიერ უკვე აღებული ვალდებულებები</w:t>
      </w:r>
      <w:r w:rsidR="006C2E0D">
        <w:rPr>
          <w:rFonts w:ascii="Sylfaen" w:hAnsi="Sylfaen"/>
          <w:sz w:val="24"/>
          <w:szCs w:val="24"/>
        </w:rPr>
        <w:t xml:space="preserve"> </w:t>
      </w:r>
      <w:proofErr w:type="spellStart"/>
      <w:r w:rsidR="006C2E0D">
        <w:rPr>
          <w:rFonts w:ascii="Sylfaen" w:hAnsi="Sylfaen"/>
          <w:sz w:val="24"/>
          <w:szCs w:val="24"/>
        </w:rPr>
        <w:t>მინიმუმ</w:t>
      </w:r>
      <w:proofErr w:type="spellEnd"/>
      <w:r w:rsidR="00997B95" w:rsidRPr="00DC480F">
        <w:rPr>
          <w:rFonts w:ascii="Sylfaen" w:hAnsi="Sylfaen"/>
          <w:sz w:val="24"/>
          <w:szCs w:val="24"/>
        </w:rPr>
        <w:t xml:space="preserve"> 7 </w:t>
      </w:r>
      <w:r w:rsidRPr="00DC480F">
        <w:rPr>
          <w:rFonts w:ascii="Sylfaen" w:hAnsi="Sylfaen"/>
          <w:sz w:val="24"/>
          <w:szCs w:val="24"/>
        </w:rPr>
        <w:t>(</w:t>
      </w:r>
      <w:proofErr w:type="spellStart"/>
      <w:r w:rsidRPr="00DC480F">
        <w:rPr>
          <w:rFonts w:ascii="Sylfaen" w:hAnsi="Sylfaen"/>
          <w:sz w:val="24"/>
          <w:szCs w:val="24"/>
        </w:rPr>
        <w:t>შვიდი</w:t>
      </w:r>
      <w:proofErr w:type="spellEnd"/>
      <w:r w:rsidRPr="00DC480F">
        <w:rPr>
          <w:rFonts w:ascii="Sylfaen" w:hAnsi="Sylfaen"/>
          <w:sz w:val="24"/>
          <w:szCs w:val="24"/>
        </w:rPr>
        <w:t xml:space="preserve">) </w:t>
      </w:r>
      <w:proofErr w:type="spellStart"/>
      <w:r w:rsidR="00997B95" w:rsidRPr="00DC480F">
        <w:rPr>
          <w:rFonts w:ascii="Sylfaen" w:hAnsi="Sylfaen"/>
          <w:sz w:val="24"/>
          <w:szCs w:val="24"/>
        </w:rPr>
        <w:t>კალენდარული</w:t>
      </w:r>
      <w:proofErr w:type="spellEnd"/>
      <w:r w:rsidR="00997B95" w:rsidRPr="00DC480F">
        <w:rPr>
          <w:rFonts w:ascii="Sylfaen" w:hAnsi="Sylfaen"/>
          <w:sz w:val="24"/>
          <w:szCs w:val="24"/>
        </w:rPr>
        <w:t xml:space="preserve"> </w:t>
      </w:r>
      <w:proofErr w:type="spellStart"/>
      <w:r w:rsidR="00997B95" w:rsidRPr="00DC480F">
        <w:rPr>
          <w:rFonts w:ascii="Sylfaen" w:hAnsi="Sylfaen"/>
          <w:sz w:val="24"/>
          <w:szCs w:val="24"/>
        </w:rPr>
        <w:t>წლის</w:t>
      </w:r>
      <w:proofErr w:type="spellEnd"/>
      <w:r w:rsidR="00997B95" w:rsidRPr="00DC480F">
        <w:rPr>
          <w:rFonts w:ascii="Sylfaen" w:hAnsi="Sylfaen"/>
          <w:sz w:val="24"/>
          <w:szCs w:val="24"/>
        </w:rPr>
        <w:t xml:space="preserve"> </w:t>
      </w:r>
      <w:proofErr w:type="spellStart"/>
      <w:r w:rsidR="00997B95" w:rsidRPr="00DC480F">
        <w:rPr>
          <w:rFonts w:ascii="Sylfaen" w:hAnsi="Sylfaen"/>
          <w:sz w:val="24"/>
          <w:szCs w:val="24"/>
        </w:rPr>
        <w:t>განმავლობაში</w:t>
      </w:r>
      <w:proofErr w:type="spellEnd"/>
      <w:r w:rsidR="00997B95" w:rsidRPr="00DC480F">
        <w:rPr>
          <w:rFonts w:ascii="Sylfaen" w:hAnsi="Sylfaen"/>
          <w:sz w:val="24"/>
          <w:szCs w:val="24"/>
        </w:rPr>
        <w:t>;</w:t>
      </w:r>
      <w:r w:rsidRPr="00DC480F">
        <w:rPr>
          <w:rFonts w:ascii="Sylfaen" w:hAnsi="Sylfaen"/>
          <w:sz w:val="24"/>
          <w:szCs w:val="24"/>
        </w:rPr>
        <w:t xml:space="preserve"> </w:t>
      </w:r>
      <w:proofErr w:type="spellStart"/>
      <w:r w:rsidRPr="00DC480F">
        <w:rPr>
          <w:rFonts w:ascii="Sylfaen" w:hAnsi="Sylfaen"/>
          <w:sz w:val="24"/>
          <w:szCs w:val="24"/>
        </w:rPr>
        <w:t>პროფილის</w:t>
      </w:r>
      <w:proofErr w:type="spellEnd"/>
      <w:r w:rsidRPr="00DC480F">
        <w:rPr>
          <w:rFonts w:ascii="Sylfaen" w:hAnsi="Sylfaen"/>
          <w:sz w:val="24"/>
          <w:szCs w:val="24"/>
        </w:rPr>
        <w:t xml:space="preserve"> </w:t>
      </w:r>
      <w:proofErr w:type="spellStart"/>
      <w:r w:rsidRPr="00DC480F">
        <w:rPr>
          <w:rFonts w:ascii="Sylfaen" w:hAnsi="Sylfaen"/>
          <w:sz w:val="24"/>
          <w:szCs w:val="24"/>
        </w:rPr>
        <w:t>შენარჩუნება</w:t>
      </w:r>
      <w:proofErr w:type="spellEnd"/>
      <w:r w:rsidRPr="00DC480F">
        <w:rPr>
          <w:rFonts w:ascii="Sylfaen" w:hAnsi="Sylfaen"/>
          <w:sz w:val="24"/>
          <w:szCs w:val="24"/>
        </w:rPr>
        <w:t xml:space="preserve"> </w:t>
      </w:r>
      <w:proofErr w:type="spellStart"/>
      <w:r w:rsidRPr="00DC480F">
        <w:rPr>
          <w:rFonts w:ascii="Sylfaen" w:hAnsi="Sylfaen"/>
          <w:sz w:val="24"/>
          <w:szCs w:val="24"/>
        </w:rPr>
        <w:t>არსებული</w:t>
      </w:r>
      <w:proofErr w:type="spellEnd"/>
      <w:r w:rsidRPr="00DC480F">
        <w:rPr>
          <w:rFonts w:ascii="Sylfaen" w:hAnsi="Sylfaen"/>
          <w:sz w:val="24"/>
          <w:szCs w:val="24"/>
        </w:rPr>
        <w:t xml:space="preserve"> </w:t>
      </w:r>
      <w:r w:rsidR="00DC480F">
        <w:rPr>
          <w:rFonts w:ascii="Sylfaen" w:hAnsi="Sylfaen"/>
          <w:sz w:val="24"/>
          <w:szCs w:val="24"/>
          <w:lang w:val="ka-GE"/>
        </w:rPr>
        <w:t>პირობით</w:t>
      </w:r>
      <w:r w:rsidRPr="00DC480F">
        <w:rPr>
          <w:rFonts w:ascii="Sylfaen" w:hAnsi="Sylfaen"/>
          <w:sz w:val="24"/>
          <w:szCs w:val="24"/>
        </w:rPr>
        <w:t xml:space="preserve"> </w:t>
      </w:r>
      <w:proofErr w:type="spellStart"/>
      <w:r w:rsidRPr="00DC480F">
        <w:rPr>
          <w:rFonts w:ascii="Sylfaen" w:hAnsi="Sylfaen"/>
          <w:sz w:val="24"/>
          <w:szCs w:val="24"/>
        </w:rPr>
        <w:t>ნიშნავს</w:t>
      </w:r>
      <w:proofErr w:type="spellEnd"/>
      <w:r w:rsidRPr="00DC480F">
        <w:rPr>
          <w:rFonts w:ascii="Sylfaen" w:hAnsi="Sylfaen"/>
          <w:sz w:val="24"/>
          <w:szCs w:val="24"/>
        </w:rPr>
        <w:t xml:space="preserve"> </w:t>
      </w:r>
      <w:proofErr w:type="spellStart"/>
      <w:r w:rsidRPr="00DC480F">
        <w:rPr>
          <w:rFonts w:ascii="Sylfaen" w:hAnsi="Sylfaen"/>
          <w:sz w:val="24"/>
          <w:szCs w:val="24"/>
        </w:rPr>
        <w:t>ყველა</w:t>
      </w:r>
      <w:proofErr w:type="spellEnd"/>
      <w:r w:rsidRPr="00DC480F">
        <w:rPr>
          <w:rFonts w:ascii="Sylfaen" w:hAnsi="Sylfaen"/>
          <w:sz w:val="24"/>
          <w:szCs w:val="24"/>
        </w:rPr>
        <w:t xml:space="preserve"> </w:t>
      </w:r>
      <w:proofErr w:type="spellStart"/>
      <w:r w:rsidRPr="00DC480F">
        <w:rPr>
          <w:rFonts w:ascii="Sylfaen" w:hAnsi="Sylfaen"/>
          <w:sz w:val="24"/>
          <w:szCs w:val="24"/>
        </w:rPr>
        <w:t>იმ</w:t>
      </w:r>
      <w:proofErr w:type="spellEnd"/>
      <w:r w:rsidRPr="00DC480F">
        <w:rPr>
          <w:rFonts w:ascii="Sylfaen" w:hAnsi="Sylfaen"/>
          <w:sz w:val="24"/>
          <w:szCs w:val="24"/>
        </w:rPr>
        <w:t xml:space="preserve"> </w:t>
      </w:r>
      <w:proofErr w:type="spellStart"/>
      <w:r w:rsidRPr="00DC480F">
        <w:rPr>
          <w:rFonts w:ascii="Sylfaen" w:hAnsi="Sylfaen"/>
          <w:sz w:val="24"/>
          <w:szCs w:val="24"/>
        </w:rPr>
        <w:t>სამედიცინო</w:t>
      </w:r>
      <w:proofErr w:type="spellEnd"/>
      <w:r w:rsidRPr="00DC480F">
        <w:rPr>
          <w:rFonts w:ascii="Sylfaen" w:hAnsi="Sylfaen"/>
          <w:sz w:val="24"/>
          <w:szCs w:val="24"/>
        </w:rPr>
        <w:t xml:space="preserve"> </w:t>
      </w:r>
      <w:proofErr w:type="spellStart"/>
      <w:r w:rsidRPr="00DC480F">
        <w:rPr>
          <w:rFonts w:ascii="Sylfaen" w:hAnsi="Sylfaen"/>
          <w:sz w:val="24"/>
          <w:szCs w:val="24"/>
        </w:rPr>
        <w:t>სერვისის</w:t>
      </w:r>
      <w:proofErr w:type="spellEnd"/>
      <w:r w:rsidRPr="00DC480F">
        <w:rPr>
          <w:rFonts w:ascii="Sylfaen" w:hAnsi="Sylfaen"/>
          <w:sz w:val="24"/>
          <w:szCs w:val="24"/>
        </w:rPr>
        <w:t xml:space="preserve"> </w:t>
      </w:r>
      <w:proofErr w:type="spellStart"/>
      <w:r w:rsidRPr="00DC480F">
        <w:rPr>
          <w:rFonts w:ascii="Sylfaen" w:hAnsi="Sylfaen"/>
          <w:sz w:val="24"/>
          <w:szCs w:val="24"/>
        </w:rPr>
        <w:t>შენარჩუნებას</w:t>
      </w:r>
      <w:proofErr w:type="spellEnd"/>
      <w:r w:rsidRPr="00DC480F">
        <w:rPr>
          <w:rFonts w:ascii="Sylfaen" w:hAnsi="Sylfaen"/>
          <w:sz w:val="24"/>
          <w:szCs w:val="24"/>
        </w:rPr>
        <w:t xml:space="preserve">, </w:t>
      </w:r>
      <w:proofErr w:type="spellStart"/>
      <w:r w:rsidRPr="00DC480F">
        <w:rPr>
          <w:rFonts w:ascii="Sylfaen" w:hAnsi="Sylfaen"/>
          <w:sz w:val="24"/>
          <w:szCs w:val="24"/>
        </w:rPr>
        <w:t>რომელიც</w:t>
      </w:r>
      <w:proofErr w:type="spellEnd"/>
      <w:r w:rsidRPr="00DC480F">
        <w:rPr>
          <w:rFonts w:ascii="Sylfaen" w:hAnsi="Sylfaen"/>
          <w:sz w:val="24"/>
          <w:szCs w:val="24"/>
        </w:rPr>
        <w:t xml:space="preserve"> </w:t>
      </w:r>
      <w:proofErr w:type="spellStart"/>
      <w:r w:rsidRPr="00DC480F">
        <w:rPr>
          <w:rFonts w:ascii="Sylfaen" w:hAnsi="Sylfaen"/>
          <w:sz w:val="24"/>
          <w:szCs w:val="24"/>
        </w:rPr>
        <w:t>კომპანიას</w:t>
      </w:r>
      <w:proofErr w:type="spellEnd"/>
      <w:r w:rsidRPr="00DC480F">
        <w:rPr>
          <w:rFonts w:ascii="Sylfaen" w:hAnsi="Sylfaen"/>
          <w:sz w:val="24"/>
          <w:szCs w:val="24"/>
        </w:rPr>
        <w:t xml:space="preserve"> </w:t>
      </w:r>
      <w:proofErr w:type="spellStart"/>
      <w:r w:rsidRPr="00DC480F">
        <w:rPr>
          <w:rFonts w:ascii="Sylfaen" w:hAnsi="Sylfaen"/>
          <w:sz w:val="24"/>
          <w:szCs w:val="24"/>
        </w:rPr>
        <w:t>გააჩნდა</w:t>
      </w:r>
      <w:proofErr w:type="spellEnd"/>
      <w:r w:rsidRPr="00DC480F">
        <w:rPr>
          <w:rFonts w:ascii="Sylfaen" w:hAnsi="Sylfaen"/>
          <w:sz w:val="24"/>
          <w:szCs w:val="24"/>
        </w:rPr>
        <w:t xml:space="preserve"> </w:t>
      </w:r>
      <w:proofErr w:type="spellStart"/>
      <w:r w:rsidRPr="00DC480F">
        <w:rPr>
          <w:rFonts w:ascii="Sylfaen" w:hAnsi="Sylfaen"/>
          <w:sz w:val="24"/>
          <w:szCs w:val="24"/>
        </w:rPr>
        <w:t>შეძენამდე</w:t>
      </w:r>
      <w:proofErr w:type="spellEnd"/>
      <w:r w:rsidRPr="00DC480F">
        <w:rPr>
          <w:rFonts w:ascii="Sylfaen" w:hAnsi="Sylfaen"/>
          <w:sz w:val="24"/>
          <w:szCs w:val="24"/>
        </w:rPr>
        <w:t xml:space="preserve">. </w:t>
      </w:r>
      <w:r w:rsidR="002235A8" w:rsidRPr="00DC480F">
        <w:rPr>
          <w:rFonts w:ascii="Sylfaen" w:hAnsi="Sylfaen"/>
          <w:sz w:val="24"/>
          <w:szCs w:val="24"/>
        </w:rPr>
        <w:t>(</w:t>
      </w:r>
      <w:proofErr w:type="spellStart"/>
      <w:proofErr w:type="gramStart"/>
      <w:r w:rsidR="002235A8" w:rsidRPr="00DC480F">
        <w:rPr>
          <w:rFonts w:ascii="Sylfaen" w:hAnsi="Sylfaen"/>
          <w:sz w:val="24"/>
          <w:szCs w:val="24"/>
        </w:rPr>
        <w:t>აქ</w:t>
      </w:r>
      <w:proofErr w:type="spellEnd"/>
      <w:proofErr w:type="gramEnd"/>
      <w:r w:rsidR="002235A8" w:rsidRPr="00DC480F">
        <w:rPr>
          <w:rFonts w:ascii="Sylfaen" w:hAnsi="Sylfaen"/>
          <w:sz w:val="24"/>
          <w:szCs w:val="24"/>
        </w:rPr>
        <w:t xml:space="preserve"> </w:t>
      </w:r>
      <w:proofErr w:type="spellStart"/>
      <w:r w:rsidR="002235A8" w:rsidRPr="00DC480F">
        <w:rPr>
          <w:rFonts w:ascii="Sylfaen" w:hAnsi="Sylfaen"/>
          <w:sz w:val="24"/>
          <w:szCs w:val="24"/>
        </w:rPr>
        <w:t>შეიძლება</w:t>
      </w:r>
      <w:proofErr w:type="spellEnd"/>
      <w:r w:rsidR="002235A8" w:rsidRPr="00DC480F">
        <w:rPr>
          <w:rFonts w:ascii="Sylfaen" w:hAnsi="Sylfaen"/>
          <w:sz w:val="24"/>
          <w:szCs w:val="24"/>
        </w:rPr>
        <w:t xml:space="preserve"> </w:t>
      </w:r>
      <w:proofErr w:type="spellStart"/>
      <w:r w:rsidR="002235A8" w:rsidRPr="00DC480F">
        <w:rPr>
          <w:rFonts w:ascii="Sylfaen" w:hAnsi="Sylfaen"/>
          <w:sz w:val="24"/>
          <w:szCs w:val="24"/>
        </w:rPr>
        <w:t>გამონაკლისის</w:t>
      </w:r>
      <w:proofErr w:type="spellEnd"/>
      <w:r w:rsidR="002235A8" w:rsidRPr="00DC480F">
        <w:rPr>
          <w:rFonts w:ascii="Sylfaen" w:hAnsi="Sylfaen"/>
          <w:sz w:val="24"/>
          <w:szCs w:val="24"/>
        </w:rPr>
        <w:t xml:space="preserve"> </w:t>
      </w:r>
      <w:proofErr w:type="spellStart"/>
      <w:r w:rsidR="002235A8" w:rsidRPr="00DC480F">
        <w:rPr>
          <w:rFonts w:ascii="Sylfaen" w:hAnsi="Sylfaen"/>
          <w:sz w:val="24"/>
          <w:szCs w:val="24"/>
        </w:rPr>
        <w:t>სახით</w:t>
      </w:r>
      <w:proofErr w:type="spellEnd"/>
      <w:r w:rsidR="002235A8" w:rsidRPr="00DC480F">
        <w:rPr>
          <w:rFonts w:ascii="Sylfaen" w:hAnsi="Sylfaen"/>
          <w:sz w:val="24"/>
          <w:szCs w:val="24"/>
        </w:rPr>
        <w:t xml:space="preserve"> </w:t>
      </w:r>
      <w:proofErr w:type="spellStart"/>
      <w:r w:rsidR="002235A8" w:rsidRPr="00DC480F">
        <w:rPr>
          <w:rFonts w:ascii="Sylfaen" w:hAnsi="Sylfaen"/>
          <w:sz w:val="24"/>
          <w:szCs w:val="24"/>
        </w:rPr>
        <w:t>გაიცეს</w:t>
      </w:r>
      <w:proofErr w:type="spellEnd"/>
      <w:r w:rsidR="002235A8" w:rsidRPr="00DC480F">
        <w:rPr>
          <w:rFonts w:ascii="Sylfaen" w:hAnsi="Sylfaen"/>
          <w:sz w:val="24"/>
          <w:szCs w:val="24"/>
        </w:rPr>
        <w:t xml:space="preserve"> </w:t>
      </w:r>
      <w:proofErr w:type="spellStart"/>
      <w:r w:rsidR="002235A8" w:rsidRPr="00DC480F">
        <w:rPr>
          <w:rFonts w:ascii="Sylfaen" w:hAnsi="Sylfaen"/>
          <w:sz w:val="24"/>
          <w:szCs w:val="24"/>
        </w:rPr>
        <w:t>თანხმობა</w:t>
      </w:r>
      <w:proofErr w:type="spellEnd"/>
      <w:r w:rsidR="002235A8" w:rsidRPr="00DC480F">
        <w:rPr>
          <w:rFonts w:ascii="Sylfaen" w:hAnsi="Sylfaen"/>
          <w:sz w:val="24"/>
          <w:szCs w:val="24"/>
        </w:rPr>
        <w:t xml:space="preserve"> </w:t>
      </w:r>
      <w:proofErr w:type="spellStart"/>
      <w:r w:rsidR="002235A8" w:rsidRPr="00DC480F">
        <w:rPr>
          <w:rFonts w:ascii="Sylfaen" w:hAnsi="Sylfaen"/>
          <w:sz w:val="24"/>
          <w:szCs w:val="24"/>
        </w:rPr>
        <w:t>ისეთი</w:t>
      </w:r>
      <w:proofErr w:type="spellEnd"/>
      <w:r w:rsidR="002235A8" w:rsidRPr="00DC480F">
        <w:rPr>
          <w:rFonts w:ascii="Sylfaen" w:hAnsi="Sylfaen"/>
          <w:sz w:val="24"/>
          <w:szCs w:val="24"/>
        </w:rPr>
        <w:t xml:space="preserve"> </w:t>
      </w:r>
      <w:proofErr w:type="spellStart"/>
      <w:r w:rsidR="002235A8" w:rsidRPr="00DC480F">
        <w:rPr>
          <w:rFonts w:ascii="Sylfaen" w:hAnsi="Sylfaen"/>
          <w:sz w:val="24"/>
          <w:szCs w:val="24"/>
        </w:rPr>
        <w:t>სერვისების</w:t>
      </w:r>
      <w:proofErr w:type="spellEnd"/>
      <w:r w:rsidR="002235A8" w:rsidRPr="00DC480F">
        <w:rPr>
          <w:rFonts w:ascii="Sylfaen" w:hAnsi="Sylfaen"/>
          <w:sz w:val="24"/>
          <w:szCs w:val="24"/>
        </w:rPr>
        <w:t xml:space="preserve"> </w:t>
      </w:r>
      <w:proofErr w:type="spellStart"/>
      <w:r w:rsidR="002235A8" w:rsidRPr="00DC480F">
        <w:rPr>
          <w:rFonts w:ascii="Sylfaen" w:hAnsi="Sylfaen"/>
          <w:sz w:val="24"/>
          <w:szCs w:val="24"/>
        </w:rPr>
        <w:t>გაუქმებაზე</w:t>
      </w:r>
      <w:proofErr w:type="spellEnd"/>
      <w:r w:rsidR="002235A8" w:rsidRPr="00DC480F">
        <w:rPr>
          <w:rFonts w:ascii="Sylfaen" w:hAnsi="Sylfaen"/>
          <w:sz w:val="24"/>
          <w:szCs w:val="24"/>
        </w:rPr>
        <w:t xml:space="preserve">, </w:t>
      </w:r>
      <w:proofErr w:type="spellStart"/>
      <w:r w:rsidR="002235A8" w:rsidRPr="00DC480F">
        <w:rPr>
          <w:rFonts w:ascii="Sylfaen" w:hAnsi="Sylfaen"/>
          <w:sz w:val="24"/>
          <w:szCs w:val="24"/>
        </w:rPr>
        <w:t>რომელთა</w:t>
      </w:r>
      <w:proofErr w:type="spellEnd"/>
      <w:r w:rsidR="002235A8" w:rsidRPr="00DC480F">
        <w:rPr>
          <w:rFonts w:ascii="Sylfaen" w:hAnsi="Sylfaen"/>
          <w:sz w:val="24"/>
          <w:szCs w:val="24"/>
        </w:rPr>
        <w:t xml:space="preserve"> </w:t>
      </w:r>
      <w:proofErr w:type="spellStart"/>
      <w:r w:rsidR="002235A8" w:rsidRPr="00DC480F">
        <w:rPr>
          <w:rFonts w:ascii="Sylfaen" w:hAnsi="Sylfaen"/>
          <w:sz w:val="24"/>
          <w:szCs w:val="24"/>
        </w:rPr>
        <w:t>არარენტაბელურობა</w:t>
      </w:r>
      <w:proofErr w:type="spellEnd"/>
      <w:r w:rsidR="002235A8" w:rsidRPr="00DC480F">
        <w:rPr>
          <w:rFonts w:ascii="Sylfaen" w:hAnsi="Sylfaen"/>
          <w:sz w:val="24"/>
          <w:szCs w:val="24"/>
        </w:rPr>
        <w:t xml:space="preserve"> </w:t>
      </w:r>
      <w:proofErr w:type="spellStart"/>
      <w:r w:rsidR="002235A8" w:rsidRPr="00DC480F">
        <w:rPr>
          <w:rFonts w:ascii="Sylfaen" w:hAnsi="Sylfaen"/>
          <w:sz w:val="24"/>
          <w:szCs w:val="24"/>
        </w:rPr>
        <w:t>ცალსახად</w:t>
      </w:r>
      <w:proofErr w:type="spellEnd"/>
      <w:r w:rsidR="002235A8" w:rsidRPr="00DC480F">
        <w:rPr>
          <w:rFonts w:ascii="Sylfaen" w:hAnsi="Sylfaen"/>
          <w:sz w:val="24"/>
          <w:szCs w:val="24"/>
        </w:rPr>
        <w:t xml:space="preserve"> </w:t>
      </w:r>
      <w:proofErr w:type="spellStart"/>
      <w:r w:rsidR="002235A8" w:rsidRPr="00DC480F">
        <w:rPr>
          <w:rFonts w:ascii="Sylfaen" w:hAnsi="Sylfaen"/>
          <w:sz w:val="24"/>
          <w:szCs w:val="24"/>
        </w:rPr>
        <w:t>თვალსაჩინოა</w:t>
      </w:r>
      <w:proofErr w:type="spellEnd"/>
      <w:r w:rsidR="00DC480F">
        <w:rPr>
          <w:rFonts w:ascii="Sylfaen" w:hAnsi="Sylfaen"/>
          <w:sz w:val="24"/>
          <w:szCs w:val="24"/>
        </w:rPr>
        <w:t xml:space="preserve"> </w:t>
      </w:r>
      <w:proofErr w:type="spellStart"/>
      <w:r w:rsidR="00DC480F">
        <w:rPr>
          <w:rFonts w:ascii="Sylfaen" w:hAnsi="Sylfaen"/>
          <w:sz w:val="24"/>
          <w:szCs w:val="24"/>
        </w:rPr>
        <w:t>და</w:t>
      </w:r>
      <w:proofErr w:type="spellEnd"/>
      <w:r w:rsidR="00DC480F">
        <w:rPr>
          <w:rFonts w:ascii="Sylfaen" w:hAnsi="Sylfaen"/>
          <w:sz w:val="24"/>
          <w:szCs w:val="24"/>
        </w:rPr>
        <w:t xml:space="preserve"> </w:t>
      </w:r>
      <w:proofErr w:type="spellStart"/>
      <w:r w:rsidR="002235A8" w:rsidRPr="00DC480F">
        <w:rPr>
          <w:rFonts w:ascii="Sylfaen" w:hAnsi="Sylfaen"/>
          <w:sz w:val="24"/>
          <w:szCs w:val="24"/>
        </w:rPr>
        <w:t>დინამიკაში</w:t>
      </w:r>
      <w:proofErr w:type="spellEnd"/>
      <w:r w:rsidR="002235A8" w:rsidRPr="00DC480F">
        <w:rPr>
          <w:rFonts w:ascii="Sylfaen" w:hAnsi="Sylfaen"/>
          <w:sz w:val="24"/>
          <w:szCs w:val="24"/>
        </w:rPr>
        <w:t xml:space="preserve"> </w:t>
      </w:r>
      <w:proofErr w:type="spellStart"/>
      <w:r w:rsidR="002235A8" w:rsidRPr="00DC480F">
        <w:rPr>
          <w:rFonts w:ascii="Sylfaen" w:hAnsi="Sylfaen"/>
          <w:sz w:val="24"/>
          <w:szCs w:val="24"/>
        </w:rPr>
        <w:t>შეიმჩნევა</w:t>
      </w:r>
      <w:proofErr w:type="spellEnd"/>
      <w:r w:rsidR="002235A8" w:rsidRPr="00DC480F">
        <w:rPr>
          <w:rFonts w:ascii="Sylfaen" w:hAnsi="Sylfaen"/>
          <w:sz w:val="24"/>
          <w:szCs w:val="24"/>
        </w:rPr>
        <w:t xml:space="preserve"> </w:t>
      </w:r>
      <w:proofErr w:type="spellStart"/>
      <w:r w:rsidR="002235A8" w:rsidRPr="00DC480F">
        <w:rPr>
          <w:rFonts w:ascii="Sylfaen" w:hAnsi="Sylfaen"/>
          <w:sz w:val="24"/>
          <w:szCs w:val="24"/>
        </w:rPr>
        <w:t>შემოსავლების</w:t>
      </w:r>
      <w:proofErr w:type="spellEnd"/>
      <w:r w:rsidR="002235A8" w:rsidRPr="00DC480F">
        <w:rPr>
          <w:rFonts w:ascii="Sylfaen" w:hAnsi="Sylfaen"/>
          <w:sz w:val="24"/>
          <w:szCs w:val="24"/>
        </w:rPr>
        <w:t xml:space="preserve"> </w:t>
      </w:r>
      <w:proofErr w:type="spellStart"/>
      <w:r w:rsidR="002235A8" w:rsidRPr="00DC480F">
        <w:rPr>
          <w:rFonts w:ascii="Sylfaen" w:hAnsi="Sylfaen"/>
          <w:sz w:val="24"/>
          <w:szCs w:val="24"/>
        </w:rPr>
        <w:t>მკვეთრი</w:t>
      </w:r>
      <w:proofErr w:type="spellEnd"/>
      <w:r w:rsidR="002235A8" w:rsidRPr="00DC480F">
        <w:rPr>
          <w:rFonts w:ascii="Sylfaen" w:hAnsi="Sylfaen"/>
          <w:sz w:val="24"/>
          <w:szCs w:val="24"/>
        </w:rPr>
        <w:t xml:space="preserve"> </w:t>
      </w:r>
      <w:proofErr w:type="spellStart"/>
      <w:r w:rsidR="002235A8" w:rsidRPr="00DC480F">
        <w:rPr>
          <w:rFonts w:ascii="Sylfaen" w:hAnsi="Sylfaen"/>
          <w:sz w:val="24"/>
          <w:szCs w:val="24"/>
        </w:rPr>
        <w:t>შემცირება</w:t>
      </w:r>
      <w:proofErr w:type="spellEnd"/>
      <w:r w:rsidR="002235A8" w:rsidRPr="00DC480F">
        <w:rPr>
          <w:rFonts w:ascii="Sylfaen" w:hAnsi="Sylfaen"/>
          <w:sz w:val="24"/>
          <w:szCs w:val="24"/>
        </w:rPr>
        <w:t xml:space="preserve">.) </w:t>
      </w:r>
    </w:p>
    <w:p w:rsidR="002235A8" w:rsidRPr="00DC480F" w:rsidRDefault="002235A8" w:rsidP="002235A8">
      <w:pPr>
        <w:pStyle w:val="ListParagraph"/>
        <w:numPr>
          <w:ilvl w:val="0"/>
          <w:numId w:val="2"/>
        </w:numPr>
        <w:jc w:val="both"/>
        <w:rPr>
          <w:rFonts w:ascii="Sylfaen" w:hAnsi="Sylfaen"/>
          <w:sz w:val="24"/>
          <w:szCs w:val="24"/>
        </w:rPr>
      </w:pPr>
      <w:r w:rsidRPr="00DC480F">
        <w:rPr>
          <w:rFonts w:ascii="Sylfaen" w:hAnsi="Sylfaen"/>
          <w:sz w:val="24"/>
          <w:szCs w:val="24"/>
          <w:lang w:val="ka-GE"/>
        </w:rPr>
        <w:t>ახალი სამედიცინო სერვისების დამატება - აქ შეიძლება განხილული იქნას ისეთი სამედიცინო სერვისების დამატება, რომელთა დამატებაც შესაძლებელია არ იყოს კომპანიისათვის ფინანსურად მომგებიანი, მაგრამ მისი არსებობა რეგიონში გამოწვეული იყოს მკვეთრი საჭიროებით. (აქ რასაკვირველია განხილული უნდა იქნეს ისეთი შეთავაზება, რომელიც არ გამოიწვევს კომპანიის ფინანსური მდგომარეობის გაუარესებას, რომელმაც შესაძლებელია ფინანსური მდგრადობის საერთო</w:t>
      </w:r>
      <w:r w:rsidR="00C90CB4" w:rsidRPr="00DC480F">
        <w:rPr>
          <w:rFonts w:ascii="Sylfaen" w:hAnsi="Sylfaen"/>
          <w:sz w:val="24"/>
          <w:szCs w:val="24"/>
          <w:lang w:val="ka-GE"/>
        </w:rPr>
        <w:t xml:space="preserve"> მაჩვენებელი შეამციროს. (მაგ. დიდი ოდენობის რეინვესტირება)</w:t>
      </w:r>
      <w:r w:rsidRPr="00DC480F">
        <w:rPr>
          <w:rFonts w:ascii="Sylfaen" w:hAnsi="Sylfaen"/>
          <w:sz w:val="24"/>
          <w:szCs w:val="24"/>
          <w:lang w:val="ka-GE"/>
        </w:rPr>
        <w:t>)</w:t>
      </w:r>
      <w:r w:rsidR="00C90CB4" w:rsidRPr="00DC480F">
        <w:rPr>
          <w:rFonts w:ascii="Sylfaen" w:hAnsi="Sylfaen"/>
          <w:sz w:val="24"/>
          <w:szCs w:val="24"/>
          <w:lang w:val="ka-GE"/>
        </w:rPr>
        <w:t>.</w:t>
      </w:r>
      <w:bookmarkStart w:id="0" w:name="_GoBack"/>
      <w:bookmarkEnd w:id="0"/>
    </w:p>
    <w:p w:rsidR="00C90CB4" w:rsidRPr="00DC480F" w:rsidRDefault="00C90CB4" w:rsidP="002951A0">
      <w:pPr>
        <w:jc w:val="both"/>
        <w:rPr>
          <w:rFonts w:ascii="Sylfaen" w:hAnsi="Sylfaen"/>
          <w:sz w:val="24"/>
          <w:szCs w:val="24"/>
        </w:rPr>
      </w:pPr>
    </w:p>
    <w:p w:rsidR="00997B95" w:rsidRPr="001D3104" w:rsidRDefault="00C90CB4" w:rsidP="002951A0">
      <w:pPr>
        <w:jc w:val="both"/>
        <w:rPr>
          <w:rFonts w:ascii="Sylfaen" w:hAnsi="Sylfaen"/>
          <w:color w:val="FF0000"/>
          <w:sz w:val="24"/>
          <w:szCs w:val="24"/>
        </w:rPr>
      </w:pPr>
      <w:r w:rsidRPr="00DC480F">
        <w:rPr>
          <w:rFonts w:ascii="Sylfaen" w:hAnsi="Sylfaen"/>
          <w:color w:val="FF0000"/>
          <w:sz w:val="24"/>
          <w:szCs w:val="24"/>
        </w:rPr>
        <w:t xml:space="preserve">ზოგადი ხასიათის შეზღუდვები, </w:t>
      </w:r>
      <w:r w:rsidR="001D3104">
        <w:rPr>
          <w:rFonts w:ascii="Sylfaen" w:hAnsi="Sylfaen"/>
          <w:color w:val="FF0000"/>
          <w:sz w:val="24"/>
          <w:szCs w:val="24"/>
        </w:rPr>
        <w:t>რომელზეც</w:t>
      </w:r>
      <w:r w:rsidRPr="00DC480F">
        <w:rPr>
          <w:rFonts w:ascii="Sylfaen" w:hAnsi="Sylfaen"/>
          <w:color w:val="FF0000"/>
          <w:sz w:val="24"/>
          <w:szCs w:val="24"/>
        </w:rPr>
        <w:t xml:space="preserve"> </w:t>
      </w:r>
      <w:r w:rsidR="00997B95" w:rsidRPr="00DC480F">
        <w:rPr>
          <w:rFonts w:ascii="Sylfaen" w:hAnsi="Sylfaen"/>
          <w:color w:val="FF0000"/>
          <w:sz w:val="24"/>
          <w:szCs w:val="24"/>
        </w:rPr>
        <w:t xml:space="preserve"> საზოგადოების დანარჩენი პარტნიორები ვერ მიიღებენ გადაწყვეტილებას </w:t>
      </w:r>
      <w:r w:rsidRPr="00DC480F">
        <w:rPr>
          <w:rFonts w:ascii="Sylfaen" w:hAnsi="Sylfaen"/>
          <w:color w:val="FF0000"/>
          <w:sz w:val="24"/>
          <w:szCs w:val="24"/>
        </w:rPr>
        <w:t xml:space="preserve">სახელმწიფოს თანხმობის გარეშე </w:t>
      </w:r>
      <w:r w:rsidR="00997B95" w:rsidRPr="00DC480F">
        <w:rPr>
          <w:rFonts w:ascii="Sylfaen" w:hAnsi="Sylfaen"/>
          <w:color w:val="FF0000"/>
          <w:sz w:val="24"/>
          <w:szCs w:val="24"/>
        </w:rPr>
        <w:t>და ვერ განახორციელებენ მოქმედებებს</w:t>
      </w:r>
      <w:r w:rsidRPr="00DC480F">
        <w:rPr>
          <w:rFonts w:ascii="Sylfaen" w:hAnsi="Sylfaen"/>
          <w:color w:val="FF0000"/>
          <w:sz w:val="24"/>
          <w:szCs w:val="24"/>
        </w:rPr>
        <w:t>.</w:t>
      </w:r>
      <w:r w:rsidR="001D3104">
        <w:rPr>
          <w:rFonts w:ascii="Sylfaen" w:hAnsi="Sylfaen"/>
          <w:color w:val="FF0000"/>
          <w:sz w:val="24"/>
          <w:szCs w:val="24"/>
        </w:rPr>
        <w:t xml:space="preserve"> </w:t>
      </w:r>
      <w:r w:rsidR="00DC480F" w:rsidRPr="001D3104">
        <w:rPr>
          <w:rFonts w:ascii="Sylfaen" w:hAnsi="Sylfaen"/>
          <w:color w:val="FF0000"/>
          <w:sz w:val="24"/>
          <w:szCs w:val="24"/>
        </w:rPr>
        <w:t>აღ</w:t>
      </w:r>
      <w:r w:rsidRPr="001D3104">
        <w:rPr>
          <w:rFonts w:ascii="Sylfaen" w:hAnsi="Sylfaen"/>
          <w:color w:val="FF0000"/>
          <w:sz w:val="24"/>
          <w:szCs w:val="24"/>
        </w:rPr>
        <w:t xml:space="preserve">ნიშნული ზოგადი ხასიათის შეზღუდვები </w:t>
      </w:r>
      <w:r w:rsidR="001D3104" w:rsidRPr="001D3104">
        <w:rPr>
          <w:rFonts w:ascii="Sylfaen" w:hAnsi="Sylfaen"/>
          <w:color w:val="FF0000"/>
          <w:sz w:val="24"/>
          <w:szCs w:val="24"/>
        </w:rPr>
        <w:t>შესაძლებელია რეგულირდებოდეს</w:t>
      </w:r>
      <w:r w:rsidRPr="001D3104">
        <w:rPr>
          <w:rFonts w:ascii="Sylfaen" w:hAnsi="Sylfaen"/>
          <w:color w:val="FF0000"/>
          <w:sz w:val="24"/>
          <w:szCs w:val="24"/>
        </w:rPr>
        <w:t xml:space="preserve"> ,,მეწარმეთა შესახებ“ საქართველოს კანონით და კომპანიის წესდებით. ეს არ არის რაიმე სახის სპეციალური მოთხოვნა ან/და პირობა, თუმცა მათი არსებობა დამატებით ბერკეტს შექმნის და ამასთანავე არ გამოიწვევს პოტენციური ინვესტორის ,,შიშს“:</w:t>
      </w:r>
    </w:p>
    <w:p w:rsidR="00997B95" w:rsidRPr="00DC480F" w:rsidRDefault="00997B95" w:rsidP="002951A0">
      <w:pPr>
        <w:jc w:val="both"/>
        <w:rPr>
          <w:rFonts w:ascii="Sylfaen" w:hAnsi="Sylfaen"/>
          <w:sz w:val="24"/>
          <w:szCs w:val="24"/>
        </w:rPr>
      </w:pPr>
      <w:r w:rsidRPr="00DC480F">
        <w:rPr>
          <w:rFonts w:ascii="Sylfaen" w:hAnsi="Sylfaen"/>
          <w:sz w:val="24"/>
          <w:szCs w:val="24"/>
        </w:rPr>
        <w:t>ა)</w:t>
      </w:r>
      <w:r w:rsidRPr="00DC480F">
        <w:rPr>
          <w:rFonts w:ascii="Sylfaen" w:hAnsi="Sylfaen"/>
          <w:sz w:val="24"/>
          <w:szCs w:val="24"/>
        </w:rPr>
        <w:tab/>
      </w:r>
      <w:r w:rsidR="00C90CB4" w:rsidRPr="00DC480F">
        <w:rPr>
          <w:rFonts w:ascii="Sylfaen" w:hAnsi="Sylfaen"/>
          <w:sz w:val="24"/>
          <w:szCs w:val="24"/>
        </w:rPr>
        <w:t xml:space="preserve">შეთანხმება </w:t>
      </w:r>
      <w:r w:rsidRPr="00DC480F">
        <w:rPr>
          <w:rFonts w:ascii="Sylfaen" w:hAnsi="Sylfaen"/>
          <w:sz w:val="24"/>
          <w:szCs w:val="24"/>
        </w:rPr>
        <w:t>პარტნიორების წილების განკარგვა</w:t>
      </w:r>
      <w:r w:rsidR="00C90CB4" w:rsidRPr="00DC480F">
        <w:rPr>
          <w:rFonts w:ascii="Sylfaen" w:hAnsi="Sylfaen"/>
          <w:sz w:val="24"/>
          <w:szCs w:val="24"/>
        </w:rPr>
        <w:t>სთან დაკავშირებით. (მაგალითისთვი</w:t>
      </w:r>
      <w:r w:rsidR="00DC480F">
        <w:rPr>
          <w:rFonts w:ascii="Sylfaen" w:hAnsi="Sylfaen"/>
          <w:sz w:val="24"/>
          <w:szCs w:val="24"/>
        </w:rPr>
        <w:t>ს</w:t>
      </w:r>
      <w:r w:rsidR="00C90CB4" w:rsidRPr="00DC480F">
        <w:rPr>
          <w:rFonts w:ascii="Sylfaen" w:hAnsi="Sylfaen"/>
          <w:sz w:val="24"/>
          <w:szCs w:val="24"/>
        </w:rPr>
        <w:t xml:space="preserve"> - ერთ-ერთ პარტნიორს შესაძლებელია სურვილი ჰქონდეს თავისი წილი გაასხვისოს ისეთ სუბიექტზე, რომელიც არ იქნება მისაღები პარტნიორებისათვის მისი  საქმიანობიდან გამომდინარე, აქ შესაძლებელია განხილული იქნეს ე.წ ,,უპირატესი შესყიდვის უფლება“)</w:t>
      </w:r>
      <w:r w:rsidRPr="00DC480F">
        <w:rPr>
          <w:rFonts w:ascii="Sylfaen" w:hAnsi="Sylfaen"/>
          <w:sz w:val="24"/>
          <w:szCs w:val="24"/>
        </w:rPr>
        <w:t>;</w:t>
      </w:r>
    </w:p>
    <w:p w:rsidR="00997B95" w:rsidRPr="00DC480F" w:rsidRDefault="00997B95" w:rsidP="002951A0">
      <w:pPr>
        <w:jc w:val="both"/>
        <w:rPr>
          <w:rFonts w:ascii="Sylfaen" w:hAnsi="Sylfaen"/>
          <w:sz w:val="24"/>
          <w:szCs w:val="24"/>
        </w:rPr>
      </w:pPr>
      <w:r w:rsidRPr="00DC480F">
        <w:rPr>
          <w:rFonts w:ascii="Sylfaen" w:hAnsi="Sylfaen"/>
          <w:sz w:val="24"/>
          <w:szCs w:val="24"/>
        </w:rPr>
        <w:lastRenderedPageBreak/>
        <w:t>ბ) საზოგადოების საქმიანობის საგნის/პროფილის რაიმე ნებისმიერ სახით შეცვლა დამატება და შევიწროვება;</w:t>
      </w:r>
    </w:p>
    <w:p w:rsidR="00997B95" w:rsidRPr="00DC480F" w:rsidRDefault="00C90CB4" w:rsidP="002951A0">
      <w:pPr>
        <w:jc w:val="both"/>
        <w:rPr>
          <w:rFonts w:ascii="Sylfaen" w:hAnsi="Sylfaen"/>
          <w:sz w:val="24"/>
          <w:szCs w:val="24"/>
        </w:rPr>
      </w:pPr>
      <w:r w:rsidRPr="00DC480F">
        <w:rPr>
          <w:rFonts w:ascii="Sylfaen" w:hAnsi="Sylfaen"/>
          <w:sz w:val="24"/>
          <w:szCs w:val="24"/>
        </w:rPr>
        <w:t>გ</w:t>
      </w:r>
      <w:r w:rsidR="00997B95" w:rsidRPr="00DC480F">
        <w:rPr>
          <w:rFonts w:ascii="Sylfaen" w:hAnsi="Sylfaen"/>
          <w:sz w:val="24"/>
          <w:szCs w:val="24"/>
        </w:rPr>
        <w:t>)</w:t>
      </w:r>
      <w:r w:rsidR="00997B95" w:rsidRPr="00DC480F">
        <w:rPr>
          <w:rFonts w:ascii="Sylfaen" w:hAnsi="Sylfaen"/>
          <w:sz w:val="24"/>
          <w:szCs w:val="24"/>
        </w:rPr>
        <w:tab/>
        <w:t>საზოგადოების წმინდა მოგების გამოყენება (დივიდენდის განაწილება);</w:t>
      </w:r>
    </w:p>
    <w:p w:rsidR="00997B95" w:rsidRPr="00DC480F" w:rsidRDefault="00C90CB4" w:rsidP="002951A0">
      <w:pPr>
        <w:jc w:val="both"/>
        <w:rPr>
          <w:rFonts w:ascii="Sylfaen" w:hAnsi="Sylfaen"/>
          <w:sz w:val="24"/>
          <w:szCs w:val="24"/>
        </w:rPr>
      </w:pPr>
      <w:r w:rsidRPr="00DC480F">
        <w:rPr>
          <w:rFonts w:ascii="Sylfaen" w:hAnsi="Sylfaen"/>
          <w:sz w:val="24"/>
          <w:szCs w:val="24"/>
        </w:rPr>
        <w:t>დ</w:t>
      </w:r>
      <w:r w:rsidR="00997B95" w:rsidRPr="00DC480F">
        <w:rPr>
          <w:rFonts w:ascii="Sylfaen" w:hAnsi="Sylfaen"/>
          <w:sz w:val="24"/>
          <w:szCs w:val="24"/>
        </w:rPr>
        <w:t>)</w:t>
      </w:r>
      <w:r w:rsidR="00997B95" w:rsidRPr="00DC480F">
        <w:rPr>
          <w:rFonts w:ascii="Sylfaen" w:hAnsi="Sylfaen"/>
          <w:sz w:val="24"/>
          <w:szCs w:val="24"/>
        </w:rPr>
        <w:tab/>
        <w:t>საზოგადოების რეორგანიზაციის ან ლიკვიდაციის შესახებ გადაწყვეტილების მიღება;</w:t>
      </w:r>
    </w:p>
    <w:p w:rsidR="00997B95" w:rsidRPr="00DC480F" w:rsidRDefault="00C90CB4" w:rsidP="002951A0">
      <w:pPr>
        <w:jc w:val="both"/>
        <w:rPr>
          <w:rFonts w:ascii="Sylfaen" w:hAnsi="Sylfaen"/>
          <w:sz w:val="24"/>
          <w:szCs w:val="24"/>
        </w:rPr>
      </w:pPr>
      <w:r w:rsidRPr="00DC480F">
        <w:rPr>
          <w:rFonts w:ascii="Sylfaen" w:hAnsi="Sylfaen"/>
          <w:sz w:val="24"/>
          <w:szCs w:val="24"/>
        </w:rPr>
        <w:t>ე</w:t>
      </w:r>
      <w:r w:rsidR="00997B95" w:rsidRPr="00DC480F">
        <w:rPr>
          <w:rFonts w:ascii="Sylfaen" w:hAnsi="Sylfaen"/>
          <w:sz w:val="24"/>
          <w:szCs w:val="24"/>
        </w:rPr>
        <w:t>)</w:t>
      </w:r>
      <w:r w:rsidR="00997B95" w:rsidRPr="00DC480F">
        <w:rPr>
          <w:rFonts w:ascii="Sylfaen" w:hAnsi="Sylfaen"/>
          <w:sz w:val="24"/>
          <w:szCs w:val="24"/>
        </w:rPr>
        <w:tab/>
        <w:t>საზოგადოების წესდებაში ცვლილებების შეტანა და წესდების ახალი რედაქციით დამტკიცება;</w:t>
      </w:r>
    </w:p>
    <w:p w:rsidR="00997B95" w:rsidRPr="00DC480F" w:rsidRDefault="00C90CB4" w:rsidP="002951A0">
      <w:pPr>
        <w:jc w:val="both"/>
        <w:rPr>
          <w:rFonts w:ascii="Sylfaen" w:hAnsi="Sylfaen"/>
          <w:sz w:val="24"/>
          <w:szCs w:val="24"/>
        </w:rPr>
      </w:pPr>
      <w:r w:rsidRPr="00DC480F">
        <w:rPr>
          <w:rFonts w:ascii="Sylfaen" w:hAnsi="Sylfaen"/>
          <w:sz w:val="24"/>
          <w:szCs w:val="24"/>
        </w:rPr>
        <w:t>ვ</w:t>
      </w:r>
      <w:r w:rsidR="00997B95" w:rsidRPr="00DC480F">
        <w:rPr>
          <w:rFonts w:ascii="Sylfaen" w:hAnsi="Sylfaen"/>
          <w:sz w:val="24"/>
          <w:szCs w:val="24"/>
        </w:rPr>
        <w:t>)</w:t>
      </w:r>
      <w:r w:rsidR="00997B95" w:rsidRPr="00DC480F">
        <w:rPr>
          <w:rFonts w:ascii="Sylfaen" w:hAnsi="Sylfaen"/>
          <w:sz w:val="24"/>
          <w:szCs w:val="24"/>
        </w:rPr>
        <w:tab/>
        <w:t>საზოგადოების სამეთვალყურეო საბჭოს წევრების არჩევა და გამოწვევა;</w:t>
      </w:r>
    </w:p>
    <w:p w:rsidR="00997B95" w:rsidRPr="00DC480F" w:rsidRDefault="00C90CB4" w:rsidP="002951A0">
      <w:pPr>
        <w:jc w:val="both"/>
        <w:rPr>
          <w:rFonts w:ascii="Sylfaen" w:hAnsi="Sylfaen"/>
          <w:sz w:val="24"/>
          <w:szCs w:val="24"/>
        </w:rPr>
      </w:pPr>
      <w:r w:rsidRPr="00DC480F">
        <w:rPr>
          <w:rFonts w:ascii="Sylfaen" w:hAnsi="Sylfaen"/>
          <w:sz w:val="24"/>
          <w:szCs w:val="24"/>
        </w:rPr>
        <w:t>ზ</w:t>
      </w:r>
      <w:r w:rsidR="00997B95" w:rsidRPr="00DC480F">
        <w:rPr>
          <w:rFonts w:ascii="Sylfaen" w:hAnsi="Sylfaen"/>
          <w:sz w:val="24"/>
          <w:szCs w:val="24"/>
        </w:rPr>
        <w:t>)</w:t>
      </w:r>
      <w:r w:rsidR="00997B95" w:rsidRPr="00DC480F">
        <w:rPr>
          <w:rFonts w:ascii="Sylfaen" w:hAnsi="Sylfaen"/>
          <w:sz w:val="24"/>
          <w:szCs w:val="24"/>
        </w:rPr>
        <w:tab/>
        <w:t>სამეთვალყურეო საბჭოს შინაგანაწესის დამტკიცება და მასში ცვლილებების შეტანა;</w:t>
      </w:r>
    </w:p>
    <w:p w:rsidR="00997B95" w:rsidRPr="00DC480F" w:rsidRDefault="00C90CB4" w:rsidP="002951A0">
      <w:pPr>
        <w:jc w:val="both"/>
        <w:rPr>
          <w:rFonts w:ascii="Sylfaen" w:hAnsi="Sylfaen"/>
          <w:sz w:val="24"/>
          <w:szCs w:val="24"/>
        </w:rPr>
      </w:pPr>
      <w:r w:rsidRPr="00DC480F">
        <w:rPr>
          <w:rFonts w:ascii="Sylfaen" w:hAnsi="Sylfaen"/>
          <w:sz w:val="24"/>
          <w:szCs w:val="24"/>
        </w:rPr>
        <w:t>თ</w:t>
      </w:r>
      <w:r w:rsidR="00997B95" w:rsidRPr="00DC480F">
        <w:rPr>
          <w:rFonts w:ascii="Sylfaen" w:hAnsi="Sylfaen"/>
          <w:sz w:val="24"/>
          <w:szCs w:val="24"/>
        </w:rPr>
        <w:t>)</w:t>
      </w:r>
      <w:r w:rsidR="00997B95" w:rsidRPr="00DC480F">
        <w:rPr>
          <w:rFonts w:ascii="Sylfaen" w:hAnsi="Sylfaen"/>
          <w:sz w:val="24"/>
          <w:szCs w:val="24"/>
        </w:rPr>
        <w:tab/>
        <w:t>საზოგადოების მიერ ახალი საწარმოს დაფუძნება, სხვა საწარმოებში წილთა შეძენა ან გასხვისება, ასევე ამ საწარმოთა ლიკვიდაცია;</w:t>
      </w:r>
    </w:p>
    <w:p w:rsidR="00997B95" w:rsidRPr="00DC480F" w:rsidRDefault="00C90CB4" w:rsidP="002951A0">
      <w:pPr>
        <w:jc w:val="both"/>
        <w:rPr>
          <w:rFonts w:ascii="Sylfaen" w:hAnsi="Sylfaen"/>
          <w:sz w:val="24"/>
          <w:szCs w:val="24"/>
        </w:rPr>
      </w:pPr>
      <w:r w:rsidRPr="00DC480F">
        <w:rPr>
          <w:rFonts w:ascii="Sylfaen" w:hAnsi="Sylfaen"/>
          <w:sz w:val="24"/>
          <w:szCs w:val="24"/>
        </w:rPr>
        <w:t>ი</w:t>
      </w:r>
      <w:r w:rsidR="00997B95" w:rsidRPr="00DC480F">
        <w:rPr>
          <w:rFonts w:ascii="Sylfaen" w:hAnsi="Sylfaen"/>
          <w:sz w:val="24"/>
          <w:szCs w:val="24"/>
        </w:rPr>
        <w:t>)</w:t>
      </w:r>
      <w:r w:rsidR="00997B95" w:rsidRPr="00DC480F">
        <w:rPr>
          <w:rFonts w:ascii="Sylfaen" w:hAnsi="Sylfaen"/>
          <w:sz w:val="24"/>
          <w:szCs w:val="24"/>
        </w:rPr>
        <w:tab/>
        <w:t>საზოგადოების მიერ ფილიალის/წარმომადგენლობის შექმნა და/ან ლიკვიდაცია;</w:t>
      </w:r>
    </w:p>
    <w:p w:rsidR="00997B95" w:rsidRPr="00DC480F" w:rsidRDefault="00C90CB4" w:rsidP="002951A0">
      <w:pPr>
        <w:jc w:val="both"/>
        <w:rPr>
          <w:rFonts w:ascii="Sylfaen" w:hAnsi="Sylfaen"/>
          <w:sz w:val="24"/>
          <w:szCs w:val="24"/>
        </w:rPr>
      </w:pPr>
      <w:r w:rsidRPr="00DC480F">
        <w:rPr>
          <w:rFonts w:ascii="Sylfaen" w:hAnsi="Sylfaen"/>
          <w:sz w:val="24"/>
          <w:szCs w:val="24"/>
        </w:rPr>
        <w:t>კ</w:t>
      </w:r>
      <w:r w:rsidR="00997B95" w:rsidRPr="00DC480F">
        <w:rPr>
          <w:rFonts w:ascii="Sylfaen" w:hAnsi="Sylfaen"/>
          <w:sz w:val="24"/>
          <w:szCs w:val="24"/>
        </w:rPr>
        <w:t>)</w:t>
      </w:r>
      <w:r w:rsidR="00997B95" w:rsidRPr="00DC480F">
        <w:rPr>
          <w:rFonts w:ascii="Sylfaen" w:hAnsi="Sylfaen"/>
          <w:sz w:val="24"/>
          <w:szCs w:val="24"/>
        </w:rPr>
        <w:tab/>
        <w:t>სხვადასხვა სახის გარიგების გაფორმება, თუ მისი ღირებულება აღემატება 150 000 ლარს;</w:t>
      </w:r>
      <w:r w:rsidR="00DC480F" w:rsidRPr="00DC480F">
        <w:rPr>
          <w:rFonts w:ascii="Sylfaen" w:hAnsi="Sylfaen"/>
          <w:sz w:val="24"/>
          <w:szCs w:val="24"/>
        </w:rPr>
        <w:t xml:space="preserve"> (თანხის განსაზღვრა შესაძლებელია )</w:t>
      </w:r>
    </w:p>
    <w:p w:rsidR="00997B95" w:rsidRPr="00DC480F" w:rsidRDefault="00DC480F" w:rsidP="002951A0">
      <w:pPr>
        <w:jc w:val="both"/>
        <w:rPr>
          <w:rFonts w:ascii="Sylfaen" w:hAnsi="Sylfaen"/>
          <w:sz w:val="24"/>
          <w:szCs w:val="24"/>
        </w:rPr>
      </w:pPr>
      <w:r w:rsidRPr="00DC480F">
        <w:rPr>
          <w:rFonts w:ascii="Sylfaen" w:hAnsi="Sylfaen"/>
          <w:sz w:val="24"/>
          <w:szCs w:val="24"/>
        </w:rPr>
        <w:t>ლ</w:t>
      </w:r>
      <w:r w:rsidR="00997B95" w:rsidRPr="00DC480F">
        <w:rPr>
          <w:rFonts w:ascii="Sylfaen" w:hAnsi="Sylfaen"/>
          <w:sz w:val="24"/>
          <w:szCs w:val="24"/>
        </w:rPr>
        <w:t>)</w:t>
      </w:r>
      <w:r w:rsidR="00997B95" w:rsidRPr="00DC480F">
        <w:rPr>
          <w:rFonts w:ascii="Sylfaen" w:hAnsi="Sylfaen"/>
          <w:sz w:val="24"/>
          <w:szCs w:val="24"/>
        </w:rPr>
        <w:tab/>
        <w:t>საზოგადოების მიერ სესხების/კრედიტების აღება და გაცემა;</w:t>
      </w:r>
    </w:p>
    <w:p w:rsidR="00997B95" w:rsidRPr="00DC480F" w:rsidRDefault="00DC480F" w:rsidP="002951A0">
      <w:pPr>
        <w:jc w:val="both"/>
        <w:rPr>
          <w:rFonts w:ascii="Sylfaen" w:hAnsi="Sylfaen"/>
          <w:sz w:val="24"/>
          <w:szCs w:val="24"/>
        </w:rPr>
      </w:pPr>
      <w:r w:rsidRPr="00DC480F">
        <w:rPr>
          <w:rFonts w:ascii="Sylfaen" w:hAnsi="Sylfaen"/>
          <w:sz w:val="24"/>
          <w:szCs w:val="24"/>
        </w:rPr>
        <w:t>მ</w:t>
      </w:r>
      <w:r w:rsidR="00997B95" w:rsidRPr="00DC480F">
        <w:rPr>
          <w:rFonts w:ascii="Sylfaen" w:hAnsi="Sylfaen"/>
          <w:sz w:val="24"/>
          <w:szCs w:val="24"/>
        </w:rPr>
        <w:t>)</w:t>
      </w:r>
      <w:r w:rsidR="00997B95" w:rsidRPr="00DC480F">
        <w:rPr>
          <w:rFonts w:ascii="Sylfaen" w:hAnsi="Sylfaen"/>
          <w:sz w:val="24"/>
          <w:szCs w:val="24"/>
        </w:rPr>
        <w:tab/>
        <w:t>საზოგადოების განვითარების ბიზნეს-გეგმის (ბიუჯეტის) დამტკიცება;</w:t>
      </w:r>
    </w:p>
    <w:p w:rsidR="00997B95" w:rsidRPr="00DC480F" w:rsidRDefault="00DC480F" w:rsidP="002951A0">
      <w:pPr>
        <w:jc w:val="both"/>
        <w:rPr>
          <w:rFonts w:ascii="Sylfaen" w:hAnsi="Sylfaen"/>
          <w:sz w:val="24"/>
          <w:szCs w:val="24"/>
        </w:rPr>
      </w:pPr>
      <w:r w:rsidRPr="00DC480F">
        <w:rPr>
          <w:rFonts w:ascii="Sylfaen" w:hAnsi="Sylfaen"/>
          <w:sz w:val="24"/>
          <w:szCs w:val="24"/>
        </w:rPr>
        <w:t>ნ</w:t>
      </w:r>
      <w:r w:rsidR="00997B95" w:rsidRPr="00DC480F">
        <w:rPr>
          <w:rFonts w:ascii="Sylfaen" w:hAnsi="Sylfaen"/>
          <w:sz w:val="24"/>
          <w:szCs w:val="24"/>
        </w:rPr>
        <w:t>)</w:t>
      </w:r>
      <w:r w:rsidR="00997B95" w:rsidRPr="00DC480F">
        <w:rPr>
          <w:rFonts w:ascii="Sylfaen" w:hAnsi="Sylfaen"/>
          <w:sz w:val="24"/>
          <w:szCs w:val="24"/>
        </w:rPr>
        <w:tab/>
        <w:t>სესხების/კრედიტების უზრუნველყოფა;</w:t>
      </w:r>
      <w:r w:rsidRPr="00DC480F">
        <w:rPr>
          <w:rFonts w:ascii="Sylfaen" w:hAnsi="Sylfaen"/>
          <w:sz w:val="24"/>
          <w:szCs w:val="24"/>
        </w:rPr>
        <w:t xml:space="preserve"> </w:t>
      </w:r>
    </w:p>
    <w:p w:rsidR="00997B95" w:rsidRPr="00DC480F" w:rsidRDefault="00DC480F" w:rsidP="002951A0">
      <w:pPr>
        <w:jc w:val="both"/>
        <w:rPr>
          <w:rFonts w:ascii="Sylfaen" w:hAnsi="Sylfaen"/>
          <w:sz w:val="24"/>
          <w:szCs w:val="24"/>
        </w:rPr>
      </w:pPr>
      <w:r w:rsidRPr="00DC480F">
        <w:rPr>
          <w:rFonts w:ascii="Sylfaen" w:hAnsi="Sylfaen"/>
          <w:sz w:val="24"/>
          <w:szCs w:val="24"/>
        </w:rPr>
        <w:t>ო</w:t>
      </w:r>
      <w:r w:rsidR="00997B95" w:rsidRPr="00DC480F">
        <w:rPr>
          <w:rFonts w:ascii="Sylfaen" w:hAnsi="Sylfaen"/>
          <w:sz w:val="24"/>
          <w:szCs w:val="24"/>
        </w:rPr>
        <w:t>)</w:t>
      </w:r>
      <w:r w:rsidR="00997B95" w:rsidRPr="00DC480F">
        <w:rPr>
          <w:rFonts w:ascii="Sylfaen" w:hAnsi="Sylfaen"/>
          <w:sz w:val="24"/>
          <w:szCs w:val="24"/>
        </w:rPr>
        <w:tab/>
        <w:t>წლიური ფინანსური აუდიტის და სპეციალური კონტროლიორის არჩევა და გამოწვევა;</w:t>
      </w:r>
    </w:p>
    <w:p w:rsidR="00997B95" w:rsidRPr="00DC480F" w:rsidRDefault="00DC480F" w:rsidP="002951A0">
      <w:pPr>
        <w:jc w:val="both"/>
        <w:rPr>
          <w:rFonts w:ascii="Sylfaen" w:hAnsi="Sylfaen"/>
          <w:sz w:val="24"/>
          <w:szCs w:val="24"/>
        </w:rPr>
      </w:pPr>
      <w:r w:rsidRPr="00DC480F">
        <w:rPr>
          <w:rFonts w:ascii="Sylfaen" w:hAnsi="Sylfaen"/>
          <w:sz w:val="24"/>
          <w:szCs w:val="24"/>
        </w:rPr>
        <w:t>პ</w:t>
      </w:r>
      <w:r w:rsidR="00997B95" w:rsidRPr="00DC480F">
        <w:rPr>
          <w:rFonts w:ascii="Sylfaen" w:hAnsi="Sylfaen"/>
          <w:sz w:val="24"/>
          <w:szCs w:val="24"/>
        </w:rPr>
        <w:t>)</w:t>
      </w:r>
      <w:r w:rsidR="00997B95" w:rsidRPr="00DC480F">
        <w:rPr>
          <w:rFonts w:ascii="Sylfaen" w:hAnsi="Sylfaen"/>
          <w:sz w:val="24"/>
          <w:szCs w:val="24"/>
        </w:rPr>
        <w:tab/>
        <w:t xml:space="preserve"> დირექტორის, წარმომადგენლობაზე უფლებამოსილი პირებისა და სამეთვალყურეო საბჭოს საქმიანობის კონტროლი </w:t>
      </w:r>
      <w:r w:rsidR="00997B95" w:rsidRPr="001D3104">
        <w:rPr>
          <w:rFonts w:ascii="Sylfaen" w:hAnsi="Sylfaen"/>
          <w:color w:val="FF0000"/>
          <w:sz w:val="24"/>
          <w:szCs w:val="24"/>
        </w:rPr>
        <w:t xml:space="preserve">(პარტნიორთა საერთო კრებას და/ან საზოგადოების პარტნიორს შეუძლია ნებისმიერ დროს მოითხოვოს  დირექტორისაგან, წარმომადგენლობაზე უფლებამოსილი პირებისაგან ან/და სამეთვალყურეო საბჭოსგან საზოგადოების საქმიანობის ანგარიში), </w:t>
      </w:r>
      <w:r w:rsidR="00997B95" w:rsidRPr="00DC480F">
        <w:rPr>
          <w:rFonts w:ascii="Sylfaen" w:hAnsi="Sylfaen"/>
          <w:sz w:val="24"/>
          <w:szCs w:val="24"/>
        </w:rPr>
        <w:t xml:space="preserve">საზოგადოების, სამეთვალყურეო საბჭოს, წარმომადგენლობაზე უფლებამოსილი პირებისა და გენერალური დირექტორის საქმიანობის ანგარიშების დამტკიცება; </w:t>
      </w:r>
    </w:p>
    <w:p w:rsidR="00997B95" w:rsidRPr="00DC480F" w:rsidRDefault="00DC480F" w:rsidP="002951A0">
      <w:pPr>
        <w:jc w:val="both"/>
        <w:rPr>
          <w:rFonts w:ascii="Sylfaen" w:hAnsi="Sylfaen"/>
          <w:sz w:val="24"/>
          <w:szCs w:val="24"/>
        </w:rPr>
      </w:pPr>
      <w:r w:rsidRPr="00DC480F">
        <w:rPr>
          <w:rFonts w:ascii="Sylfaen" w:hAnsi="Sylfaen"/>
          <w:sz w:val="24"/>
          <w:szCs w:val="24"/>
        </w:rPr>
        <w:t>ჟ</w:t>
      </w:r>
      <w:r w:rsidR="00997B95" w:rsidRPr="00DC480F">
        <w:rPr>
          <w:rFonts w:ascii="Sylfaen" w:hAnsi="Sylfaen"/>
          <w:sz w:val="24"/>
          <w:szCs w:val="24"/>
        </w:rPr>
        <w:t>) საზოგადოების კაპიტალის ცვლილებაზე გადაწყვეტილების მიღება;</w:t>
      </w:r>
    </w:p>
    <w:p w:rsidR="001D3104" w:rsidRDefault="001D3104" w:rsidP="002951A0">
      <w:pPr>
        <w:jc w:val="both"/>
        <w:rPr>
          <w:rFonts w:ascii="Sylfaen" w:hAnsi="Sylfaen"/>
          <w:sz w:val="24"/>
          <w:szCs w:val="24"/>
        </w:rPr>
      </w:pPr>
    </w:p>
    <w:p w:rsidR="00997B95" w:rsidRPr="00DC480F" w:rsidRDefault="001D3104" w:rsidP="002951A0">
      <w:pPr>
        <w:jc w:val="both"/>
        <w:rPr>
          <w:rFonts w:ascii="Sylfaen" w:hAnsi="Sylfaen"/>
          <w:sz w:val="24"/>
          <w:szCs w:val="24"/>
        </w:rPr>
      </w:pPr>
      <w:r>
        <w:rPr>
          <w:rFonts w:ascii="Sylfaen" w:hAnsi="Sylfaen"/>
          <w:sz w:val="24"/>
          <w:szCs w:val="24"/>
        </w:rPr>
        <w:lastRenderedPageBreak/>
        <w:t xml:space="preserve">ზემოთ </w:t>
      </w:r>
      <w:r w:rsidR="00997B95" w:rsidRPr="00DC480F">
        <w:rPr>
          <w:rFonts w:ascii="Sylfaen" w:hAnsi="Sylfaen"/>
          <w:sz w:val="24"/>
          <w:szCs w:val="24"/>
        </w:rPr>
        <w:t>მითითებულ პარტნიორთა საერთო კრების უფლებამოსილებას დაქვემდებარებულ საკითხებზე</w:t>
      </w:r>
      <w:r w:rsidR="00DC480F" w:rsidRPr="00DC480F">
        <w:rPr>
          <w:rFonts w:ascii="Sylfaen" w:hAnsi="Sylfaen"/>
          <w:sz w:val="24"/>
          <w:szCs w:val="24"/>
        </w:rPr>
        <w:t>,</w:t>
      </w:r>
      <w:r w:rsidR="002951A0" w:rsidRPr="00DC480F">
        <w:rPr>
          <w:rFonts w:ascii="Sylfaen" w:hAnsi="Sylfaen"/>
          <w:sz w:val="24"/>
          <w:szCs w:val="24"/>
        </w:rPr>
        <w:t xml:space="preserve">  </w:t>
      </w:r>
      <w:r w:rsidR="00997B95" w:rsidRPr="00DC480F">
        <w:rPr>
          <w:rFonts w:ascii="Sylfaen" w:hAnsi="Sylfaen"/>
          <w:sz w:val="24"/>
          <w:szCs w:val="24"/>
        </w:rPr>
        <w:t xml:space="preserve"> </w:t>
      </w:r>
      <w:r w:rsidR="00DC480F" w:rsidRPr="00DC480F">
        <w:rPr>
          <w:rFonts w:ascii="Sylfaen" w:hAnsi="Sylfaen"/>
          <w:sz w:val="24"/>
          <w:szCs w:val="24"/>
        </w:rPr>
        <w:t>კონკრეტული</w:t>
      </w:r>
      <w:r w:rsidR="00997B95" w:rsidRPr="00DC480F">
        <w:rPr>
          <w:rFonts w:ascii="Sylfaen" w:hAnsi="Sylfaen"/>
          <w:sz w:val="24"/>
          <w:szCs w:val="24"/>
        </w:rPr>
        <w:t xml:space="preserve"> ქვეპუნქტებით გათვალისწინებულ </w:t>
      </w:r>
      <w:r w:rsidR="00DC480F" w:rsidRPr="00DC480F">
        <w:rPr>
          <w:rFonts w:ascii="Sylfaen" w:hAnsi="Sylfaen"/>
          <w:sz w:val="24"/>
          <w:szCs w:val="24"/>
        </w:rPr>
        <w:t xml:space="preserve">მნიშვნელოვან </w:t>
      </w:r>
      <w:r w:rsidR="00997B95" w:rsidRPr="00DC480F">
        <w:rPr>
          <w:rFonts w:ascii="Sylfaen" w:hAnsi="Sylfaen"/>
          <w:sz w:val="24"/>
          <w:szCs w:val="24"/>
        </w:rPr>
        <w:t>საკითხებთან დაკავშირებით გადაწყვეტილებების მისაღებად</w:t>
      </w:r>
      <w:r w:rsidR="00DC480F" w:rsidRPr="00DC480F">
        <w:rPr>
          <w:rFonts w:ascii="Sylfaen" w:hAnsi="Sylfaen"/>
          <w:sz w:val="24"/>
          <w:szCs w:val="24"/>
        </w:rPr>
        <w:t>, შესაძლებელია მკაცრად განსაზღვრული იქნას, რომ</w:t>
      </w:r>
      <w:r w:rsidR="00997B95" w:rsidRPr="00DC480F">
        <w:rPr>
          <w:rFonts w:ascii="Sylfaen" w:hAnsi="Sylfaen"/>
          <w:sz w:val="24"/>
          <w:szCs w:val="24"/>
        </w:rPr>
        <w:t xml:space="preserve"> საჭიროა </w:t>
      </w:r>
      <w:r w:rsidR="00DC480F" w:rsidRPr="00DC480F">
        <w:rPr>
          <w:rFonts w:ascii="Sylfaen" w:hAnsi="Sylfaen"/>
          <w:sz w:val="24"/>
          <w:szCs w:val="24"/>
        </w:rPr>
        <w:t>სახელმწიფოს</w:t>
      </w:r>
      <w:r w:rsidR="002951A0" w:rsidRPr="00DC480F">
        <w:rPr>
          <w:rFonts w:ascii="Sylfaen" w:hAnsi="Sylfaen"/>
          <w:sz w:val="24"/>
          <w:szCs w:val="24"/>
        </w:rPr>
        <w:t xml:space="preserve"> </w:t>
      </w:r>
      <w:r w:rsidR="00997B95" w:rsidRPr="00DC480F">
        <w:rPr>
          <w:rFonts w:ascii="Sylfaen" w:hAnsi="Sylfaen"/>
          <w:sz w:val="24"/>
          <w:szCs w:val="24"/>
        </w:rPr>
        <w:t xml:space="preserve">თანხმობა, ხოლო დანარჩენ შემთხვევებში დამსწრე ხმის მქონე პარტნიორთა ხმების </w:t>
      </w:r>
      <w:r w:rsidR="002951A0" w:rsidRPr="00DC480F">
        <w:rPr>
          <w:rFonts w:ascii="Sylfaen" w:hAnsi="Sylfaen"/>
          <w:sz w:val="24"/>
          <w:szCs w:val="24"/>
        </w:rPr>
        <w:t>75</w:t>
      </w:r>
      <w:r w:rsidR="00997B95" w:rsidRPr="00DC480F">
        <w:rPr>
          <w:rFonts w:ascii="Sylfaen" w:hAnsi="Sylfaen"/>
          <w:sz w:val="24"/>
          <w:szCs w:val="24"/>
        </w:rPr>
        <w:t>%-ზე მეტის თანხმობა</w:t>
      </w:r>
      <w:r w:rsidR="00DC480F" w:rsidRPr="00DC480F">
        <w:rPr>
          <w:rFonts w:ascii="Sylfaen" w:hAnsi="Sylfaen"/>
          <w:sz w:val="24"/>
          <w:szCs w:val="24"/>
        </w:rPr>
        <w:t>.</w:t>
      </w:r>
    </w:p>
    <w:p w:rsidR="00DC480F" w:rsidRPr="00DC480F" w:rsidRDefault="00997B95" w:rsidP="002951A0">
      <w:pPr>
        <w:jc w:val="both"/>
        <w:rPr>
          <w:rFonts w:ascii="Sylfaen" w:hAnsi="Sylfaen"/>
          <w:sz w:val="24"/>
          <w:szCs w:val="24"/>
        </w:rPr>
      </w:pPr>
      <w:r w:rsidRPr="00DC480F">
        <w:rPr>
          <w:rFonts w:ascii="Sylfaen" w:hAnsi="Sylfaen"/>
          <w:sz w:val="24"/>
          <w:szCs w:val="24"/>
        </w:rPr>
        <w:t xml:space="preserve">სხდომის მოწვევა არ არის აუცილებელი, თუ </w:t>
      </w:r>
      <w:r w:rsidR="002951A0" w:rsidRPr="00DC480F">
        <w:rPr>
          <w:rFonts w:ascii="Sylfaen" w:hAnsi="Sylfaen"/>
          <w:sz w:val="24"/>
          <w:szCs w:val="24"/>
        </w:rPr>
        <w:t>ყველა</w:t>
      </w:r>
      <w:r w:rsidRPr="00DC480F">
        <w:rPr>
          <w:rFonts w:ascii="Sylfaen" w:hAnsi="Sylfaen"/>
          <w:sz w:val="24"/>
          <w:szCs w:val="24"/>
        </w:rPr>
        <w:t xml:space="preserve"> წევრი ერთხმად მიიღებს გადაწყვეტილებას განსახილველ საკითხთან დაკავშირებით. ეს გადაწყვეტილება ითვლება სამეთვალყურეო საბჭოს გადაწყვეტილებად. ასეთი გადაწყვეტილება შესაძლებელია მიღებულ იქნეს წევრებს შორის წერილების ურთიერთგაცვლის მეშვეობითაც</w:t>
      </w:r>
      <w:r w:rsidR="00DC480F" w:rsidRPr="00DC480F">
        <w:rPr>
          <w:rFonts w:ascii="Sylfaen" w:hAnsi="Sylfaen"/>
          <w:sz w:val="24"/>
          <w:szCs w:val="24"/>
        </w:rPr>
        <w:t>.</w:t>
      </w:r>
    </w:p>
    <w:p w:rsidR="00997B95" w:rsidRPr="00DC480F" w:rsidRDefault="00DC480F" w:rsidP="002951A0">
      <w:pPr>
        <w:jc w:val="both"/>
        <w:rPr>
          <w:rFonts w:ascii="Sylfaen" w:hAnsi="Sylfaen"/>
          <w:sz w:val="24"/>
          <w:szCs w:val="24"/>
        </w:rPr>
      </w:pPr>
      <w:r w:rsidRPr="00DC480F">
        <w:rPr>
          <w:rFonts w:ascii="Sylfaen" w:hAnsi="Sylfaen"/>
          <w:sz w:val="24"/>
          <w:szCs w:val="24"/>
        </w:rPr>
        <w:t xml:space="preserve">შესაძლებელია </w:t>
      </w:r>
      <w:r w:rsidR="00997B95" w:rsidRPr="00DC480F">
        <w:rPr>
          <w:rFonts w:ascii="Sylfaen" w:hAnsi="Sylfaen"/>
          <w:sz w:val="24"/>
          <w:szCs w:val="24"/>
        </w:rPr>
        <w:t>გან</w:t>
      </w:r>
      <w:r w:rsidRPr="00DC480F">
        <w:rPr>
          <w:rFonts w:ascii="Sylfaen" w:hAnsi="Sylfaen"/>
          <w:sz w:val="24"/>
          <w:szCs w:val="24"/>
        </w:rPr>
        <w:t>ი</w:t>
      </w:r>
      <w:r w:rsidR="00997B95" w:rsidRPr="00DC480F">
        <w:rPr>
          <w:rFonts w:ascii="Sylfaen" w:hAnsi="Sylfaen"/>
          <w:sz w:val="24"/>
          <w:szCs w:val="24"/>
        </w:rPr>
        <w:t>საზღვროს ის თანამდებობები, რომელზე დანიშვნამდე</w:t>
      </w:r>
      <w:r w:rsidRPr="00DC480F">
        <w:rPr>
          <w:rFonts w:ascii="Sylfaen" w:hAnsi="Sylfaen"/>
          <w:sz w:val="24"/>
          <w:szCs w:val="24"/>
        </w:rPr>
        <w:t>ც</w:t>
      </w:r>
      <w:r w:rsidR="00997B95" w:rsidRPr="00DC480F">
        <w:rPr>
          <w:rFonts w:ascii="Sylfaen" w:hAnsi="Sylfaen"/>
          <w:sz w:val="24"/>
          <w:szCs w:val="24"/>
        </w:rPr>
        <w:t xml:space="preserve"> გენერალური დირექტორი ვალდებულია შეათანხმოს კანდიდატურა.</w:t>
      </w:r>
    </w:p>
    <w:p w:rsidR="00997B95" w:rsidRPr="00DC480F" w:rsidRDefault="00997B95" w:rsidP="002951A0">
      <w:pPr>
        <w:jc w:val="both"/>
        <w:rPr>
          <w:rFonts w:ascii="Sylfaen" w:hAnsi="Sylfaen"/>
          <w:sz w:val="24"/>
          <w:szCs w:val="24"/>
        </w:rPr>
      </w:pPr>
      <w:r w:rsidRPr="00DC480F">
        <w:rPr>
          <w:rFonts w:ascii="Sylfaen" w:hAnsi="Sylfaen"/>
          <w:sz w:val="24"/>
          <w:szCs w:val="24"/>
        </w:rPr>
        <w:t xml:space="preserve">როგორც წესი </w:t>
      </w:r>
      <w:r w:rsidR="002951A0" w:rsidRPr="00DC480F">
        <w:rPr>
          <w:rFonts w:ascii="Sylfaen" w:hAnsi="Sylfaen"/>
          <w:sz w:val="24"/>
          <w:szCs w:val="24"/>
        </w:rPr>
        <w:t>ასეთ საკითხ</w:t>
      </w:r>
      <w:r w:rsidRPr="00DC480F">
        <w:rPr>
          <w:rFonts w:ascii="Sylfaen" w:hAnsi="Sylfaen"/>
          <w:sz w:val="24"/>
          <w:szCs w:val="24"/>
        </w:rPr>
        <w:t>ს გენერალური დირექტორის მიერ პარტნიორთა საერთო კრებაზე  წარდგენამდე</w:t>
      </w:r>
      <w:r w:rsidR="002951A0" w:rsidRPr="00DC480F">
        <w:rPr>
          <w:rFonts w:ascii="Sylfaen" w:hAnsi="Sylfaen"/>
          <w:sz w:val="24"/>
          <w:szCs w:val="24"/>
        </w:rPr>
        <w:t xml:space="preserve"> </w:t>
      </w:r>
      <w:r w:rsidRPr="00DC480F">
        <w:rPr>
          <w:rFonts w:ascii="Sylfaen" w:hAnsi="Sylfaen"/>
          <w:sz w:val="24"/>
          <w:szCs w:val="24"/>
        </w:rPr>
        <w:t>იხილავს სამეთვალყურეო საბჭო</w:t>
      </w:r>
      <w:r w:rsidR="001D3104">
        <w:rPr>
          <w:rFonts w:ascii="Sylfaen" w:hAnsi="Sylfaen"/>
          <w:sz w:val="24"/>
          <w:szCs w:val="24"/>
        </w:rPr>
        <w:t xml:space="preserve"> (ასეთის არსებობის შემთხვევაში)</w:t>
      </w:r>
      <w:r w:rsidRPr="00DC480F">
        <w:rPr>
          <w:rFonts w:ascii="Sylfaen" w:hAnsi="Sylfaen"/>
          <w:sz w:val="24"/>
          <w:szCs w:val="24"/>
        </w:rPr>
        <w:t xml:space="preserve">. </w:t>
      </w:r>
      <w:r w:rsidRPr="001D3104">
        <w:rPr>
          <w:rFonts w:ascii="Sylfaen" w:hAnsi="Sylfaen"/>
          <w:color w:val="FF0000"/>
          <w:sz w:val="24"/>
          <w:szCs w:val="24"/>
        </w:rPr>
        <w:t>სამეთვალყურეო საბჭოსა და პარტნიორთა საერთო კრების გადაწყვეტილებებს შორის წინააღმდეგობისას უპირატესობა</w:t>
      </w:r>
      <w:r w:rsidR="00DC480F" w:rsidRPr="001D3104">
        <w:rPr>
          <w:rFonts w:ascii="Sylfaen" w:hAnsi="Sylfaen"/>
          <w:color w:val="FF0000"/>
          <w:sz w:val="24"/>
          <w:szCs w:val="24"/>
        </w:rPr>
        <w:t xml:space="preserve"> უნდა მიენიჭოს</w:t>
      </w:r>
      <w:r w:rsidRPr="001D3104">
        <w:rPr>
          <w:rFonts w:ascii="Sylfaen" w:hAnsi="Sylfaen"/>
          <w:color w:val="FF0000"/>
          <w:sz w:val="24"/>
          <w:szCs w:val="24"/>
        </w:rPr>
        <w:t xml:space="preserve"> </w:t>
      </w:r>
      <w:r w:rsidR="001D3104">
        <w:rPr>
          <w:rFonts w:ascii="Sylfaen" w:hAnsi="Sylfaen"/>
          <w:color w:val="FF0000"/>
          <w:sz w:val="24"/>
          <w:szCs w:val="24"/>
        </w:rPr>
        <w:t>პარტნიორის</w:t>
      </w:r>
      <w:r w:rsidRPr="001D3104">
        <w:rPr>
          <w:rFonts w:ascii="Sylfaen" w:hAnsi="Sylfaen"/>
          <w:color w:val="FF0000"/>
          <w:sz w:val="24"/>
          <w:szCs w:val="24"/>
        </w:rPr>
        <w:t xml:space="preserve"> გადაწყვეტილებას</w:t>
      </w:r>
      <w:r w:rsidRPr="00DC480F">
        <w:rPr>
          <w:rFonts w:ascii="Sylfaen" w:hAnsi="Sylfaen"/>
          <w:sz w:val="24"/>
          <w:szCs w:val="24"/>
        </w:rPr>
        <w:t xml:space="preserve">. </w:t>
      </w:r>
      <w:r w:rsidR="001D3104">
        <w:rPr>
          <w:rFonts w:ascii="Sylfaen" w:hAnsi="Sylfaen"/>
          <w:sz w:val="24"/>
          <w:szCs w:val="24"/>
        </w:rPr>
        <w:t>განსაკუთრებულ შემთხვევაში,</w:t>
      </w:r>
      <w:r w:rsidR="00DC480F" w:rsidRPr="00DC480F">
        <w:rPr>
          <w:rFonts w:ascii="Sylfaen" w:hAnsi="Sylfaen"/>
          <w:sz w:val="24"/>
          <w:szCs w:val="24"/>
        </w:rPr>
        <w:t xml:space="preserve"> </w:t>
      </w:r>
      <w:r w:rsidRPr="00DC480F">
        <w:rPr>
          <w:rFonts w:ascii="Sylfaen" w:hAnsi="Sylfaen"/>
          <w:sz w:val="24"/>
          <w:szCs w:val="24"/>
        </w:rPr>
        <w:t>პარტნიორთა საერთო კრება უფლებამოსილია მიიღოს გადაწყვეტილება სამეთვალყურეო საბჭოს თანხმობის გარეშე.</w:t>
      </w:r>
    </w:p>
    <w:p w:rsidR="00997B95" w:rsidRPr="00DC480F" w:rsidRDefault="00997B95" w:rsidP="002951A0">
      <w:pPr>
        <w:jc w:val="both"/>
        <w:rPr>
          <w:sz w:val="24"/>
          <w:szCs w:val="24"/>
          <w:lang w:val="sq-AL"/>
        </w:rPr>
      </w:pPr>
    </w:p>
    <w:sectPr w:rsidR="00997B95" w:rsidRPr="00DC480F" w:rsidSect="00BB07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F35B6"/>
    <w:multiLevelType w:val="hybridMultilevel"/>
    <w:tmpl w:val="6C40353A"/>
    <w:lvl w:ilvl="0" w:tplc="04370011">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nsid w:val="359966D5"/>
    <w:multiLevelType w:val="hybridMultilevel"/>
    <w:tmpl w:val="CC542980"/>
    <w:lvl w:ilvl="0" w:tplc="7A42CA8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5"/>
    <w:rsid w:val="001D3104"/>
    <w:rsid w:val="002235A8"/>
    <w:rsid w:val="002951A0"/>
    <w:rsid w:val="006C2E0D"/>
    <w:rsid w:val="006D19D4"/>
    <w:rsid w:val="00997B95"/>
    <w:rsid w:val="00B553F6"/>
    <w:rsid w:val="00C90CB4"/>
    <w:rsid w:val="00DC480F"/>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7DA0F8-2DAA-47AA-94AC-AB78872D4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997B95"/>
    <w:pPr>
      <w:spacing w:line="240" w:lineRule="auto"/>
    </w:pPr>
    <w:rPr>
      <w:sz w:val="20"/>
      <w:szCs w:val="20"/>
    </w:rPr>
  </w:style>
  <w:style w:type="character" w:customStyle="1" w:styleId="CommentTextChar">
    <w:name w:val="Comment Text Char"/>
    <w:basedOn w:val="DefaultParagraphFont"/>
    <w:link w:val="CommentText"/>
    <w:uiPriority w:val="99"/>
    <w:semiHidden/>
    <w:rsid w:val="00997B95"/>
    <w:rPr>
      <w:sz w:val="20"/>
      <w:szCs w:val="20"/>
    </w:rPr>
  </w:style>
  <w:style w:type="character" w:styleId="CommentReference">
    <w:name w:val="annotation reference"/>
    <w:rsid w:val="00997B95"/>
    <w:rPr>
      <w:sz w:val="16"/>
      <w:szCs w:val="16"/>
    </w:rPr>
  </w:style>
  <w:style w:type="paragraph" w:styleId="BalloonText">
    <w:name w:val="Balloon Text"/>
    <w:basedOn w:val="Normal"/>
    <w:link w:val="BalloonTextChar"/>
    <w:uiPriority w:val="99"/>
    <w:semiHidden/>
    <w:unhideWhenUsed/>
    <w:rsid w:val="00997B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B95"/>
    <w:rPr>
      <w:rFonts w:ascii="Segoe UI" w:hAnsi="Segoe UI" w:cs="Segoe UI"/>
      <w:sz w:val="18"/>
      <w:szCs w:val="18"/>
    </w:rPr>
  </w:style>
  <w:style w:type="paragraph" w:styleId="ListParagraph">
    <w:name w:val="List Paragraph"/>
    <w:basedOn w:val="Normal"/>
    <w:uiPriority w:val="34"/>
    <w:qFormat/>
    <w:rsid w:val="00997B95"/>
    <w:pPr>
      <w:autoSpaceDE w:val="0"/>
      <w:autoSpaceDN w:val="0"/>
      <w:adjustRightInd w:val="0"/>
      <w:spacing w:after="200" w:line="276" w:lineRule="auto"/>
      <w:ind w:left="720"/>
    </w:pPr>
    <w:rPr>
      <w:rFonts w:ascii="Calibri" w:eastAsia="Times New Roman"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4565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cp:revision>
  <dcterms:created xsi:type="dcterms:W3CDTF">2016-06-16T06:22:00Z</dcterms:created>
  <dcterms:modified xsi:type="dcterms:W3CDTF">2016-06-16T07:29:00Z</dcterms:modified>
</cp:coreProperties>
</file>