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075AE3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bookmarkStart w:id="1" w:name="_GoBack"/>
      <w:bookmarkEnd w:id="1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075AE3">
        <w:rPr>
          <w:b/>
          <w:sz w:val="28"/>
          <w:szCs w:val="28"/>
          <w:lang w:val="ka-GE"/>
        </w:rPr>
        <w:t xml:space="preserve"> </w:t>
      </w:r>
      <w:r w:rsidR="0074698E" w:rsidRPr="00075AE3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1840A3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„ვამტკიცებ“</w:t>
      </w:r>
    </w:p>
    <w:p w:rsidR="0074698E" w:rsidRPr="007248CE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20......</w:t>
      </w:r>
      <w:r w:rsidRPr="007248CE"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b/>
          <w:sz w:val="22"/>
          <w:szCs w:val="22"/>
          <w:lang w:val="ka-GE"/>
        </w:rPr>
        <w:t>წლის</w:t>
      </w:r>
      <w:r w:rsidRPr="007248CE"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07632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6B4824" w:rsidRDefault="0007632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55300F" w:rsidRDefault="00076327" w:rsidP="00A07E13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55300F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შრომის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, </w:t>
            </w:r>
            <w:proofErr w:type="spellStart"/>
            <w:r w:rsidRPr="0055300F">
              <w:rPr>
                <w:rFonts w:ascii="Sylfaen" w:eastAsia="Sylfaen" w:hAnsi="Sylfaen"/>
              </w:rPr>
              <w:t>ჯანმრთელობისა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და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სოციალური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დაცვის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სამინისტრო</w:t>
            </w:r>
            <w:proofErr w:type="spellEnd"/>
          </w:p>
        </w:tc>
      </w:tr>
      <w:tr w:rsidR="0007632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6B4824" w:rsidRDefault="0007632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55300F" w:rsidRDefault="00076327" w:rsidP="00A07E13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5300F">
              <w:rPr>
                <w:rFonts w:ascii="Sylfaen" w:hAnsi="Sylfaen"/>
                <w:lang w:val="ka-GE"/>
              </w:rPr>
              <w:t xml:space="preserve">ქ.თბილისი, აკაკი წერეთლის გამზირი </w:t>
            </w:r>
            <w:r w:rsidRPr="0055300F">
              <w:rPr>
                <w:rFonts w:ascii="Sylfaen" w:hAnsi="Sylfaen"/>
              </w:rPr>
              <w:t>N</w:t>
            </w:r>
            <w:r w:rsidRPr="0055300F">
              <w:rPr>
                <w:rFonts w:ascii="Sylfaen" w:hAnsi="Sylfaen"/>
                <w:lang w:val="ka-GE"/>
              </w:rPr>
              <w:t>144</w:t>
            </w:r>
          </w:p>
        </w:tc>
      </w:tr>
      <w:tr w:rsidR="0007632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6B4824" w:rsidRDefault="00076327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F62DA5" w:rsidRDefault="00076327" w:rsidP="00A07E13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07632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55300F" w:rsidRDefault="00076327" w:rsidP="00A07E13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5300F">
              <w:rPr>
                <w:rFonts w:ascii="Sylfaen" w:hAnsi="Sylfaen"/>
                <w:lang w:val="ka-GE"/>
              </w:rPr>
              <w:t>შიდა აუდიტის დეპარტამენტი</w:t>
            </w:r>
            <w:r w:rsidR="003B743E">
              <w:rPr>
                <w:rFonts w:ascii="Sylfaen" w:hAnsi="Sylfaen"/>
                <w:lang w:val="ka-GE"/>
              </w:rPr>
              <w:t>-პირველადი სტრუქ</w:t>
            </w:r>
            <w:r w:rsidR="006E40A1">
              <w:rPr>
                <w:rFonts w:ascii="Sylfaen" w:hAnsi="Sylfaen"/>
                <w:lang w:val="ka-GE"/>
              </w:rPr>
              <w:t>ტ</w:t>
            </w:r>
            <w:r w:rsidR="003B743E">
              <w:rPr>
                <w:rFonts w:ascii="Sylfaen" w:hAnsi="Sylfaen"/>
                <w:lang w:val="ka-GE"/>
              </w:rPr>
              <w:t>ურული ერთეული</w:t>
            </w:r>
          </w:p>
        </w:tc>
      </w:tr>
      <w:tr w:rsidR="0007632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6B4824" w:rsidRDefault="0007632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076327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076327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076327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</w:t>
            </w:r>
            <w:r w:rsidR="003B743E">
              <w:rPr>
                <w:rFonts w:ascii="Sylfaen" w:hAnsi="Sylfaen"/>
                <w:lang w:val="ka-GE"/>
              </w:rPr>
              <w:t>, პირველადი სტრუქ</w:t>
            </w:r>
            <w:r w:rsidR="00EF5316">
              <w:rPr>
                <w:rFonts w:ascii="Sylfaen" w:hAnsi="Sylfaen"/>
                <w:lang w:val="ka-GE"/>
              </w:rPr>
              <w:t>ტ</w:t>
            </w:r>
            <w:r w:rsidR="003B743E">
              <w:rPr>
                <w:rFonts w:ascii="Sylfaen" w:hAnsi="Sylfaen"/>
                <w:lang w:val="ka-GE"/>
              </w:rPr>
              <w:t>ურული ერთეულის ხელმძღვანელი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076327" w:rsidRDefault="0007632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7632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763195D5" wp14:editId="674E0144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36937554" wp14:editId="5208F95F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55300F" w:rsidRDefault="00076327" w:rsidP="00A07E13">
            <w:pPr>
              <w:tabs>
                <w:tab w:val="left" w:pos="4536"/>
              </w:tabs>
              <w:spacing w:after="0"/>
              <w:ind w:right="34"/>
              <w:jc w:val="both"/>
              <w:rPr>
                <w:rFonts w:ascii="Sylfaen" w:hAnsi="Sylfaen"/>
                <w:lang w:val="ka-GE"/>
              </w:rPr>
            </w:pPr>
            <w:r w:rsidRPr="0055300F"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მინისტრი</w:t>
            </w:r>
            <w:r>
              <w:rPr>
                <w:rFonts w:ascii="Sylfaen" w:hAnsi="Sylfaen"/>
                <w:lang w:val="ka-GE"/>
              </w:rPr>
              <w:t>ს</w:t>
            </w:r>
          </w:p>
        </w:tc>
      </w:tr>
      <w:tr w:rsidR="0007632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CD4D75" w:rsidRDefault="00076327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55300F" w:rsidRDefault="00076327" w:rsidP="003B743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55300F">
              <w:rPr>
                <w:rFonts w:ascii="Sylfaen" w:hAnsi="Sylfaen"/>
                <w:lang w:val="ka-GE"/>
              </w:rPr>
              <w:t xml:space="preserve">2 </w:t>
            </w:r>
            <w:r w:rsidRPr="0055300F">
              <w:rPr>
                <w:rFonts w:ascii="Sylfaen" w:hAnsi="Sylfaen"/>
              </w:rPr>
              <w:t xml:space="preserve"> </w:t>
            </w:r>
            <w:r w:rsidRPr="0055300F">
              <w:rPr>
                <w:rFonts w:ascii="Sylfaen" w:hAnsi="Sylfaen"/>
                <w:lang w:val="ka-GE"/>
              </w:rPr>
              <w:t>სამმართველო</w:t>
            </w:r>
            <w:r w:rsidR="006E40A1">
              <w:rPr>
                <w:rFonts w:ascii="Sylfaen" w:hAnsi="Sylfaen"/>
                <w:lang w:val="ka-GE"/>
              </w:rPr>
              <w:t>-მეორადი სტრუქტურული ერთეული</w:t>
            </w:r>
          </w:p>
        </w:tc>
      </w:tr>
      <w:tr w:rsidR="0007632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743E" w:rsidRDefault="00076327" w:rsidP="00076327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5300F">
              <w:rPr>
                <w:rFonts w:ascii="Sylfaen" w:hAnsi="Sylfaen"/>
                <w:lang w:val="ka-GE"/>
              </w:rPr>
              <w:t>დეპარტამენტის უფროსის მოადგილე</w:t>
            </w:r>
            <w:r w:rsidR="00A51E4E">
              <w:rPr>
                <w:rFonts w:ascii="Sylfaen" w:hAnsi="Sylfaen"/>
              </w:rPr>
              <w:t xml:space="preserve">, </w:t>
            </w:r>
            <w:r w:rsidR="00A51E4E">
              <w:rPr>
                <w:rFonts w:ascii="Sylfaen" w:hAnsi="Sylfaen"/>
                <w:lang w:val="ka-GE"/>
              </w:rPr>
              <w:t xml:space="preserve">პირველადი სტრუქტურული ერთეულის  ხელმძღვანელის მოადგილე </w:t>
            </w:r>
            <w:r w:rsidR="003B743E">
              <w:rPr>
                <w:rFonts w:ascii="Sylfaen" w:hAnsi="Sylfaen"/>
                <w:lang w:val="ka-GE"/>
              </w:rPr>
              <w:t>-1</w:t>
            </w:r>
            <w:r>
              <w:rPr>
                <w:rFonts w:ascii="Sylfaen" w:hAnsi="Sylfaen"/>
                <w:lang w:val="ka-GE"/>
              </w:rPr>
              <w:t xml:space="preserve">, </w:t>
            </w:r>
          </w:p>
          <w:p w:rsidR="003B743E" w:rsidRDefault="003B743E" w:rsidP="003B743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  <w:r w:rsidR="00A51E4E">
              <w:rPr>
                <w:rFonts w:ascii="Sylfaen" w:hAnsi="Sylfaen"/>
                <w:lang w:val="ka-GE"/>
              </w:rPr>
              <w:t>, მეორადი სტრუქ</w:t>
            </w:r>
            <w:r w:rsidR="006E40A1">
              <w:rPr>
                <w:rFonts w:ascii="Sylfaen" w:hAnsi="Sylfaen"/>
                <w:lang w:val="ka-GE"/>
              </w:rPr>
              <w:t>ტ</w:t>
            </w:r>
            <w:r w:rsidR="00A51E4E">
              <w:rPr>
                <w:rFonts w:ascii="Sylfaen" w:hAnsi="Sylfaen"/>
                <w:lang w:val="ka-GE"/>
              </w:rPr>
              <w:t xml:space="preserve">ურული ერთეულის  ხელმძღვანელი </w:t>
            </w:r>
            <w:r>
              <w:rPr>
                <w:rFonts w:ascii="Sylfaen" w:hAnsi="Sylfaen"/>
                <w:lang w:val="ka-GE"/>
              </w:rPr>
              <w:t xml:space="preserve"> - 2</w:t>
            </w:r>
          </w:p>
          <w:p w:rsidR="003B743E" w:rsidRPr="00E123A6" w:rsidRDefault="003B743E" w:rsidP="003B743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123A6">
              <w:rPr>
                <w:rFonts w:ascii="Sylfaen" w:hAnsi="Sylfaen"/>
                <w:lang w:val="ka-GE"/>
              </w:rPr>
              <w:t>მთავარი სპეციალისტი</w:t>
            </w:r>
            <w:r w:rsidR="00A51E4E">
              <w:rPr>
                <w:rFonts w:ascii="Sylfaen" w:hAnsi="Sylfaen"/>
                <w:lang w:val="ka-GE"/>
              </w:rPr>
              <w:t xml:space="preserve">, მეორე კატეგორიის უფროსი სპეციალისტი </w:t>
            </w:r>
            <w:r w:rsidRPr="00E123A6">
              <w:rPr>
                <w:rFonts w:ascii="Sylfaen" w:hAnsi="Sylfaen"/>
                <w:lang w:val="ka-GE"/>
              </w:rPr>
              <w:t xml:space="preserve"> -</w:t>
            </w:r>
            <w:r>
              <w:rPr>
                <w:rFonts w:ascii="Sylfaen" w:hAnsi="Sylfaen"/>
                <w:lang w:val="ka-GE"/>
              </w:rPr>
              <w:t>3</w:t>
            </w:r>
          </w:p>
          <w:p w:rsidR="003B743E" w:rsidRDefault="003B743E" w:rsidP="003B743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123A6">
              <w:rPr>
                <w:rFonts w:ascii="Sylfaen" w:hAnsi="Sylfaen"/>
                <w:lang w:val="ka-GE"/>
              </w:rPr>
              <w:t>უფროსი სპეციალისტი</w:t>
            </w:r>
            <w:r w:rsidR="00A51E4E">
              <w:rPr>
                <w:rFonts w:ascii="Sylfaen" w:hAnsi="Sylfaen"/>
                <w:lang w:val="ka-GE"/>
              </w:rPr>
              <w:t>, მესამე კატეგორიის უფროსი სპეციალისტი</w:t>
            </w:r>
            <w:r w:rsidRPr="00E123A6">
              <w:rPr>
                <w:rFonts w:ascii="Sylfaen" w:hAnsi="Sylfaen"/>
                <w:lang w:val="ka-GE"/>
              </w:rPr>
              <w:t xml:space="preserve"> - </w:t>
            </w:r>
            <w:r>
              <w:rPr>
                <w:rFonts w:ascii="Sylfaen" w:hAnsi="Sylfaen"/>
                <w:lang w:val="ka-GE"/>
              </w:rPr>
              <w:t>4</w:t>
            </w:r>
          </w:p>
          <w:p w:rsidR="003B743E" w:rsidRPr="00E123A6" w:rsidRDefault="003B743E" w:rsidP="003B743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</w:t>
            </w:r>
            <w:r w:rsidR="00A51E4E">
              <w:rPr>
                <w:rFonts w:ascii="Sylfaen" w:hAnsi="Sylfaen"/>
                <w:lang w:val="ka-GE"/>
              </w:rPr>
              <w:t xml:space="preserve">, პირველი კატეგორიის </w:t>
            </w:r>
            <w:r w:rsidR="006E40A1">
              <w:rPr>
                <w:rFonts w:ascii="Sylfaen" w:hAnsi="Sylfaen"/>
                <w:lang w:val="ka-GE"/>
              </w:rPr>
              <w:t xml:space="preserve"> </w:t>
            </w:r>
            <w:r w:rsidR="00A51E4E">
              <w:rPr>
                <w:rFonts w:ascii="Sylfaen" w:hAnsi="Sylfaen"/>
                <w:lang w:val="ka-GE"/>
              </w:rPr>
              <w:t xml:space="preserve">უმცროსი სპეციალისტი </w:t>
            </w:r>
            <w:r>
              <w:rPr>
                <w:rFonts w:ascii="Sylfaen" w:hAnsi="Sylfaen"/>
                <w:lang w:val="ka-GE"/>
              </w:rPr>
              <w:t xml:space="preserve"> - 3</w:t>
            </w:r>
          </w:p>
          <w:p w:rsidR="003B743E" w:rsidRDefault="003B743E" w:rsidP="003B743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E123A6">
              <w:rPr>
                <w:rFonts w:ascii="Sylfaen" w:hAnsi="Sylfaen"/>
                <w:lang w:val="ka-GE"/>
              </w:rPr>
              <w:lastRenderedPageBreak/>
              <w:t>სულ</w:t>
            </w:r>
            <w:r>
              <w:rPr>
                <w:rFonts w:ascii="Sylfaen" w:hAnsi="Sylfaen"/>
                <w:lang w:val="ka-GE"/>
              </w:rPr>
              <w:t xml:space="preserve"> - 13</w:t>
            </w:r>
          </w:p>
          <w:p w:rsidR="00076327" w:rsidRPr="0055300F" w:rsidRDefault="00076327" w:rsidP="003B743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076327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327" w:rsidRPr="006B4824" w:rsidRDefault="0007632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55300F" w:rsidRDefault="00076327" w:rsidP="00A07E1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5300F">
              <w:rPr>
                <w:rFonts w:ascii="Sylfaen" w:hAnsi="Sylfaen"/>
                <w:lang w:val="ka-GE"/>
              </w:rPr>
              <w:t>დეპარტამენტის უფროსის მოადგილე</w:t>
            </w:r>
            <w:r w:rsidR="006E40A1">
              <w:rPr>
                <w:rFonts w:ascii="Sylfaen" w:hAnsi="Sylfaen"/>
                <w:lang w:val="ka-GE"/>
              </w:rPr>
              <w:t>-პირველადი სტრუქტურული ერთეულის  ხელმძღვანელის მოადგილე</w:t>
            </w:r>
          </w:p>
        </w:tc>
      </w:tr>
      <w:tr w:rsidR="0007632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6B4824" w:rsidRDefault="00076327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55300F" w:rsidRDefault="00076327" w:rsidP="00A07E13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55300F">
              <w:rPr>
                <w:rFonts w:ascii="Sylfaen" w:eastAsia="MS Gothic" w:hAnsi="Sylfaen"/>
              </w:rPr>
              <w:t xml:space="preserve">09:00 </w:t>
            </w:r>
            <w:r w:rsidRPr="0055300F">
              <w:rPr>
                <w:rFonts w:ascii="Sylfaen" w:eastAsia="MS Gothic" w:hAnsi="Sylfaen"/>
                <w:lang w:val="ka-GE"/>
              </w:rPr>
              <w:t>-</w:t>
            </w:r>
            <w:r w:rsidRPr="0055300F">
              <w:rPr>
                <w:rFonts w:ascii="Sylfaen" w:eastAsia="MS Gothic" w:hAnsi="Sylfaen"/>
              </w:rPr>
              <w:t xml:space="preserve"> 18:00 </w:t>
            </w:r>
            <w:r w:rsidRPr="0055300F">
              <w:rPr>
                <w:rFonts w:ascii="Sylfaen" w:eastAsia="MS Gothic" w:hAnsi="Sylfaen"/>
                <w:lang w:val="ka-GE"/>
              </w:rPr>
              <w:t>სთ</w:t>
            </w:r>
          </w:p>
          <w:p w:rsidR="00076327" w:rsidRPr="0055300F" w:rsidRDefault="00076327" w:rsidP="00A07E13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55300F">
              <w:rPr>
                <w:rFonts w:ascii="Sylfaen" w:eastAsia="MS Gothic" w:hAnsi="Sylfaen"/>
                <w:lang w:val="ka-GE"/>
              </w:rPr>
              <w:t>შესვენება: 13:00 – 14:00</w:t>
            </w:r>
          </w:p>
        </w:tc>
      </w:tr>
      <w:tr w:rsidR="00076327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76327" w:rsidRDefault="0007632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55300F" w:rsidRDefault="00076327" w:rsidP="00A07E13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5300F">
              <w:rPr>
                <w:rFonts w:ascii="Sylfaen" w:hAnsi="Sylfaen"/>
                <w:b/>
                <w:sz w:val="22"/>
                <w:szCs w:val="22"/>
                <w:lang w:val="ka-GE"/>
              </w:rPr>
              <w:t>2150 ლარი</w:t>
            </w:r>
          </w:p>
        </w:tc>
      </w:tr>
      <w:tr w:rsidR="0007632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6B4824" w:rsidRDefault="0007632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07632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55300F" w:rsidRDefault="00076327" w:rsidP="00076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lang w:val="ka-GE"/>
              </w:rPr>
            </w:pPr>
            <w:r w:rsidRPr="0055300F">
              <w:rPr>
                <w:rFonts w:ascii="Sylfaen" w:eastAsia="Sylfaen" w:hAnsi="Sylfaen"/>
                <w:lang w:val="ka-GE"/>
              </w:rPr>
              <w:t>ა)</w:t>
            </w:r>
            <w:proofErr w:type="spellStart"/>
            <w:r w:rsidRPr="0055300F">
              <w:rPr>
                <w:rFonts w:ascii="Sylfaen" w:eastAsia="Sylfaen" w:hAnsi="Sylfaen"/>
              </w:rPr>
              <w:t>ხელი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შეუწყოს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მიერ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წარმოებული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მართებულობას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, </w:t>
            </w:r>
            <w:proofErr w:type="spellStart"/>
            <w:r w:rsidRPr="0055300F">
              <w:rPr>
                <w:rFonts w:ascii="Sylfaen" w:eastAsia="Sylfaen" w:hAnsi="Sylfaen"/>
              </w:rPr>
              <w:t>რესურსების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ეფექტიანად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და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ეკონომიურად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გამოყენებას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, </w:t>
            </w:r>
            <w:proofErr w:type="spellStart"/>
            <w:r w:rsidRPr="0055300F">
              <w:rPr>
                <w:rFonts w:ascii="Sylfaen" w:eastAsia="Sylfaen" w:hAnsi="Sylfaen"/>
              </w:rPr>
              <w:t>მართვის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გაუმჯობესებას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, </w:t>
            </w:r>
            <w:proofErr w:type="spellStart"/>
            <w:r w:rsidRPr="0055300F">
              <w:rPr>
                <w:rFonts w:ascii="Sylfaen" w:eastAsia="Sylfaen" w:hAnsi="Sylfaen"/>
              </w:rPr>
              <w:t>რისკების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ანალიზს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, </w:t>
            </w:r>
            <w:proofErr w:type="spellStart"/>
            <w:r w:rsidRPr="0055300F">
              <w:rPr>
                <w:rFonts w:ascii="Sylfaen" w:eastAsia="Sylfaen" w:hAnsi="Sylfaen"/>
              </w:rPr>
              <w:t>დამოუკიდებელი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და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ობიექტური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საქმიანობა</w:t>
            </w:r>
            <w:proofErr w:type="spellEnd"/>
            <w:r w:rsidRPr="0055300F">
              <w:rPr>
                <w:rFonts w:ascii="Sylfaen" w:eastAsia="Sylfaen" w:hAnsi="Sylfaen"/>
              </w:rPr>
              <w:t xml:space="preserve">, </w:t>
            </w:r>
            <w:proofErr w:type="spellStart"/>
            <w:r w:rsidRPr="0055300F">
              <w:rPr>
                <w:rFonts w:ascii="Sylfaen" w:eastAsia="Sylfaen" w:hAnsi="Sylfaen"/>
              </w:rPr>
              <w:t>რომლის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შედეგადაც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დეპარტამენტი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განსაზღვრავს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და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აანალიზებს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სამინისტროში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არსებული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პოლიტიკის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და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პროცედურების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შესრულებას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, </w:t>
            </w:r>
            <w:proofErr w:type="spellStart"/>
            <w:r w:rsidRPr="0055300F">
              <w:rPr>
                <w:rFonts w:ascii="Sylfaen" w:eastAsia="Sylfaen" w:hAnsi="Sylfaen"/>
              </w:rPr>
              <w:t>საკანონმდებლო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მოთხოვნებისა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და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არსებული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სტანდარტების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დაცვას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, </w:t>
            </w:r>
            <w:proofErr w:type="spellStart"/>
            <w:r w:rsidRPr="0055300F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წინაშე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მდგარი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ამოცანების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ეფექტურ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გადაჭრას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და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შედეგად</w:t>
            </w:r>
            <w:proofErr w:type="spellEnd"/>
            <w:r w:rsidRPr="0055300F">
              <w:rPr>
                <w:rFonts w:ascii="Sylfaen" w:eastAsia="Sylfaen" w:hAnsi="Sylfaen"/>
              </w:rPr>
              <w:t xml:space="preserve">, </w:t>
            </w:r>
            <w:proofErr w:type="spellStart"/>
            <w:r w:rsidRPr="0055300F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დასახული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მიზნების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მიღწევას</w:t>
            </w:r>
            <w:proofErr w:type="spellEnd"/>
            <w:r w:rsidRPr="0055300F">
              <w:rPr>
                <w:rFonts w:ascii="Sylfaen" w:eastAsia="Sylfaen" w:hAnsi="Sylfaen"/>
              </w:rPr>
              <w:t>;</w:t>
            </w:r>
          </w:p>
          <w:p w:rsidR="00076327" w:rsidRPr="0055300F" w:rsidRDefault="00076327" w:rsidP="00076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</w:rPr>
            </w:pPr>
            <w:r w:rsidRPr="0055300F">
              <w:rPr>
                <w:rFonts w:ascii="Sylfaen" w:eastAsia="Sylfaen" w:hAnsi="Sylfaen"/>
              </w:rPr>
              <w:t xml:space="preserve">ბ) </w:t>
            </w:r>
            <w:proofErr w:type="spellStart"/>
            <w:r w:rsidRPr="0055300F">
              <w:rPr>
                <w:rFonts w:ascii="Sylfaen" w:eastAsia="Sylfaen" w:hAnsi="Sylfaen"/>
              </w:rPr>
              <w:t>მინისტრის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ინფორმირება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სისტემაში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ფინანსური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მართვისა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და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კონტროლის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მექანიზმების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ადეკვატურობის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, </w:t>
            </w:r>
            <w:proofErr w:type="spellStart"/>
            <w:r w:rsidRPr="0055300F">
              <w:rPr>
                <w:rFonts w:ascii="Sylfaen" w:eastAsia="Sylfaen" w:hAnsi="Sylfaen"/>
              </w:rPr>
              <w:t>ეკონომიურობის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, </w:t>
            </w:r>
            <w:proofErr w:type="spellStart"/>
            <w:r w:rsidRPr="0055300F">
              <w:rPr>
                <w:rFonts w:ascii="Sylfaen" w:eastAsia="Sylfaen" w:hAnsi="Sylfaen"/>
              </w:rPr>
              <w:t>ეფექტიანობის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, </w:t>
            </w:r>
            <w:proofErr w:type="spellStart"/>
            <w:r w:rsidRPr="0055300F">
              <w:rPr>
                <w:rFonts w:ascii="Sylfaen" w:eastAsia="Sylfaen" w:hAnsi="Sylfaen"/>
              </w:rPr>
              <w:t>მოქმედ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სტანდარტებთან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და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კანონმდებლობასთან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შესაბამისობის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შესახებ</w:t>
            </w:r>
            <w:proofErr w:type="spellEnd"/>
            <w:r w:rsidRPr="0055300F">
              <w:rPr>
                <w:rFonts w:ascii="Sylfaen" w:eastAsia="Sylfaen" w:hAnsi="Sylfaen"/>
              </w:rPr>
              <w:t>;</w:t>
            </w:r>
          </w:p>
          <w:p w:rsidR="00076327" w:rsidRDefault="00076327" w:rsidP="00076327">
            <w:pPr>
              <w:spacing w:after="0"/>
              <w:rPr>
                <w:rFonts w:ascii="Sylfaen" w:hAnsi="Sylfaen"/>
              </w:rPr>
            </w:pPr>
            <w:r w:rsidRPr="0055300F">
              <w:rPr>
                <w:rFonts w:ascii="Sylfaen" w:eastAsia="Sylfaen" w:hAnsi="Sylfaen"/>
              </w:rPr>
              <w:t xml:space="preserve">გ) </w:t>
            </w:r>
            <w:proofErr w:type="spellStart"/>
            <w:proofErr w:type="gramStart"/>
            <w:r w:rsidRPr="0055300F">
              <w:rPr>
                <w:rFonts w:ascii="Sylfaen" w:eastAsia="Sylfaen" w:hAnsi="Sylfaen"/>
              </w:rPr>
              <w:t>სამსახურებრივი</w:t>
            </w:r>
            <w:proofErr w:type="spellEnd"/>
            <w:proofErr w:type="gram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გადაცდომის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ჩადენის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ფაქტებთან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დაკავშირებით</w:t>
            </w:r>
            <w:proofErr w:type="spellEnd"/>
            <w:r w:rsidRPr="0055300F">
              <w:rPr>
                <w:rFonts w:ascii="Sylfaen" w:eastAsia="Sylfaen" w:hAnsi="Sylfaen"/>
              </w:rPr>
              <w:t xml:space="preserve">, </w:t>
            </w:r>
            <w:proofErr w:type="spellStart"/>
            <w:r w:rsidRPr="0055300F">
              <w:rPr>
                <w:rFonts w:ascii="Sylfaen" w:eastAsia="Sylfaen" w:hAnsi="Sylfaen"/>
              </w:rPr>
              <w:t>კანონშესაბამისი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რეაგირება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და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ასეთი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გადაცდომების</w:t>
            </w:r>
            <w:proofErr w:type="spellEnd"/>
            <w:r w:rsidRPr="0055300F">
              <w:rPr>
                <w:rFonts w:ascii="Sylfaen" w:eastAsia="Sylfaen" w:hAnsi="Sylfaen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</w:rPr>
              <w:t>პრევენცია</w:t>
            </w:r>
            <w:proofErr w:type="spellEnd"/>
            <w:r w:rsidRPr="0055300F">
              <w:rPr>
                <w:rFonts w:ascii="Sylfaen" w:eastAsia="Sylfaen" w:hAnsi="Sylfaen"/>
              </w:rPr>
              <w:t>.</w:t>
            </w:r>
          </w:p>
          <w:p w:rsidR="00076327" w:rsidRDefault="00076327" w:rsidP="008C5578">
            <w:pPr>
              <w:spacing w:after="0"/>
              <w:rPr>
                <w:rFonts w:ascii="Sylfaen" w:hAnsi="Sylfaen"/>
              </w:rPr>
            </w:pPr>
          </w:p>
          <w:p w:rsidR="00076327" w:rsidRPr="00B313DF" w:rsidRDefault="00076327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07632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76327" w:rsidRPr="00622CF6" w:rsidRDefault="0007632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Pr="00622CF6" w:rsidRDefault="00076327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F0D74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0D74" w:rsidRPr="00E8638B" w:rsidRDefault="006F0D74" w:rsidP="006C759A">
            <w:proofErr w:type="spellStart"/>
            <w:r w:rsidRPr="00E8638B">
              <w:rPr>
                <w:rFonts w:ascii="Sylfaen" w:hAnsi="Sylfaen" w:cs="Sylfaen"/>
              </w:rPr>
              <w:t>შეიმუშავებს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მინისტრს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დასამტკიცებლად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წარუდგენს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შიდა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აუდიტის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სტრატეგიულ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წლიურ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გეგმებს</w:t>
            </w:r>
            <w:proofErr w:type="spellEnd"/>
            <w:r w:rsidRPr="00E8638B">
              <w:t xml:space="preserve">,  </w:t>
            </w:r>
            <w:proofErr w:type="spellStart"/>
            <w:r w:rsidRPr="00E8638B">
              <w:rPr>
                <w:rFonts w:ascii="Sylfaen" w:hAnsi="Sylfaen" w:cs="Sylfaen"/>
              </w:rPr>
              <w:t>ახორციელებს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მონიტორინგს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შიდა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აუდიტის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წლიური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გეგმის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შესრულებაზე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მიერ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შიდა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აუდიტის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მეთოდოლოგიის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გამოყენებაზე</w:t>
            </w:r>
            <w:proofErr w:type="spellEnd"/>
            <w:r w:rsidRPr="00E8638B">
              <w:t xml:space="preserve">,  </w:t>
            </w:r>
            <w:proofErr w:type="spellStart"/>
            <w:r w:rsidRPr="00E8638B">
              <w:rPr>
                <w:rFonts w:ascii="Sylfaen" w:hAnsi="Sylfaen" w:cs="Sylfaen"/>
              </w:rPr>
              <w:t>უზრუნველყოფს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ფინანსური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მართვისა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კონტროლის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სისტემის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ასევე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სამინისტროს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ორგანიზაციული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სტრუქტურისა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ფუნქციების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შეფასებას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0D74" w:rsidRDefault="006F0D7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</w:t>
            </w:r>
          </w:p>
          <w:p w:rsidR="006F0D74" w:rsidRPr="00076327" w:rsidRDefault="006F0D74" w:rsidP="00076327">
            <w:pPr>
              <w:rPr>
                <w:lang w:val="ka-GE" w:eastAsia="ru-RU"/>
              </w:rPr>
            </w:pPr>
          </w:p>
          <w:p w:rsidR="006F0D74" w:rsidRPr="00076327" w:rsidRDefault="006F0D74" w:rsidP="00076327">
            <w:pPr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>მაღალი</w:t>
            </w:r>
          </w:p>
        </w:tc>
      </w:tr>
      <w:tr w:rsidR="006F0D74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0D74" w:rsidRPr="00E8638B" w:rsidRDefault="006F0D74" w:rsidP="006C759A">
            <w:proofErr w:type="spellStart"/>
            <w:r w:rsidRPr="00E8638B">
              <w:rPr>
                <w:rFonts w:ascii="Sylfaen" w:hAnsi="Sylfaen" w:cs="Sylfaen"/>
              </w:rPr>
              <w:t>ამტკიცებს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შიდა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აუდიტის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ან</w:t>
            </w:r>
            <w:proofErr w:type="spellEnd"/>
            <w:r w:rsidRPr="00E8638B">
              <w:t>/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სამსახურებრივი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შემოწმების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პროგრამას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მინისტრს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წარუდგენს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დასკვნებს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ინფორმაციებს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ანგარიშებს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რეკომენდაციებს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აგრეთვე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წინადადებებს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ცალკეული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საკითხების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მოწესრიგებისა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გადაწყვეტის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მიზნით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შუამდგომლობს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საჯარო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მოსამსახურეთა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lastRenderedPageBreak/>
              <w:t>კვალიფიკაციის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ამაღლებისა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გადამზადების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თაობაზე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0D74" w:rsidRDefault="006F0D74" w:rsidP="008C5578">
            <w:pPr>
              <w:pStyle w:val="BodyText"/>
              <w:jc w:val="left"/>
              <w:rPr>
                <w:rFonts w:ascii="Sylfaen" w:hAnsi="Sylfaen"/>
                <w:lang w:val="ka-GE"/>
              </w:rPr>
            </w:pPr>
          </w:p>
          <w:p w:rsidR="006F0D74" w:rsidRDefault="006F0D74" w:rsidP="008C5578">
            <w:pPr>
              <w:pStyle w:val="BodyText"/>
              <w:jc w:val="left"/>
              <w:rPr>
                <w:rFonts w:ascii="Sylfaen" w:hAnsi="Sylfaen"/>
                <w:lang w:val="ka-GE"/>
              </w:rPr>
            </w:pPr>
          </w:p>
          <w:p w:rsidR="006F0D74" w:rsidRDefault="006F0D7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76327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>მაღალი</w:t>
            </w:r>
          </w:p>
        </w:tc>
      </w:tr>
      <w:tr w:rsidR="006F0D74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0D74" w:rsidRPr="00E8638B" w:rsidRDefault="006F0D74" w:rsidP="006C759A">
            <w:proofErr w:type="spellStart"/>
            <w:r w:rsidRPr="00E8638B">
              <w:rPr>
                <w:rFonts w:ascii="Sylfaen" w:hAnsi="Sylfaen" w:cs="Sylfaen"/>
              </w:rPr>
              <w:lastRenderedPageBreak/>
              <w:t>კოორდინაციას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უწევს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თანამშრომელთა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საქმიანობას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უნაწილებს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მათ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ფუნქციებს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ცოდნისა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კვალიფიკაციის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შესაბამისად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0D74" w:rsidRDefault="006F0D74" w:rsidP="008C5578">
            <w:pPr>
              <w:pStyle w:val="BodyText"/>
              <w:jc w:val="left"/>
              <w:rPr>
                <w:rFonts w:ascii="Sylfaen" w:hAnsi="Sylfaen"/>
                <w:lang w:val="ka-GE"/>
              </w:rPr>
            </w:pPr>
          </w:p>
          <w:p w:rsidR="006F0D74" w:rsidRDefault="006F0D7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76327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>მაღალი</w:t>
            </w:r>
          </w:p>
        </w:tc>
      </w:tr>
      <w:tr w:rsidR="006F0D74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0D74" w:rsidRPr="00E8638B" w:rsidRDefault="006F0D74" w:rsidP="006C759A">
            <w:proofErr w:type="spellStart"/>
            <w:proofErr w:type="gramStart"/>
            <w:r w:rsidRPr="00E8638B">
              <w:rPr>
                <w:rFonts w:ascii="Sylfaen" w:hAnsi="Sylfaen" w:cs="Sylfaen"/>
              </w:rPr>
              <w:t>ზედამხედველობს</w:t>
            </w:r>
            <w:proofErr w:type="spellEnd"/>
            <w:proofErr w:type="gram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საჯარო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მოსამსახურეების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მიერ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თავიანთი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სამსახურებრივი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მოვალეობების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ჯეროვან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შესრულებას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ახორციელებს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მათ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მიერ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სამინისტროს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შინაგანაწესის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შესრულების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კონტროლს</w:t>
            </w:r>
            <w:proofErr w:type="spellEnd"/>
            <w:r w:rsidRPr="00E8638B">
              <w:t xml:space="preserve">.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0D74" w:rsidRDefault="006F0D74" w:rsidP="008C5578">
            <w:pPr>
              <w:pStyle w:val="BodyText"/>
              <w:jc w:val="left"/>
              <w:rPr>
                <w:rFonts w:ascii="Sylfaen" w:hAnsi="Sylfaen"/>
                <w:lang w:val="ka-GE"/>
              </w:rPr>
            </w:pPr>
          </w:p>
          <w:p w:rsidR="006F0D74" w:rsidRDefault="006F0D7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76327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>მაღალი</w:t>
            </w:r>
          </w:p>
        </w:tc>
      </w:tr>
      <w:tr w:rsidR="006F0D74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0D74" w:rsidRPr="00E8638B" w:rsidRDefault="006F0D74" w:rsidP="006C759A">
            <w:proofErr w:type="spellStart"/>
            <w:proofErr w:type="gramStart"/>
            <w:r w:rsidRPr="00E8638B">
              <w:rPr>
                <w:rFonts w:ascii="Sylfaen" w:hAnsi="Sylfaen" w:cs="Sylfaen"/>
              </w:rPr>
              <w:t>დადგენილი</w:t>
            </w:r>
            <w:proofErr w:type="spellEnd"/>
            <w:proofErr w:type="gram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წესის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მიხედვით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იხილავს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შემოსულ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კორესპონდენციას</w:t>
            </w:r>
            <w:proofErr w:type="spellEnd"/>
            <w:r w:rsidRPr="00E8638B">
              <w:t xml:space="preserve">. </w:t>
            </w:r>
            <w:proofErr w:type="spellStart"/>
            <w:proofErr w:type="gramStart"/>
            <w:r w:rsidRPr="00E8638B">
              <w:rPr>
                <w:rFonts w:ascii="Sylfaen" w:hAnsi="Sylfaen" w:cs="Sylfaen"/>
              </w:rPr>
              <w:t>ხელს</w:t>
            </w:r>
            <w:proofErr w:type="spellEnd"/>
            <w:proofErr w:type="gram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აწერს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ან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ვიზას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ადებს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დეპარტამენტში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მომზადებულ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დოკუმენტებს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ასევე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სხვა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სტრუქტურული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ქვედანაყოფების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მიერ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შემუშავებულ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სამართლებრივი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აქტების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პროექტებს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სხვა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დოკუმენტებს</w:t>
            </w:r>
            <w:proofErr w:type="spellEnd"/>
            <w:r w:rsidRPr="00E8638B"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0D74" w:rsidRDefault="006F0D7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F0D74" w:rsidRDefault="006F0D74" w:rsidP="00076327">
            <w:pPr>
              <w:rPr>
                <w:rFonts w:ascii="Sylfaen" w:hAnsi="Sylfaen"/>
                <w:lang w:val="ka-GE" w:eastAsia="ru-RU"/>
              </w:rPr>
            </w:pPr>
          </w:p>
          <w:p w:rsidR="006F0D74" w:rsidRPr="00076327" w:rsidRDefault="006F0D74" w:rsidP="00076327">
            <w:pPr>
              <w:pStyle w:val="BodyText"/>
              <w:jc w:val="left"/>
              <w:rPr>
                <w:lang w:val="ka-GE"/>
              </w:rPr>
            </w:pPr>
            <w:r w:rsidRPr="00076327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>მაღალი</w:t>
            </w:r>
          </w:p>
        </w:tc>
      </w:tr>
      <w:tr w:rsidR="006F0D74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0D74" w:rsidRPr="00E8638B" w:rsidRDefault="006F0D74" w:rsidP="006C759A">
            <w:proofErr w:type="spellStart"/>
            <w:proofErr w:type="gramStart"/>
            <w:r w:rsidRPr="00E8638B">
              <w:rPr>
                <w:rFonts w:ascii="Sylfaen" w:hAnsi="Sylfaen" w:cs="Sylfaen"/>
              </w:rPr>
              <w:t>შეიმუშავებს</w:t>
            </w:r>
            <w:proofErr w:type="spellEnd"/>
            <w:proofErr w:type="gram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ახორციელებს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შიდა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აუდიტის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ხარისხის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უზრუნველყოფისა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გაუმჯობესების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პროგრამას</w:t>
            </w:r>
            <w:proofErr w:type="spellEnd"/>
            <w:r w:rsidRPr="00E8638B"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0D74" w:rsidRDefault="006F0D7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76327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>მაღალი</w:t>
            </w:r>
          </w:p>
        </w:tc>
      </w:tr>
      <w:tr w:rsidR="006F0D74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0D74" w:rsidRPr="00E8638B" w:rsidRDefault="006F0D74" w:rsidP="006C759A">
            <w:proofErr w:type="spellStart"/>
            <w:r w:rsidRPr="00E8638B">
              <w:rPr>
                <w:rFonts w:ascii="Sylfaen" w:hAnsi="Sylfaen" w:cs="Sylfaen"/>
              </w:rPr>
              <w:t>სტრუქტურულ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ერთეულს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უსახავს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გრძელვადიან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მოკლევადიან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ამოცანებს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წარმართავს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აკონტროლებს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სამუშაო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გეგმებს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დასახული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ამოცანების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მიღწევის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მიზნით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პასუხისმგებელია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მათ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შესრულებაზე</w:t>
            </w:r>
            <w:proofErr w:type="spellEnd"/>
            <w:r w:rsidRPr="00E8638B">
              <w:t xml:space="preserve">;   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0D74" w:rsidRDefault="006F0D7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76327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>მაღალი</w:t>
            </w:r>
          </w:p>
        </w:tc>
      </w:tr>
      <w:tr w:rsidR="006F0D74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0D74" w:rsidRPr="00E8638B" w:rsidRDefault="006F0D74" w:rsidP="006C759A">
            <w:proofErr w:type="spellStart"/>
            <w:r w:rsidRPr="00E8638B">
              <w:rPr>
                <w:rFonts w:ascii="Sylfaen" w:hAnsi="Sylfaen" w:cs="Sylfaen"/>
              </w:rPr>
              <w:t>პასუხისმგებელია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დაქვემდებარებაში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მყოფი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სტრუქტურული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ერთეულის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თანამშრომლების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შეფასებაზე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წახალისებაზე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განვითარებაზე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მოტივაციაზე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დისციპლინური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ღონისძიებების</w:t>
            </w:r>
            <w:proofErr w:type="spellEnd"/>
            <w:r w:rsidRPr="00E8638B">
              <w:t xml:space="preserve">  </w:t>
            </w:r>
            <w:proofErr w:type="spellStart"/>
            <w:r w:rsidRPr="00E8638B">
              <w:rPr>
                <w:rFonts w:ascii="Sylfaen" w:hAnsi="Sylfaen" w:cs="Sylfaen"/>
              </w:rPr>
              <w:t>ინიციირებაზე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ითანხმებს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ან</w:t>
            </w:r>
            <w:proofErr w:type="spellEnd"/>
            <w:r w:rsidRPr="00E8638B">
              <w:t>/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თავად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განსაზღვრავს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სტრუქტურული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ერთეულის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მიერ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შესასრულებელი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სამუშაოს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ვადებს</w:t>
            </w:r>
            <w:proofErr w:type="spellEnd"/>
            <w:r w:rsidRPr="00E8638B"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0D74" w:rsidRDefault="006F0D7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76327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>მაღალი</w:t>
            </w:r>
          </w:p>
        </w:tc>
      </w:tr>
      <w:tr w:rsidR="006F0D74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0D74" w:rsidRPr="00E8638B" w:rsidRDefault="006F0D74" w:rsidP="006C759A">
            <w:proofErr w:type="spellStart"/>
            <w:r w:rsidRPr="00E8638B">
              <w:rPr>
                <w:rFonts w:ascii="Sylfaen" w:hAnsi="Sylfaen" w:cs="Sylfaen"/>
              </w:rPr>
              <w:t>ორგანიზებას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უწევს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აკონტროლებს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სტრუქტურული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ერთეულის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საქმიანობას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არეგულირებს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წყვეტს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პროფესიულ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ორგანიზაციულ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პრობლემებს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რომლებსაც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განსაკუთრებული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მნიშვნელობა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აქვს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სტრუქტურული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ერთეულის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ეფექტური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მუშაობისთვის</w:t>
            </w:r>
            <w:proofErr w:type="spellEnd"/>
            <w:r w:rsidRPr="00E8638B"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0D74" w:rsidRDefault="006F0D7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76327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>მაღალი</w:t>
            </w:r>
          </w:p>
        </w:tc>
      </w:tr>
      <w:tr w:rsidR="006F0D74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0D74" w:rsidRDefault="006F0D74" w:rsidP="006C759A">
            <w:proofErr w:type="spellStart"/>
            <w:proofErr w:type="gramStart"/>
            <w:r w:rsidRPr="00E8638B">
              <w:rPr>
                <w:rFonts w:ascii="Sylfaen" w:hAnsi="Sylfaen" w:cs="Sylfaen"/>
              </w:rPr>
              <w:t>ითანხმებს</w:t>
            </w:r>
            <w:proofErr w:type="spellEnd"/>
            <w:proofErr w:type="gram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პასუხისმგებელია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სტრუქტურული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ერთეულის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მიერ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მომზადებულ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პროექტებზე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შედეგებზე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პროცედურებზე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დასკვნებზე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ანგარიშებზე</w:t>
            </w:r>
            <w:proofErr w:type="spellEnd"/>
            <w:r w:rsidRPr="00E8638B">
              <w:t xml:space="preserve">, </w:t>
            </w:r>
            <w:proofErr w:type="spellStart"/>
            <w:r w:rsidRPr="00E8638B">
              <w:rPr>
                <w:rFonts w:ascii="Sylfaen" w:hAnsi="Sylfaen" w:cs="Sylfaen"/>
              </w:rPr>
              <w:t>სხვადასხვა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სახის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აქტებზე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და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წარმოების</w:t>
            </w:r>
            <w:proofErr w:type="spellEnd"/>
            <w:r w:rsidRPr="00E8638B">
              <w:t xml:space="preserve"> </w:t>
            </w:r>
            <w:proofErr w:type="spellStart"/>
            <w:r w:rsidRPr="00E8638B">
              <w:rPr>
                <w:rFonts w:ascii="Sylfaen" w:hAnsi="Sylfaen" w:cs="Sylfaen"/>
              </w:rPr>
              <w:t>მასალებზე</w:t>
            </w:r>
            <w:proofErr w:type="spellEnd"/>
            <w:r w:rsidRPr="00E8638B"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0D74" w:rsidRDefault="006F0D7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76327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>მაღალი</w:t>
            </w:r>
          </w:p>
        </w:tc>
      </w:tr>
      <w:tr w:rsidR="0007632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Default="0007632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07632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Default="00B861F9" w:rsidP="00B861F9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5300F">
              <w:rPr>
                <w:rFonts w:ascii="Sylfaen" w:hAnsi="Sylfaen"/>
                <w:sz w:val="22"/>
                <w:szCs w:val="22"/>
                <w:lang w:val="ka-GE"/>
              </w:rPr>
              <w:t xml:space="preserve">სამინისტროს სტრუქტურული ერთეულები, </w:t>
            </w:r>
          </w:p>
        </w:tc>
      </w:tr>
      <w:tr w:rsidR="0007632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Default="00B861F9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5300F">
              <w:rPr>
                <w:rFonts w:ascii="Sylfaen" w:hAnsi="Sylfaen"/>
                <w:sz w:val="22"/>
                <w:szCs w:val="22"/>
                <w:lang w:val="ka-GE"/>
              </w:rPr>
              <w:t>სამინისტროს სისტემაში შემავალი დაწესებულებები,</w:t>
            </w:r>
          </w:p>
        </w:tc>
      </w:tr>
      <w:tr w:rsidR="00B861F9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61F9" w:rsidRPr="00B861F9" w:rsidRDefault="00B861F9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FC7142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სახელმწიფო აუდიტის სამსახური</w:t>
            </w:r>
          </w:p>
        </w:tc>
      </w:tr>
      <w:tr w:rsidR="0007632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Default="00B861F9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5300F">
              <w:rPr>
                <w:rFonts w:ascii="Sylfaen" w:hAnsi="Sylfaen"/>
                <w:sz w:val="22"/>
                <w:szCs w:val="22"/>
                <w:lang w:val="ka-GE"/>
              </w:rPr>
              <w:t>საქართველოს ფინანსთა სამინისტროს ჰარმონიზაციის ცენტრი.</w:t>
            </w:r>
          </w:p>
        </w:tc>
      </w:tr>
      <w:tr w:rsidR="0007632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6327" w:rsidRDefault="0007632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B861F9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61F9" w:rsidRPr="00444711" w:rsidRDefault="00B861F9" w:rsidP="00A07E13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55300F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დეპარტამენტის მიერ გაწეული საქმიანობის კვარტალური და </w:t>
            </w:r>
            <w:proofErr w:type="spellStart"/>
            <w:r w:rsidRPr="0055300F">
              <w:rPr>
                <w:rFonts w:ascii="Sylfaen" w:eastAsia="Sylfaen" w:hAnsi="Sylfaen"/>
                <w:sz w:val="22"/>
                <w:szCs w:val="22"/>
              </w:rPr>
              <w:t>წლიურ</w:t>
            </w:r>
            <w:proofErr w:type="spellEnd"/>
            <w:r w:rsidRPr="0055300F">
              <w:rPr>
                <w:rFonts w:ascii="Sylfaen" w:eastAsia="Sylfaen" w:hAnsi="Sylfaen"/>
                <w:sz w:val="22"/>
                <w:szCs w:val="22"/>
                <w:lang w:val="ka-GE"/>
              </w:rPr>
              <w:t>ი</w:t>
            </w:r>
            <w:r w:rsidRPr="0055300F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55300F">
              <w:rPr>
                <w:rFonts w:ascii="Sylfaen" w:eastAsia="Sylfaen" w:hAnsi="Sylfaen"/>
                <w:sz w:val="22"/>
                <w:szCs w:val="22"/>
              </w:rPr>
              <w:t>ანგარიშ</w:t>
            </w:r>
            <w:proofErr w:type="spellEnd"/>
            <w:r w:rsidRPr="0055300F">
              <w:rPr>
                <w:rFonts w:ascii="Sylfaen" w:eastAsia="Sylfaen" w:hAnsi="Sylfaen"/>
                <w:sz w:val="22"/>
                <w:szCs w:val="22"/>
                <w:lang w:val="ka-GE"/>
              </w:rPr>
              <w:t>ების დამტკიცება-წარდგენა.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367D8D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6C3E9F" w:rsidRDefault="00367D8D" w:rsidP="00A07E1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C3E9F">
              <w:rPr>
                <w:rFonts w:ascii="Sylfaen" w:hAnsi="Sylfaen" w:cs="Sylfaen"/>
                <w:lang w:val="ka-GE"/>
              </w:rPr>
              <w:t>მაგისტრი ან მაგისტრთან გათანაბრებული</w:t>
            </w:r>
          </w:p>
          <w:p w:rsidR="00367D8D" w:rsidRPr="006C3E9F" w:rsidRDefault="00FC7142" w:rsidP="00A07E1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აკადემიური ხარისხი</w:t>
            </w:r>
          </w:p>
          <w:p w:rsidR="00367D8D" w:rsidRPr="008D2B69" w:rsidRDefault="00367D8D" w:rsidP="00A07E13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8D2B69" w:rsidRDefault="00367D8D" w:rsidP="00FC7142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67D8D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8D2B69" w:rsidRDefault="00367D8D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8D2B69" w:rsidRDefault="00367D8D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367D8D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Default="00367D8D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367D8D" w:rsidRPr="008D2B69" w:rsidRDefault="00367D8D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eastAsia="Sylfaen" w:hAnsi="Sylfaen"/>
                <w:sz w:val="24"/>
              </w:rPr>
              <w:t>იურიდიული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24"/>
              </w:rPr>
              <w:t>ეკონომიკური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24"/>
              </w:rPr>
              <w:t>საბუღალტრო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აღრიცხვის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ან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ფინანსების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განხრით</w:t>
            </w:r>
            <w:proofErr w:type="spellEnd"/>
            <w:r>
              <w:rPr>
                <w:rFonts w:ascii="Sylfaen" w:eastAsia="Sylfaen" w:hAnsi="Sylfaen"/>
                <w:sz w:val="24"/>
              </w:rPr>
              <w:t>,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8D2B69" w:rsidRDefault="00367D8D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67D8D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8D2B69" w:rsidRDefault="00367D8D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367D8D" w:rsidRPr="008D2B69" w:rsidRDefault="00367D8D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8D2B69" w:rsidRDefault="00367D8D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367D8D" w:rsidRPr="008D2B69" w:rsidRDefault="00367D8D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67D8D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8D2B69" w:rsidRDefault="00367D8D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8D2B69" w:rsidRDefault="00367D8D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67D8D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7D8D" w:rsidRPr="006B4824" w:rsidRDefault="00367D8D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367D8D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7D8D" w:rsidRPr="006B4824" w:rsidRDefault="00367D8D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7D8D" w:rsidRPr="006B4824" w:rsidRDefault="00367D8D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367D8D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5D776B" w:rsidRDefault="00367D8D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7D8D" w:rsidRPr="00962D44" w:rsidRDefault="00367D8D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B3207A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Default="00B3207A" w:rsidP="00A07E13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50" w:afterAutospacing="0"/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 xml:space="preserve">-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საბიუჯეტო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კოდექსი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 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საჯარო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სამსახურის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სახელმწიფო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ფინანსური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კონტროლის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სახელმწიფო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ქონების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სახელმწიფო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შესყიდვების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შრომის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ჯანმრთელობისა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სოციალური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დაცვის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სამინისტროს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lastRenderedPageBreak/>
              <w:t>დებულების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2005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31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დეკემბრის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249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დადგენილება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სახელმძღვანელო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პრინციპების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1013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მეთოდოლოგიის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6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26 დეკემბრის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593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დადგენილება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სტანდარტების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1015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;'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ეთიკის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კოდექსის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1016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.</w:t>
            </w:r>
          </w:p>
          <w:p w:rsidR="00B3207A" w:rsidRPr="00755A70" w:rsidRDefault="00B3207A" w:rsidP="00A07E13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50" w:afterAutospacing="0"/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6C3E9F" w:rsidRDefault="006F0D74" w:rsidP="00A07E13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Courier New"/>
                <w:color w:val="333333"/>
                <w:lang w:val="ka-GE"/>
              </w:rPr>
              <w:lastRenderedPageBreak/>
              <w:t xml:space="preserve">-  „სისტემური აუდიტის სახელმძღვანელოს/ინსტრუქციის დამტკიცების შესახებ“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 xml:space="preserve"> 201</w:t>
            </w:r>
            <w:r>
              <w:rPr>
                <w:rFonts w:ascii="Sylfaen" w:hAnsi="Sylfaen" w:cs="Courier New"/>
                <w:color w:val="333333"/>
                <w:lang w:val="ka-GE"/>
              </w:rPr>
              <w:t>6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>
              <w:rPr>
                <w:rFonts w:ascii="Sylfaen" w:hAnsi="Sylfaen" w:cs="Courier New"/>
                <w:color w:val="333333"/>
                <w:lang w:val="ka-GE"/>
              </w:rPr>
              <w:t xml:space="preserve">26 დეკემბრის </w:t>
            </w:r>
            <w:r w:rsidRPr="006C3E9F">
              <w:rPr>
                <w:color w:val="333333"/>
              </w:rPr>
              <w:t>№</w:t>
            </w:r>
            <w:r>
              <w:rPr>
                <w:rFonts w:ascii="Sylfaen" w:hAnsi="Sylfaen" w:cs="Courier New"/>
                <w:color w:val="333333"/>
                <w:lang w:val="ka-GE"/>
              </w:rPr>
              <w:t>592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>
              <w:rPr>
                <w:rFonts w:ascii="Sylfaen" w:hAnsi="Sylfaen" w:cs="Sylfaen"/>
                <w:color w:val="333333"/>
                <w:lang w:val="ka-GE"/>
              </w:rPr>
              <w:t>დადგენილება</w:t>
            </w:r>
            <w:r>
              <w:rPr>
                <w:rFonts w:ascii="inherit" w:hAnsi="inherit" w:cs="Courier New"/>
                <w:color w:val="333333"/>
              </w:rPr>
              <w:t>;</w:t>
            </w:r>
          </w:p>
        </w:tc>
      </w:tr>
      <w:tr w:rsidR="00B3207A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Default="00B3207A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962D44" w:rsidRDefault="00B3207A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7208EC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08EC" w:rsidRDefault="007208EC" w:rsidP="00A07E13">
            <w:pPr>
              <w:pStyle w:val="HTMLPreformatted"/>
              <w:shd w:val="clear" w:color="auto" w:fill="FFFFFF"/>
              <w:spacing w:after="150"/>
              <w:rPr>
                <w:rFonts w:ascii="Sylfaen" w:hAnsi="Sylfaen" w:cs="Sylfaen"/>
                <w:color w:val="333333"/>
              </w:rPr>
            </w:pPr>
            <w:proofErr w:type="spellStart"/>
            <w:r>
              <w:rPr>
                <w:rFonts w:ascii="Sylfaen" w:hAnsi="Sylfaen" w:cs="Sylfaen"/>
                <w:color w:val="333333"/>
              </w:rPr>
              <w:t>შრომის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</w:rPr>
              <w:t>ჯანმრთელობის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ან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სოციალური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დაცვის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r>
              <w:rPr>
                <w:rFonts w:ascii="Sylfaen" w:hAnsi="Sylfaen" w:cs="Sylfaen"/>
                <w:color w:val="333333"/>
                <w:lang w:val="ka-GE"/>
              </w:rPr>
              <w:t>სამინისტროს სისტემაში არსებული პროცესებისა და სფეროების</w:t>
            </w:r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აუდიტ</w:t>
            </w:r>
            <w:proofErr w:type="spellEnd"/>
            <w:r>
              <w:rPr>
                <w:rFonts w:ascii="Sylfaen" w:hAnsi="Sylfaen" w:cs="Sylfaen"/>
                <w:color w:val="333333"/>
                <w:lang w:val="ka-GE"/>
              </w:rPr>
              <w:t>ი</w:t>
            </w:r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და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შემოწმება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08EC" w:rsidRDefault="006F0D74" w:rsidP="00A07E13">
            <w:pPr>
              <w:pStyle w:val="HTMLPreformatted"/>
              <w:shd w:val="clear" w:color="auto" w:fill="FFFFFF"/>
              <w:spacing w:after="150"/>
              <w:rPr>
                <w:rFonts w:ascii="Sylfaen" w:hAnsi="Sylfaen" w:cs="Sylfaen"/>
                <w:color w:val="333333"/>
              </w:rPr>
            </w:pPr>
            <w:r>
              <w:rPr>
                <w:rFonts w:ascii="Sylfaen" w:hAnsi="Sylfaen" w:cs="Sylfaen"/>
                <w:color w:val="333333"/>
                <w:lang w:val="ka-GE"/>
              </w:rPr>
              <w:t xml:space="preserve">შიდა </w:t>
            </w:r>
            <w:r w:rsidR="009C6848">
              <w:rPr>
                <w:rFonts w:ascii="Sylfaen" w:hAnsi="Sylfaen" w:cs="Sylfaen"/>
                <w:color w:val="333333"/>
                <w:lang w:val="ka-GE"/>
              </w:rPr>
              <w:t>აუდიტის საერთაშორისო სტანდარტები</w:t>
            </w:r>
          </w:p>
        </w:tc>
      </w:tr>
      <w:tr w:rsidR="00B3207A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962D44" w:rsidRDefault="00B3207A" w:rsidP="00A07E13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Default="00B3207A" w:rsidP="00A07E13">
            <w:pPr>
              <w:pStyle w:val="HTMLPreformatted"/>
              <w:shd w:val="clear" w:color="auto" w:fill="FFFFFF"/>
              <w:spacing w:after="150"/>
              <w:rPr>
                <w:rFonts w:ascii="inherit" w:hAnsi="inherit"/>
                <w:color w:val="333333"/>
              </w:rPr>
            </w:pPr>
          </w:p>
          <w:p w:rsidR="00B3207A" w:rsidRPr="00962D44" w:rsidRDefault="00B3207A" w:rsidP="00A07E13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207A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Default="00B3207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Default="00B3207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B3207A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873C8B" w:rsidRDefault="00B3207A" w:rsidP="00A07E13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>Microsoft Office</w:t>
            </w:r>
            <w:r w:rsidRPr="00873C8B">
              <w:t> </w:t>
            </w:r>
            <w:r w:rsidRPr="00873C8B"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 xml:space="preserve">WORD  </w:t>
            </w:r>
          </w:p>
          <w:p w:rsidR="00B3207A" w:rsidRPr="00873C8B" w:rsidRDefault="00B3207A" w:rsidP="00A07E13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>Microsoft Office</w:t>
            </w:r>
            <w:r w:rsidRPr="00873C8B">
              <w:t> </w:t>
            </w:r>
            <w:r w:rsidRPr="00873C8B"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 xml:space="preserve">EXCEL  </w:t>
            </w:r>
          </w:p>
          <w:p w:rsidR="00B3207A" w:rsidRPr="00873C8B" w:rsidRDefault="00B3207A" w:rsidP="00A07E13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>Microsoft Office</w:t>
            </w:r>
            <w:r w:rsidRPr="00873C8B">
              <w:t> </w:t>
            </w:r>
            <w:r w:rsidRPr="00873C8B"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 xml:space="preserve">POWERPOINT   </w:t>
            </w:r>
          </w:p>
          <w:p w:rsidR="00B3207A" w:rsidRPr="00C00329" w:rsidRDefault="00B3207A" w:rsidP="00A07E13">
            <w:pPr>
              <w:spacing w:before="120"/>
              <w:ind w:left="360" w:hanging="90"/>
              <w:rPr>
                <w:rFonts w:ascii="Sylfaen" w:hAnsi="Sylfaen"/>
                <w:color w:val="333333"/>
                <w:sz w:val="18"/>
                <w:szCs w:val="18"/>
                <w:shd w:val="clear" w:color="auto" w:fill="FFFFFF"/>
                <w:lang w:val="ka-GE"/>
              </w:rPr>
            </w:pPr>
            <w:r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>Microsoft Office</w:t>
            </w:r>
            <w:r w:rsidRPr="00873C8B">
              <w:t> </w:t>
            </w:r>
            <w:r w:rsidRPr="00873C8B"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 xml:space="preserve">OUTLOOK    </w:t>
            </w:r>
          </w:p>
          <w:p w:rsidR="00B3207A" w:rsidRPr="00B3207A" w:rsidRDefault="00B3207A" w:rsidP="00A07E13">
            <w:pPr>
              <w:rPr>
                <w:rFonts w:ascii="Sylfaen" w:hAnsi="Sylfaen"/>
              </w:rPr>
            </w:pPr>
            <w:r>
              <w:rPr>
                <w:rFonts w:ascii="Sylfaen" w:eastAsia="Sylfaen" w:hAnsi="Sylfaen"/>
                <w:sz w:val="24"/>
              </w:rPr>
              <w:t xml:space="preserve"> 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755A70" w:rsidRDefault="00B3207A" w:rsidP="00A07E13">
            <w:pPr>
              <w:rPr>
                <w:lang w:val="ka-GE"/>
              </w:rPr>
            </w:pPr>
          </w:p>
        </w:tc>
      </w:tr>
      <w:tr w:rsidR="00B3207A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962D44" w:rsidRDefault="00B3207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Default="00B3207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B3207A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Default="00B3207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B3207A" w:rsidRDefault="00B3207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Default="00B3207A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207A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07A" w:rsidRPr="00962D44" w:rsidRDefault="00B3207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207A" w:rsidRDefault="00B3207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07A" w:rsidRPr="00962D44" w:rsidRDefault="00B3207A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207A" w:rsidRDefault="00B3207A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207A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07A" w:rsidRPr="006B4824" w:rsidRDefault="00B3207A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B3207A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07A" w:rsidRPr="00E035B4" w:rsidRDefault="00B3207A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07A" w:rsidRPr="00E035B4" w:rsidRDefault="00B3207A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B3207A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E035B4" w:rsidRDefault="00B3207A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962D44" w:rsidRDefault="00B3207A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B3207A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Default="00BC29AE" w:rsidP="00B320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eastAsia="Sylfaen" w:hAnsi="Sylfaen"/>
                <w:sz w:val="24"/>
              </w:rPr>
            </w:pPr>
            <w:proofErr w:type="spellStart"/>
            <w:r>
              <w:rPr>
                <w:rFonts w:ascii="Sylfaen" w:eastAsia="Sylfaen" w:hAnsi="Sylfaen"/>
                <w:sz w:val="24"/>
              </w:rPr>
              <w:t>სპეციალობით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მუშაობის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არანაკლებ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r>
              <w:rPr>
                <w:rFonts w:ascii="Sylfaen" w:eastAsia="Sylfaen" w:hAnsi="Sylfaen"/>
                <w:sz w:val="24"/>
                <w:lang w:val="ka-GE"/>
              </w:rPr>
              <w:t>5</w:t>
            </w:r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წლის</w:t>
            </w:r>
            <w:proofErr w:type="spellEnd"/>
            <w:r>
              <w:rPr>
                <w:rFonts w:ascii="Sylfaen" w:eastAsia="Sylfaen" w:hAnsi="Sylfaen"/>
                <w:sz w:val="24"/>
                <w:lang w:val="ka-GE"/>
              </w:rPr>
              <w:t xml:space="preserve"> გამოცდილება</w:t>
            </w:r>
            <w:r>
              <w:rPr>
                <w:rFonts w:ascii="Sylfaen" w:eastAsia="Sylfaen" w:hAnsi="Sylfaen"/>
                <w:sz w:val="24"/>
              </w:rPr>
              <w:t>,</w:t>
            </w:r>
            <w:r>
              <w:rPr>
                <w:rFonts w:ascii="Sylfaen" w:eastAsia="Sylfaen" w:hAnsi="Sylfaen"/>
                <w:sz w:val="24"/>
                <w:lang w:val="ka-GE"/>
              </w:rPr>
              <w:t xml:space="preserve"> მათ შორის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აუდიტორის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(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კონტროლიორი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,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ინსპექტორი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)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სპეციალობით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ჯანმრთელობის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ან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სოციალური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დაცვის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სახელმწიფო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პროგრამებისა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და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საერთაშორისო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ხელშეკრულებებით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განხორციელებული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პროექტების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არანაკლებ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3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აუდიტორულ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შემოწმებაში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(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რევიზია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>/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თემატური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შემოწმება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)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მონაწილეობის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,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აქედან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,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არანაკლებ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1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აუდიტის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(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რევიზია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>/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თემატური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შემოწმება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)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ჯგუფის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ხელმძღვანელობის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="00B3207A">
              <w:rPr>
                <w:rFonts w:ascii="Sylfaen" w:eastAsia="Sylfaen" w:hAnsi="Sylfaen"/>
                <w:sz w:val="24"/>
              </w:rPr>
              <w:t>გამოცდილება</w:t>
            </w:r>
            <w:proofErr w:type="spellEnd"/>
            <w:r w:rsidR="00B3207A">
              <w:rPr>
                <w:rFonts w:ascii="Sylfaen" w:eastAsia="Sylfaen" w:hAnsi="Sylfaen"/>
                <w:sz w:val="24"/>
              </w:rPr>
              <w:t xml:space="preserve">; </w:t>
            </w:r>
          </w:p>
          <w:p w:rsidR="00B3207A" w:rsidRPr="00962D44" w:rsidRDefault="00B3207A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B3207A" w:rsidRPr="00962D44" w:rsidRDefault="00B3207A" w:rsidP="00B313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962D44" w:rsidRDefault="00B3207A" w:rsidP="00BC29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B3207A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E035B4" w:rsidRDefault="00B3207A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E035B4" w:rsidRDefault="00B3207A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B3207A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962D44" w:rsidRDefault="00B3207A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შიდა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აუდიტის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ან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შიდა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კონტროლის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სფერო</w:t>
            </w:r>
            <w:proofErr w:type="spellEnd"/>
          </w:p>
          <w:p w:rsidR="00B3207A" w:rsidRPr="00962D44" w:rsidRDefault="00B3207A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962D44" w:rsidRDefault="00B3207A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207A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E035B4" w:rsidRDefault="00B3207A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207A" w:rsidRPr="00E035B4" w:rsidRDefault="00B3207A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B3207A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07A" w:rsidRDefault="00B3207A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B3207A" w:rsidRPr="004C6717" w:rsidRDefault="00B3207A" w:rsidP="00B320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eastAsia="Times New Roman" w:hAnsi="Sylfaen" w:cs="Courier New"/>
                <w:color w:val="333333"/>
                <w:sz w:val="20"/>
                <w:szCs w:val="20"/>
                <w:lang w:val="ka-GE"/>
              </w:rPr>
            </w:pP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ხელმძღვანელ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თანამდებობაზე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მუშაობის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არანაკლებ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2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წლის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გამოცდილება</w:t>
            </w:r>
            <w:proofErr w:type="spellEnd"/>
          </w:p>
          <w:p w:rsidR="00B3207A" w:rsidRPr="00962D44" w:rsidRDefault="00B3207A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07A" w:rsidRPr="004C6717" w:rsidRDefault="00B3207A" w:rsidP="00B320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eastAsia="Times New Roman" w:hAnsi="Sylfaen" w:cs="Courier New"/>
                <w:color w:val="333333"/>
                <w:sz w:val="20"/>
                <w:szCs w:val="20"/>
                <w:lang w:val="ka-GE"/>
              </w:rPr>
            </w:pPr>
          </w:p>
          <w:p w:rsidR="00B3207A" w:rsidRPr="00962D44" w:rsidRDefault="00B3207A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207A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07A" w:rsidRPr="00F330D3" w:rsidRDefault="00B3207A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B3207A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07A" w:rsidRPr="00D660BC" w:rsidRDefault="00B3207A" w:rsidP="00B3207A">
            <w:pPr>
              <w:pStyle w:val="ListParagraph"/>
              <w:numPr>
                <w:ilvl w:val="0"/>
                <w:numId w:val="9"/>
              </w:numPr>
              <w:tabs>
                <w:tab w:val="left" w:pos="540"/>
              </w:tabs>
              <w:spacing w:line="240" w:lineRule="auto"/>
              <w:rPr>
                <w:rFonts w:ascii="Sylfaen" w:eastAsia="Sylfaen" w:hAnsi="Sylfaen"/>
                <w:sz w:val="24"/>
              </w:rPr>
            </w:pPr>
            <w:proofErr w:type="spellStart"/>
            <w:proofErr w:type="gramStart"/>
            <w:r w:rsidRPr="00D660BC">
              <w:rPr>
                <w:rFonts w:ascii="Sylfaen" w:eastAsia="Sylfaen" w:hAnsi="Sylfaen" w:cs="Sylfaen"/>
                <w:sz w:val="24"/>
              </w:rPr>
              <w:lastRenderedPageBreak/>
              <w:t>ეფექტური</w:t>
            </w:r>
            <w:proofErr w:type="spellEnd"/>
            <w:proofErr w:type="gram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კომუნიკაციისა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და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მოლაპარაკებების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წარმართვის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უნარი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>;</w:t>
            </w:r>
            <w:r w:rsidRPr="00D660BC">
              <w:rPr>
                <w:rFonts w:ascii="Sylfaen" w:eastAsia="Sylfaen" w:hAnsi="Sylfaen"/>
                <w:sz w:val="24"/>
              </w:rPr>
              <w:br/>
              <w:t xml:space="preserve">2. </w:t>
            </w:r>
            <w:proofErr w:type="spellStart"/>
            <w:proofErr w:type="gramStart"/>
            <w:r w:rsidRPr="00D660BC">
              <w:rPr>
                <w:rFonts w:ascii="Sylfaen" w:eastAsia="Sylfaen" w:hAnsi="Sylfaen"/>
                <w:sz w:val="24"/>
              </w:rPr>
              <w:t>საჯარო</w:t>
            </w:r>
            <w:proofErr w:type="spellEnd"/>
            <w:proofErr w:type="gram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დაწესებულების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წარმომადგენლობის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უნარი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>;</w:t>
            </w:r>
            <w:r w:rsidRPr="00D660BC">
              <w:rPr>
                <w:rFonts w:ascii="Sylfaen" w:eastAsia="Sylfaen" w:hAnsi="Sylfaen"/>
                <w:sz w:val="24"/>
              </w:rPr>
              <w:br/>
              <w:t xml:space="preserve">3. </w:t>
            </w:r>
            <w:proofErr w:type="spellStart"/>
            <w:proofErr w:type="gramStart"/>
            <w:r w:rsidRPr="00D660BC">
              <w:rPr>
                <w:rFonts w:ascii="Sylfaen" w:eastAsia="Sylfaen" w:hAnsi="Sylfaen"/>
                <w:sz w:val="24"/>
              </w:rPr>
              <w:t>სტრატეგიული</w:t>
            </w:r>
            <w:proofErr w:type="spellEnd"/>
            <w:proofErr w:type="gram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და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კომპლექსური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აზროვნების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უნარი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>;</w:t>
            </w:r>
            <w:r w:rsidRPr="00D660BC">
              <w:rPr>
                <w:rFonts w:ascii="Sylfaen" w:eastAsia="Sylfaen" w:hAnsi="Sylfaen"/>
                <w:sz w:val="24"/>
              </w:rPr>
              <w:br/>
              <w:t xml:space="preserve">4. </w:t>
            </w:r>
            <w:proofErr w:type="spellStart"/>
            <w:proofErr w:type="gramStart"/>
            <w:r w:rsidRPr="00D660BC">
              <w:rPr>
                <w:rFonts w:ascii="Sylfaen" w:eastAsia="Sylfaen" w:hAnsi="Sylfaen"/>
                <w:sz w:val="24"/>
              </w:rPr>
              <w:t>სტრუქტურული</w:t>
            </w:r>
            <w:proofErr w:type="spellEnd"/>
            <w:proofErr w:type="gram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ერთეულისა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და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ინდივიდუალური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ამოცანების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დასახვის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უნარი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>;</w:t>
            </w:r>
            <w:r w:rsidRPr="00D660BC">
              <w:rPr>
                <w:rFonts w:ascii="Sylfaen" w:eastAsia="Sylfaen" w:hAnsi="Sylfaen"/>
                <w:sz w:val="24"/>
              </w:rPr>
              <w:br/>
              <w:t xml:space="preserve">5. </w:t>
            </w:r>
            <w:proofErr w:type="spellStart"/>
            <w:proofErr w:type="gramStart"/>
            <w:r w:rsidRPr="00D660BC">
              <w:rPr>
                <w:rFonts w:ascii="Sylfaen" w:eastAsia="Sylfaen" w:hAnsi="Sylfaen"/>
                <w:sz w:val="24"/>
              </w:rPr>
              <w:t>ცვლილებების</w:t>
            </w:r>
            <w:proofErr w:type="spellEnd"/>
            <w:proofErr w:type="gramEnd"/>
            <w:r w:rsidRPr="00D660BC">
              <w:rPr>
                <w:rFonts w:ascii="Sylfaen" w:eastAsia="Sylfaen" w:hAnsi="Sylfaen"/>
                <w:sz w:val="24"/>
              </w:rPr>
              <w:t xml:space="preserve">/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სიახლეების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ინიციირებისა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და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მართვის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უნარი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>;</w:t>
            </w:r>
            <w:r w:rsidRPr="00D660BC">
              <w:rPr>
                <w:rFonts w:ascii="Sylfaen" w:eastAsia="Sylfaen" w:hAnsi="Sylfaen"/>
                <w:sz w:val="24"/>
              </w:rPr>
              <w:br/>
              <w:t xml:space="preserve">6. </w:t>
            </w:r>
            <w:proofErr w:type="spellStart"/>
            <w:proofErr w:type="gramStart"/>
            <w:r w:rsidRPr="00D660BC">
              <w:rPr>
                <w:rFonts w:ascii="Sylfaen" w:eastAsia="Sylfaen" w:hAnsi="Sylfaen"/>
                <w:sz w:val="24"/>
              </w:rPr>
              <w:t>პროექტების</w:t>
            </w:r>
            <w:proofErr w:type="spellEnd"/>
            <w:proofErr w:type="gram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მართვის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უნარი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>;</w:t>
            </w:r>
            <w:r w:rsidRPr="00D660BC">
              <w:rPr>
                <w:rFonts w:ascii="Sylfaen" w:eastAsia="Sylfaen" w:hAnsi="Sylfaen"/>
                <w:sz w:val="24"/>
              </w:rPr>
              <w:br/>
              <w:t xml:space="preserve">7. </w:t>
            </w:r>
            <w:proofErr w:type="spellStart"/>
            <w:proofErr w:type="gramStart"/>
            <w:r w:rsidRPr="00D660BC">
              <w:rPr>
                <w:rFonts w:ascii="Sylfaen" w:eastAsia="Sylfaen" w:hAnsi="Sylfaen"/>
                <w:sz w:val="24"/>
              </w:rPr>
              <w:t>თათბირებისა</w:t>
            </w:r>
            <w:proofErr w:type="spellEnd"/>
            <w:proofErr w:type="gram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და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შეხვედრების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წარმართვის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უნარი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>;</w:t>
            </w:r>
            <w:r w:rsidRPr="00D660BC">
              <w:rPr>
                <w:rFonts w:ascii="Sylfaen" w:eastAsia="Sylfaen" w:hAnsi="Sylfaen"/>
                <w:sz w:val="24"/>
              </w:rPr>
              <w:br/>
              <w:t xml:space="preserve">8. </w:t>
            </w:r>
            <w:proofErr w:type="spellStart"/>
            <w:proofErr w:type="gramStart"/>
            <w:r w:rsidRPr="00D660BC">
              <w:rPr>
                <w:rFonts w:ascii="Sylfaen" w:eastAsia="Sylfaen" w:hAnsi="Sylfaen"/>
                <w:sz w:val="24"/>
              </w:rPr>
              <w:t>მოხელის</w:t>
            </w:r>
            <w:proofErr w:type="spellEnd"/>
            <w:proofErr w:type="gram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პროფესიული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განვითარების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,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შეფასებისა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და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მოტივირების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უნარი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>;</w:t>
            </w:r>
            <w:r w:rsidRPr="00D660BC">
              <w:rPr>
                <w:rFonts w:ascii="Sylfaen" w:eastAsia="Sylfaen" w:hAnsi="Sylfaen"/>
                <w:sz w:val="24"/>
              </w:rPr>
              <w:br/>
              <w:t xml:space="preserve">9. </w:t>
            </w:r>
            <w:proofErr w:type="spellStart"/>
            <w:proofErr w:type="gramStart"/>
            <w:r w:rsidRPr="00D660BC">
              <w:rPr>
                <w:rFonts w:ascii="Sylfaen" w:eastAsia="Sylfaen" w:hAnsi="Sylfaen"/>
                <w:sz w:val="24"/>
              </w:rPr>
              <w:t>გუნდის</w:t>
            </w:r>
            <w:proofErr w:type="spellEnd"/>
            <w:proofErr w:type="gram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განვითარების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უნარი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>;</w:t>
            </w:r>
            <w:r w:rsidRPr="00D660BC">
              <w:rPr>
                <w:rFonts w:ascii="Sylfaen" w:eastAsia="Sylfaen" w:hAnsi="Sylfaen"/>
                <w:sz w:val="24"/>
              </w:rPr>
              <w:br/>
              <w:t xml:space="preserve">10. </w:t>
            </w:r>
            <w:proofErr w:type="spellStart"/>
            <w:proofErr w:type="gramStart"/>
            <w:r w:rsidRPr="00D660BC">
              <w:rPr>
                <w:rFonts w:ascii="Sylfaen" w:eastAsia="Sylfaen" w:hAnsi="Sylfaen"/>
                <w:sz w:val="24"/>
              </w:rPr>
              <w:t>პრობლემების</w:t>
            </w:r>
            <w:proofErr w:type="spellEnd"/>
            <w:proofErr w:type="gram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გადაჭრისა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და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კონფლიქტების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მართვის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D660BC">
              <w:rPr>
                <w:rFonts w:ascii="Sylfaen" w:eastAsia="Sylfaen" w:hAnsi="Sylfaen"/>
                <w:sz w:val="24"/>
              </w:rPr>
              <w:t>უნარი</w:t>
            </w:r>
            <w:proofErr w:type="spellEnd"/>
            <w:r w:rsidRPr="00D660BC">
              <w:rPr>
                <w:rFonts w:ascii="Sylfaen" w:eastAsia="Sylfaen" w:hAnsi="Sylfaen"/>
                <w:sz w:val="24"/>
              </w:rPr>
              <w:t>.</w:t>
            </w:r>
          </w:p>
          <w:p w:rsidR="00B3207A" w:rsidRPr="00F22384" w:rsidRDefault="007208EC" w:rsidP="00B3207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sz w:val="24"/>
              </w:rPr>
              <w:t>11</w:t>
            </w:r>
            <w:r w:rsidRPr="00EE6ED3">
              <w:rPr>
                <w:rFonts w:ascii="Sylfaen" w:eastAsia="Sylfaen" w:hAnsi="Sylfaen"/>
                <w:sz w:val="24"/>
              </w:rPr>
              <w:t xml:space="preserve">. </w:t>
            </w:r>
            <w:proofErr w:type="spellStart"/>
            <w:proofErr w:type="gramStart"/>
            <w:r w:rsidRPr="00EE6ED3">
              <w:rPr>
                <w:rFonts w:ascii="Sylfaen" w:eastAsia="Sylfaen" w:hAnsi="Sylfaen"/>
                <w:sz w:val="24"/>
              </w:rPr>
              <w:t>აუდიტის</w:t>
            </w:r>
            <w:proofErr w:type="spellEnd"/>
            <w:proofErr w:type="gramEnd"/>
            <w:r w:rsidRPr="00EE6ED3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EE6ED3">
              <w:rPr>
                <w:rFonts w:ascii="Sylfaen" w:eastAsia="Sylfaen" w:hAnsi="Sylfaen"/>
                <w:sz w:val="24"/>
              </w:rPr>
              <w:t>ჩატარების</w:t>
            </w:r>
            <w:proofErr w:type="spellEnd"/>
            <w:r w:rsidRPr="00EE6ED3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EE6ED3">
              <w:rPr>
                <w:rFonts w:ascii="Sylfaen" w:eastAsia="Sylfaen" w:hAnsi="Sylfaen"/>
                <w:sz w:val="24"/>
              </w:rPr>
              <w:t>კომპეტენცია</w:t>
            </w:r>
            <w:proofErr w:type="spellEnd"/>
            <w:r w:rsidRPr="00EE6ED3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EE6ED3">
              <w:rPr>
                <w:rFonts w:ascii="Sylfaen" w:eastAsia="Sylfaen" w:hAnsi="Sylfaen"/>
                <w:sz w:val="24"/>
              </w:rPr>
              <w:t>აუდიტის</w:t>
            </w:r>
            <w:proofErr w:type="spellEnd"/>
            <w:r w:rsidRPr="00EE6ED3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EE6ED3">
              <w:rPr>
                <w:rFonts w:ascii="Sylfaen" w:eastAsia="Sylfaen" w:hAnsi="Sylfaen"/>
                <w:sz w:val="24"/>
              </w:rPr>
              <w:t>საერთაშორისო</w:t>
            </w:r>
            <w:proofErr w:type="spellEnd"/>
            <w:r w:rsidRPr="00EE6ED3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EE6ED3">
              <w:rPr>
                <w:rFonts w:ascii="Sylfaen" w:eastAsia="Sylfaen" w:hAnsi="Sylfaen"/>
                <w:sz w:val="24"/>
              </w:rPr>
              <w:t>სტანდარტების</w:t>
            </w:r>
            <w:proofErr w:type="spellEnd"/>
            <w:r w:rsidRPr="00EE6ED3"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 w:rsidRPr="00EE6ED3">
              <w:rPr>
                <w:rFonts w:ascii="Sylfaen" w:eastAsia="Sylfaen" w:hAnsi="Sylfaen"/>
                <w:sz w:val="24"/>
              </w:rPr>
              <w:t>შესაბამისად</w:t>
            </w:r>
            <w:proofErr w:type="spellEnd"/>
            <w:r w:rsidRPr="00EE6ED3">
              <w:rPr>
                <w:rFonts w:ascii="Sylfaen" w:eastAsia="Sylfaen" w:hAnsi="Sylfaen"/>
                <w:sz w:val="24"/>
              </w:rPr>
              <w:t>.</w:t>
            </w:r>
          </w:p>
          <w:p w:rsidR="00B3207A" w:rsidRPr="00F22384" w:rsidRDefault="00B3207A" w:rsidP="00B3207A">
            <w:pPr>
              <w:jc w:val="center"/>
              <w:rPr>
                <w:rFonts w:ascii="Sylfaen" w:hAnsi="Sylfaen"/>
                <w:lang w:val="ka-GE"/>
              </w:rPr>
            </w:pPr>
          </w:p>
          <w:p w:rsidR="00B3207A" w:rsidRDefault="00B3207A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B3207A" w:rsidRDefault="00B3207A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B3207A" w:rsidRDefault="00B3207A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B3207A" w:rsidRDefault="00B3207A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B3207A" w:rsidRDefault="00B3207A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B3207A" w:rsidRDefault="00B3207A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B3207A" w:rsidRDefault="00B3207A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B3207A" w:rsidRDefault="00B3207A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B3207A" w:rsidRPr="006B4824" w:rsidRDefault="00B3207A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  <w:tr w:rsidR="00B3207A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07A" w:rsidRPr="00E8550E" w:rsidRDefault="00B3207A" w:rsidP="00E8550E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E8550E">
              <w:rPr>
                <w:rFonts w:ascii="Sylfaen" w:hAnsi="Sylfaen" w:cs="Sylfaen"/>
                <w:b/>
                <w:lang w:val="ka-GE"/>
              </w:rPr>
              <w:t>თანამდებობის ფარდობითი ღირებულება</w:t>
            </w:r>
          </w:p>
        </w:tc>
      </w:tr>
      <w:tr w:rsidR="00B3207A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07A" w:rsidRPr="00962D44" w:rsidRDefault="00B3207A" w:rsidP="00962D44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pg_gel_dejavu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2A19B3"/>
    <w:multiLevelType w:val="hybridMultilevel"/>
    <w:tmpl w:val="46DE00EE"/>
    <w:lvl w:ilvl="0" w:tplc="6C1E13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76327"/>
    <w:rsid w:val="000F7F4D"/>
    <w:rsid w:val="00127851"/>
    <w:rsid w:val="00140295"/>
    <w:rsid w:val="0014563E"/>
    <w:rsid w:val="002041EC"/>
    <w:rsid w:val="003050A0"/>
    <w:rsid w:val="00332E5E"/>
    <w:rsid w:val="00340A2C"/>
    <w:rsid w:val="00341D75"/>
    <w:rsid w:val="00367D8D"/>
    <w:rsid w:val="003A5F01"/>
    <w:rsid w:val="003B257E"/>
    <w:rsid w:val="003B743E"/>
    <w:rsid w:val="003C05E0"/>
    <w:rsid w:val="004666A2"/>
    <w:rsid w:val="004F1FB5"/>
    <w:rsid w:val="005D35CF"/>
    <w:rsid w:val="005D776B"/>
    <w:rsid w:val="006C54B7"/>
    <w:rsid w:val="006E40A1"/>
    <w:rsid w:val="006F0D74"/>
    <w:rsid w:val="007208EC"/>
    <w:rsid w:val="007275E6"/>
    <w:rsid w:val="0074698E"/>
    <w:rsid w:val="00765DB6"/>
    <w:rsid w:val="00776486"/>
    <w:rsid w:val="00790C3C"/>
    <w:rsid w:val="008D2B69"/>
    <w:rsid w:val="009110BB"/>
    <w:rsid w:val="00962D44"/>
    <w:rsid w:val="009722EE"/>
    <w:rsid w:val="009856E3"/>
    <w:rsid w:val="009C6848"/>
    <w:rsid w:val="009E42F5"/>
    <w:rsid w:val="00A246A4"/>
    <w:rsid w:val="00A27D6D"/>
    <w:rsid w:val="00A51E4E"/>
    <w:rsid w:val="00B313DF"/>
    <w:rsid w:val="00B3207A"/>
    <w:rsid w:val="00B861F9"/>
    <w:rsid w:val="00BC29AE"/>
    <w:rsid w:val="00C03235"/>
    <w:rsid w:val="00D74623"/>
    <w:rsid w:val="00DB3C17"/>
    <w:rsid w:val="00E035B4"/>
    <w:rsid w:val="00E05CF9"/>
    <w:rsid w:val="00E73C5C"/>
    <w:rsid w:val="00E771AF"/>
    <w:rsid w:val="00E8550E"/>
    <w:rsid w:val="00EA3706"/>
    <w:rsid w:val="00EF5316"/>
    <w:rsid w:val="00F330D3"/>
    <w:rsid w:val="00FC7142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NormalWeb">
    <w:name w:val="Normal (Web)"/>
    <w:basedOn w:val="Normal"/>
    <w:uiPriority w:val="99"/>
    <w:unhideWhenUsed/>
    <w:rsid w:val="00B32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3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207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NormalWeb">
    <w:name w:val="Normal (Web)"/>
    <w:basedOn w:val="Normal"/>
    <w:uiPriority w:val="99"/>
    <w:unhideWhenUsed/>
    <w:rsid w:val="00B32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3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20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Eka Sharadze</cp:lastModifiedBy>
  <cp:revision>2</cp:revision>
  <dcterms:created xsi:type="dcterms:W3CDTF">2017-07-11T06:58:00Z</dcterms:created>
  <dcterms:modified xsi:type="dcterms:W3CDTF">2017-07-11T06:58:00Z</dcterms:modified>
</cp:coreProperties>
</file>