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9C" w:rsidRDefault="00EF549C" w:rsidP="00EF549C">
      <w:pPr>
        <w:spacing w:after="0"/>
        <w:jc w:val="right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დანათი </w:t>
      </w:r>
      <w:r w:rsidRPr="00524898">
        <w:rPr>
          <w:rFonts w:ascii="AcadNusx" w:hAnsi="AcadNusx" w:cs="Arial"/>
          <w:b/>
          <w:sz w:val="24"/>
          <w:szCs w:val="24"/>
          <w:lang w:val="ka-GE"/>
        </w:rPr>
        <w:t>#</w:t>
      </w:r>
      <w:r>
        <w:rPr>
          <w:rFonts w:ascii="Sylfaen" w:hAnsi="Sylfaen" w:cs="Arial"/>
          <w:b/>
          <w:sz w:val="24"/>
          <w:szCs w:val="24"/>
          <w:lang w:val="ka-GE"/>
        </w:rPr>
        <w:t>1</w:t>
      </w:r>
    </w:p>
    <w:p w:rsidR="00EF549C" w:rsidRDefault="00EF549C" w:rsidP="00EF549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სსიპ – </w:t>
      </w:r>
      <w:r w:rsidRPr="00557243">
        <w:rPr>
          <w:rFonts w:ascii="Sylfaen" w:hAnsi="Sylfaen" w:cs="Arial"/>
          <w:b/>
          <w:sz w:val="24"/>
          <w:szCs w:val="24"/>
          <w:lang w:val="ka-GE"/>
        </w:rPr>
        <w:t>ლ. საყვარელიძის სახელობის  დაავადებათაკონტროლისა და საზოგადოებრივ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ი ჯანმრთელობის ეროვნული ცენტრში </w:t>
      </w:r>
      <w:r w:rsidRPr="00557243">
        <w:rPr>
          <w:rFonts w:ascii="Sylfaen" w:hAnsi="Sylfaen" w:cs="Arial"/>
          <w:b/>
          <w:sz w:val="24"/>
          <w:szCs w:val="24"/>
          <w:lang w:val="ka-GE"/>
        </w:rPr>
        <w:t xml:space="preserve">სახელმწიფო შესყიდვების განხორციელების </w:t>
      </w:r>
      <w:r>
        <w:rPr>
          <w:rFonts w:ascii="Sylfaen" w:hAnsi="Sylfaen" w:cs="Arial"/>
          <w:b/>
          <w:sz w:val="24"/>
          <w:szCs w:val="24"/>
          <w:lang w:val="ka-GE"/>
        </w:rPr>
        <w:t>მეთოდური–საინფორმაციო ინსტრუქცია</w:t>
      </w:r>
    </w:p>
    <w:p w:rsidR="00EF549C" w:rsidRPr="00557243" w:rsidRDefault="00EF549C" w:rsidP="00EF549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Pr="00557243" w:rsidRDefault="00EF549C" w:rsidP="00EF549C">
      <w:pPr>
        <w:spacing w:after="0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მუხლის 1. ზოგადი დებულებანი </w:t>
      </w:r>
    </w:p>
    <w:p w:rsidR="00EF549C" w:rsidRDefault="00EF549C" w:rsidP="00EF549C">
      <w:pPr>
        <w:pStyle w:val="abzacixml"/>
        <w:tabs>
          <w:tab w:val="left" w:pos="0"/>
          <w:tab w:val="left" w:pos="283"/>
          <w:tab w:val="left" w:pos="566"/>
          <w:tab w:val="left" w:pos="70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ind w:firstLine="0"/>
        <w:contextualSpacing/>
        <w:rPr>
          <w:sz w:val="24"/>
          <w:szCs w:val="24"/>
          <w:lang w:val="ka-GE"/>
        </w:rPr>
      </w:pPr>
      <w:bookmarkStart w:id="0" w:name="_GoBack"/>
      <w:bookmarkEnd w:id="0"/>
      <w:r>
        <w:rPr>
          <w:sz w:val="24"/>
          <w:szCs w:val="24"/>
          <w:lang w:val="ka-GE"/>
        </w:rPr>
        <w:t xml:space="preserve">1. </w:t>
      </w:r>
      <w:r w:rsidRPr="00E45B72">
        <w:rPr>
          <w:rFonts w:cs="Arial"/>
          <w:sz w:val="24"/>
          <w:szCs w:val="24"/>
          <w:lang w:val="ka-GE"/>
        </w:rPr>
        <w:t>სსიპ – ლ. საყვარელიძის სახელობის  დაავადებათაკონტროლისა და საზო</w:t>
      </w:r>
      <w:r w:rsidR="00AC0867">
        <w:rPr>
          <w:rFonts w:cs="Arial"/>
          <w:sz w:val="24"/>
          <w:szCs w:val="24"/>
          <w:lang w:val="ka-GE"/>
        </w:rPr>
        <w:t>გადოებრივი ჯანმრთელობის ეროვნულ</w:t>
      </w:r>
      <w:r w:rsidRPr="00E45B72">
        <w:rPr>
          <w:rFonts w:cs="Arial"/>
          <w:sz w:val="24"/>
          <w:szCs w:val="24"/>
          <w:lang w:val="ka-GE"/>
        </w:rPr>
        <w:t xml:space="preserve"> ცენტრში</w:t>
      </w:r>
      <w:r>
        <w:rPr>
          <w:rFonts w:cs="Arial"/>
          <w:sz w:val="24"/>
          <w:szCs w:val="24"/>
          <w:lang w:val="ka-GE"/>
        </w:rPr>
        <w:t xml:space="preserve"> (შემდგომში – ცენტრი) </w:t>
      </w:r>
      <w:r w:rsidRPr="00E45B72">
        <w:rPr>
          <w:rFonts w:cs="Arial"/>
          <w:sz w:val="24"/>
          <w:szCs w:val="24"/>
          <w:lang w:val="ka-GE"/>
        </w:rPr>
        <w:t xml:space="preserve"> სახელმწიფო შესყიდვების განხორციელების </w:t>
      </w:r>
      <w:r>
        <w:rPr>
          <w:rFonts w:cs="Arial"/>
          <w:sz w:val="24"/>
          <w:szCs w:val="24"/>
          <w:lang w:val="ka-GE"/>
        </w:rPr>
        <w:t>მეთოდური–საინფორმაციო ინსტრუქცია (შემდგომში – ინსტრუქცია) შემუშავებულია „სახელმწიფო შესყიდვების შესახებ“ საქართველოს კანონის და შესყიდვების სფეროში არსებული კანონქვემდებარე ნორმატიული აქტების საფუძველზე.</w:t>
      </w:r>
    </w:p>
    <w:p w:rsidR="00EF549C" w:rsidRDefault="00EF549C" w:rsidP="00EF549C">
      <w:pPr>
        <w:pStyle w:val="abzacixml"/>
        <w:tabs>
          <w:tab w:val="left" w:pos="0"/>
          <w:tab w:val="left" w:pos="283"/>
          <w:tab w:val="left" w:pos="566"/>
          <w:tab w:val="left" w:pos="70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  <w:lang w:val="ka-GE"/>
        </w:rPr>
        <w:t xml:space="preserve">2. ინსტრუქციის </w:t>
      </w:r>
      <w:proofErr w:type="spellStart"/>
      <w:r w:rsidRPr="00557243">
        <w:rPr>
          <w:sz w:val="24"/>
          <w:szCs w:val="24"/>
        </w:rPr>
        <w:t>მიზანია</w:t>
      </w:r>
      <w:proofErr w:type="spellEnd"/>
      <w:r w:rsidRPr="00557243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ცენტრის მიერ </w:t>
      </w:r>
      <w:proofErr w:type="spellStart"/>
      <w:r w:rsidRPr="00557243">
        <w:rPr>
          <w:sz w:val="24"/>
          <w:szCs w:val="24"/>
        </w:rPr>
        <w:t>სახელმწიფო</w:t>
      </w:r>
      <w:proofErr w:type="spellEnd"/>
      <w:r w:rsidRPr="00557243">
        <w:rPr>
          <w:sz w:val="24"/>
          <w:szCs w:val="24"/>
          <w:lang w:val="ka-GE"/>
        </w:rPr>
        <w:t xml:space="preserve"> </w:t>
      </w:r>
      <w:proofErr w:type="spellStart"/>
      <w:r w:rsidRPr="00557243">
        <w:rPr>
          <w:sz w:val="24"/>
          <w:szCs w:val="24"/>
        </w:rPr>
        <w:t>შესყიდვებთან</w:t>
      </w:r>
      <w:proofErr w:type="spellEnd"/>
      <w:r w:rsidRPr="00557243">
        <w:rPr>
          <w:sz w:val="24"/>
          <w:szCs w:val="24"/>
          <w:lang w:val="ka-GE"/>
        </w:rPr>
        <w:t xml:space="preserve"> </w:t>
      </w:r>
      <w:proofErr w:type="spellStart"/>
      <w:r w:rsidRPr="00557243">
        <w:rPr>
          <w:sz w:val="24"/>
          <w:szCs w:val="24"/>
        </w:rPr>
        <w:t>დაკავშირებული</w:t>
      </w:r>
      <w:proofErr w:type="spellEnd"/>
      <w:r w:rsidRPr="00557243">
        <w:rPr>
          <w:sz w:val="24"/>
          <w:szCs w:val="24"/>
          <w:lang w:val="ka-GE"/>
        </w:rPr>
        <w:t xml:space="preserve"> </w:t>
      </w:r>
      <w:proofErr w:type="spellStart"/>
      <w:r w:rsidRPr="00557243">
        <w:rPr>
          <w:sz w:val="24"/>
          <w:szCs w:val="24"/>
        </w:rPr>
        <w:t>საქმიანობის</w:t>
      </w:r>
      <w:proofErr w:type="spellEnd"/>
      <w:r w:rsidRPr="00557243">
        <w:rPr>
          <w:sz w:val="24"/>
          <w:szCs w:val="24"/>
          <w:lang w:val="ka-GE"/>
        </w:rPr>
        <w:t xml:space="preserve"> უფრო დეტალური </w:t>
      </w:r>
      <w:proofErr w:type="spellStart"/>
      <w:r w:rsidRPr="00557243">
        <w:rPr>
          <w:sz w:val="24"/>
          <w:szCs w:val="24"/>
        </w:rPr>
        <w:t>რეგლამენტაცია</w:t>
      </w:r>
      <w:proofErr w:type="spellEnd"/>
      <w:r w:rsidRPr="00557243">
        <w:rPr>
          <w:sz w:val="24"/>
          <w:szCs w:val="24"/>
        </w:rPr>
        <w:t xml:space="preserve">, </w:t>
      </w:r>
      <w:proofErr w:type="spellStart"/>
      <w:r w:rsidRPr="00557243">
        <w:rPr>
          <w:sz w:val="24"/>
          <w:szCs w:val="24"/>
        </w:rPr>
        <w:t>კოორდინაცია</w:t>
      </w:r>
      <w:proofErr w:type="spellEnd"/>
      <w:r>
        <w:rPr>
          <w:sz w:val="24"/>
          <w:szCs w:val="24"/>
          <w:lang w:val="ka-GE"/>
        </w:rPr>
        <w:t xml:space="preserve"> და </w:t>
      </w:r>
      <w:proofErr w:type="spellStart"/>
      <w:r>
        <w:rPr>
          <w:sz w:val="24"/>
          <w:szCs w:val="24"/>
        </w:rPr>
        <w:t>მონიტორინგ</w:t>
      </w:r>
      <w:proofErr w:type="spellEnd"/>
      <w:r>
        <w:rPr>
          <w:sz w:val="24"/>
          <w:szCs w:val="24"/>
          <w:lang w:val="ka-GE"/>
        </w:rPr>
        <w:t xml:space="preserve">ი, </w:t>
      </w:r>
      <w:r w:rsidRPr="00557243">
        <w:rPr>
          <w:sz w:val="24"/>
          <w:szCs w:val="24"/>
          <w:lang w:val="ka-GE"/>
        </w:rPr>
        <w:t xml:space="preserve">რომელიც </w:t>
      </w:r>
      <w:r>
        <w:rPr>
          <w:sz w:val="24"/>
          <w:szCs w:val="24"/>
          <w:lang w:val="ka-GE"/>
        </w:rPr>
        <w:t xml:space="preserve">განსაზღვრულია </w:t>
      </w:r>
      <w:r w:rsidRPr="00557243">
        <w:rPr>
          <w:sz w:val="24"/>
          <w:szCs w:val="24"/>
          <w:lang w:val="ka-GE"/>
        </w:rPr>
        <w:t>სახელმწიფო შესყიდვების სფეროში მოქმედი კანონმდებლობით.</w:t>
      </w:r>
    </w:p>
    <w:p w:rsidR="00EF549C" w:rsidRDefault="00EF549C" w:rsidP="00EF549C">
      <w:pPr>
        <w:pStyle w:val="abzacixml"/>
        <w:tabs>
          <w:tab w:val="left" w:pos="0"/>
          <w:tab w:val="left" w:pos="283"/>
          <w:tab w:val="left" w:pos="566"/>
          <w:tab w:val="left" w:pos="70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ind w:firstLine="0"/>
        <w:contextualSpacing/>
        <w:rPr>
          <w:sz w:val="24"/>
          <w:szCs w:val="24"/>
          <w:lang w:val="ka-GE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val="ka-GE"/>
        </w:rPr>
        <w:t>„</w:t>
      </w:r>
      <w:proofErr w:type="gramStart"/>
      <w:r>
        <w:rPr>
          <w:sz w:val="24"/>
          <w:szCs w:val="24"/>
          <w:lang w:val="ka-GE"/>
        </w:rPr>
        <w:t>სახელმწიფო</w:t>
      </w:r>
      <w:proofErr w:type="gramEnd"/>
      <w:r>
        <w:rPr>
          <w:sz w:val="24"/>
          <w:szCs w:val="24"/>
          <w:lang w:val="ka-GE"/>
        </w:rPr>
        <w:t xml:space="preserve"> შესყიდვების შესახებ“ საქართველოს კანონის შესაბამისად შესყიდვების საშუალებებს წარმოადგენს:</w:t>
      </w:r>
    </w:p>
    <w:p w:rsidR="00EF549C" w:rsidRPr="000C1C31" w:rsidRDefault="00EF549C" w:rsidP="00EF549C">
      <w:pPr>
        <w:pStyle w:val="abzacixml"/>
        <w:tabs>
          <w:tab w:val="left" w:pos="0"/>
          <w:tab w:val="left" w:pos="283"/>
          <w:tab w:val="left" w:pos="566"/>
          <w:tab w:val="left" w:pos="70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ind w:firstLine="0"/>
        <w:contextualSpacing/>
        <w:rPr>
          <w:sz w:val="24"/>
          <w:szCs w:val="24"/>
          <w:lang w:val="ka-GE"/>
        </w:rPr>
      </w:pPr>
      <w:r w:rsidRPr="000C1C31">
        <w:rPr>
          <w:sz w:val="24"/>
          <w:szCs w:val="24"/>
          <w:lang w:val="ka-GE"/>
        </w:rPr>
        <w:t xml:space="preserve">ა) გამარტივებული შესყიდვა – საანგარიშო წლის განმავლობაში </w:t>
      </w:r>
      <w:r w:rsidRPr="000C1C31">
        <w:rPr>
          <w:rFonts w:eastAsiaTheme="minorHAnsi"/>
          <w:sz w:val="24"/>
          <w:szCs w:val="24"/>
        </w:rPr>
        <w:t xml:space="preserve">5 000 </w:t>
      </w:r>
      <w:proofErr w:type="spellStart"/>
      <w:r w:rsidRPr="000C1C31">
        <w:rPr>
          <w:rFonts w:eastAsiaTheme="minorHAnsi"/>
          <w:sz w:val="24"/>
          <w:szCs w:val="24"/>
        </w:rPr>
        <w:t>ლარამდე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ღირებულების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შესყიდვის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ერთგვაროვანი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ობიექტების</w:t>
      </w:r>
      <w:proofErr w:type="spellEnd"/>
      <w:r w:rsidRPr="000C1C31">
        <w:rPr>
          <w:rFonts w:eastAsiaTheme="minorHAnsi"/>
          <w:sz w:val="24"/>
          <w:szCs w:val="24"/>
          <w:lang w:val="ka-GE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სახელმწიფო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შესყიდვის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საშუალება</w:t>
      </w:r>
      <w:proofErr w:type="spellEnd"/>
      <w:r w:rsidRPr="000C1C31">
        <w:rPr>
          <w:rFonts w:eastAsiaTheme="minorHAnsi"/>
          <w:sz w:val="24"/>
          <w:szCs w:val="24"/>
          <w:lang w:val="ka-GE"/>
        </w:rPr>
        <w:t>, რომელსაც ესაჭიროება არანაკლებ 5 (ხუთი) და არაუგვიანეს 10 (ათი) სამუშაო დღე (მოხსენებითი ბარათი, ე.წ. „ბაზრის კვლევა“, ხელშეკრულების ვიზირება/გაფორმება და ა.შ.)</w:t>
      </w:r>
      <w:r w:rsidRPr="000C1C31">
        <w:rPr>
          <w:sz w:val="24"/>
          <w:szCs w:val="24"/>
          <w:lang w:val="ka-GE"/>
        </w:rPr>
        <w:t>;</w:t>
      </w:r>
    </w:p>
    <w:p w:rsidR="00EF549C" w:rsidRDefault="00EF549C" w:rsidP="00EF549C">
      <w:pPr>
        <w:pStyle w:val="abzacixml"/>
        <w:tabs>
          <w:tab w:val="left" w:pos="0"/>
          <w:tab w:val="left" w:pos="283"/>
          <w:tab w:val="left" w:pos="566"/>
          <w:tab w:val="left" w:pos="70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ind w:firstLine="0"/>
        <w:contextualSpacing/>
        <w:rPr>
          <w:sz w:val="24"/>
          <w:szCs w:val="24"/>
          <w:lang w:val="ka-GE"/>
        </w:rPr>
      </w:pPr>
      <w:r w:rsidRPr="000C1C31">
        <w:rPr>
          <w:sz w:val="24"/>
          <w:szCs w:val="24"/>
          <w:lang w:val="ka-GE"/>
        </w:rPr>
        <w:t xml:space="preserve">ბ) გამარტივებული ელექტრონული შესყიდვა – საანგარიშო წლის განმავლობაში </w:t>
      </w:r>
      <w:r w:rsidRPr="000C1C31">
        <w:rPr>
          <w:rFonts w:eastAsiaTheme="minorHAnsi"/>
          <w:sz w:val="24"/>
          <w:szCs w:val="24"/>
        </w:rPr>
        <w:t xml:space="preserve">200 000 </w:t>
      </w:r>
      <w:proofErr w:type="spellStart"/>
      <w:r w:rsidRPr="000C1C31">
        <w:rPr>
          <w:rFonts w:eastAsiaTheme="minorHAnsi"/>
          <w:sz w:val="24"/>
          <w:szCs w:val="24"/>
        </w:rPr>
        <w:t>ლარამდე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ღირებულების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შესყიდვის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ერთგვაროვანი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ობიექტების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სახელმწიფო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შესყიდვის</w:t>
      </w:r>
      <w:proofErr w:type="spellEnd"/>
      <w:r w:rsidRPr="000C1C31">
        <w:rPr>
          <w:rFonts w:eastAsiaTheme="minorHAnsi"/>
          <w:sz w:val="24"/>
          <w:szCs w:val="24"/>
        </w:rPr>
        <w:t xml:space="preserve"> </w:t>
      </w:r>
      <w:proofErr w:type="spellStart"/>
      <w:r w:rsidRPr="000C1C31">
        <w:rPr>
          <w:rFonts w:eastAsiaTheme="minorHAnsi"/>
          <w:sz w:val="24"/>
          <w:szCs w:val="24"/>
        </w:rPr>
        <w:t>საშუალება</w:t>
      </w:r>
      <w:proofErr w:type="spellEnd"/>
      <w:r w:rsidRPr="000C1C31">
        <w:rPr>
          <w:sz w:val="24"/>
          <w:szCs w:val="24"/>
          <w:lang w:val="ka-GE"/>
        </w:rPr>
        <w:t>, რომელსაც ესაჭიროება (ელექტრონულ სისტემაში განთავსება) არანაკლებ 3 (სამი) და არაუგვიანეს 10 (ათი) სამუშაო დღე. (სატენდერო კომისიის მიერ დოკუმენტაციის განხილვა, საჭიროების შემთხვევაში წარმოდგენილი სატენდერო წინადადების დაზუსტება,  ოქმის/წერილების მომზადება, ხელშეკრულების ვიზირება/გაფორმება და ა.შ.);</w:t>
      </w:r>
    </w:p>
    <w:p w:rsidR="00EF549C" w:rsidRPr="00557243" w:rsidRDefault="00EF549C" w:rsidP="00887E73">
      <w:pPr>
        <w:pStyle w:val="abzacixml"/>
        <w:tabs>
          <w:tab w:val="left" w:pos="0"/>
          <w:tab w:val="left" w:pos="283"/>
          <w:tab w:val="left" w:pos="566"/>
          <w:tab w:val="left" w:pos="709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76" w:lineRule="auto"/>
        <w:ind w:firstLine="0"/>
        <w:contextualSpacing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ელექტრონული ტენდერი – საანგარიშო წლის განმავლობაში </w:t>
      </w:r>
      <w:r w:rsidRPr="00427354">
        <w:rPr>
          <w:rFonts w:eastAsiaTheme="minorHAnsi"/>
          <w:sz w:val="24"/>
          <w:szCs w:val="24"/>
        </w:rPr>
        <w:t xml:space="preserve">200 000 </w:t>
      </w:r>
      <w:proofErr w:type="spellStart"/>
      <w:r w:rsidRPr="00427354">
        <w:rPr>
          <w:rFonts w:eastAsiaTheme="minorHAnsi"/>
          <w:sz w:val="24"/>
          <w:szCs w:val="24"/>
        </w:rPr>
        <w:t>ლარის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ან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მეტი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ღირებულების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შესყიდვის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ერთგვაროვანი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ობიექტების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სახელმწიფო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შესყიდვის</w:t>
      </w:r>
      <w:proofErr w:type="spellEnd"/>
      <w:r w:rsidRPr="00427354">
        <w:rPr>
          <w:rFonts w:eastAsiaTheme="minorHAnsi"/>
          <w:sz w:val="24"/>
          <w:szCs w:val="24"/>
        </w:rPr>
        <w:t xml:space="preserve"> </w:t>
      </w:r>
      <w:proofErr w:type="spellStart"/>
      <w:r w:rsidRPr="00427354">
        <w:rPr>
          <w:rFonts w:eastAsiaTheme="minorHAnsi"/>
          <w:sz w:val="24"/>
          <w:szCs w:val="24"/>
        </w:rPr>
        <w:t>საშუალება</w:t>
      </w:r>
      <w:proofErr w:type="spellEnd"/>
      <w:r w:rsidRPr="00427354">
        <w:rPr>
          <w:rFonts w:eastAsiaTheme="minorHAnsi"/>
          <w:sz w:val="24"/>
          <w:szCs w:val="24"/>
        </w:rPr>
        <w:t>,</w:t>
      </w:r>
      <w:r>
        <w:rPr>
          <w:rFonts w:eastAsiaTheme="minorHAnsi"/>
          <w:sz w:val="24"/>
          <w:szCs w:val="24"/>
          <w:lang w:val="ka-GE"/>
        </w:rPr>
        <w:t xml:space="preserve"> რომელსაც ესაჭიროება (ელექტრონულ სისტემაში განთავსება) არანაკლებ 20 (ოცი) </w:t>
      </w:r>
      <w:r w:rsidRPr="0042735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val="ka-GE"/>
        </w:rPr>
        <w:t>და არაუგვიანეს</w:t>
      </w:r>
      <w:r w:rsidR="00C343CA">
        <w:rPr>
          <w:rFonts w:eastAsiaTheme="minorHAnsi"/>
          <w:sz w:val="24"/>
          <w:szCs w:val="24"/>
          <w:lang w:val="ka-GE"/>
        </w:rPr>
        <w:t xml:space="preserve"> </w:t>
      </w:r>
      <w:r w:rsidR="00C343CA">
        <w:rPr>
          <w:rFonts w:eastAsiaTheme="minorHAnsi"/>
          <w:sz w:val="24"/>
          <w:szCs w:val="24"/>
        </w:rPr>
        <w:t>3</w:t>
      </w:r>
      <w:r>
        <w:rPr>
          <w:rFonts w:eastAsiaTheme="minorHAnsi"/>
          <w:sz w:val="24"/>
          <w:szCs w:val="24"/>
          <w:lang w:val="ka-GE"/>
        </w:rPr>
        <w:t>0 (</w:t>
      </w:r>
      <w:r w:rsidR="00C343CA">
        <w:rPr>
          <w:rFonts w:eastAsiaTheme="minorHAnsi"/>
          <w:sz w:val="24"/>
          <w:szCs w:val="24"/>
          <w:lang w:val="ka-GE"/>
        </w:rPr>
        <w:t>ოცდაათი</w:t>
      </w:r>
      <w:r>
        <w:rPr>
          <w:rFonts w:eastAsiaTheme="minorHAnsi"/>
          <w:sz w:val="24"/>
          <w:szCs w:val="24"/>
          <w:lang w:val="ka-GE"/>
        </w:rPr>
        <w:t xml:space="preserve">) სამუშაო დღე. </w:t>
      </w:r>
      <w:r w:rsidRPr="000C1C31">
        <w:rPr>
          <w:sz w:val="24"/>
          <w:szCs w:val="24"/>
          <w:lang w:val="ka-GE"/>
        </w:rPr>
        <w:t xml:space="preserve">(სატენდერო კომისიის მიერ </w:t>
      </w:r>
      <w:r w:rsidRPr="000C1C31">
        <w:rPr>
          <w:sz w:val="24"/>
          <w:szCs w:val="24"/>
          <w:lang w:val="ka-GE"/>
        </w:rPr>
        <w:lastRenderedPageBreak/>
        <w:t>დოკუმენტაციის განხილვა, საჭიროების შემთხვევაში წარმოდგენილი სატენდერო წინადადების დაზუსტება,  ოქმის/წერილების მომზადება, ხელშეკრულების ვიზირება/გაფორმება და ა.შ.);</w:t>
      </w: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  <w:r w:rsidRPr="003941C6">
        <w:rPr>
          <w:rFonts w:ascii="Sylfaen" w:hAnsi="Sylfaen" w:cs="Arial"/>
          <w:b/>
          <w:sz w:val="24"/>
          <w:szCs w:val="24"/>
          <w:lang w:val="ka-GE"/>
        </w:rPr>
        <w:t>მუხლი 2. სახელმწიფო შესყიდვების დაგეგმვა</w:t>
      </w: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1.  ცენტრის </w:t>
      </w:r>
      <w:r w:rsidRPr="00BB53E6">
        <w:rPr>
          <w:rFonts w:ascii="Sylfaen" w:hAnsi="Sylfaen" w:cs="Arial"/>
          <w:sz w:val="24"/>
          <w:szCs w:val="24"/>
          <w:lang w:val="ka-GE"/>
        </w:rPr>
        <w:t xml:space="preserve">სახელმწიფო შესყიდვების გეგმის </w:t>
      </w:r>
      <w:r>
        <w:rPr>
          <w:rFonts w:ascii="Sylfaen" w:hAnsi="Sylfaen" w:cs="Arial"/>
          <w:sz w:val="24"/>
          <w:szCs w:val="24"/>
          <w:lang w:val="ka-GE"/>
        </w:rPr>
        <w:t>შემუშავებას დაფინანსების წყაროების მიხედვით ა</w:t>
      </w:r>
      <w:r w:rsidRPr="00BB53E6">
        <w:rPr>
          <w:rFonts w:ascii="Sylfaen" w:hAnsi="Sylfaen" w:cs="Arial"/>
          <w:sz w:val="24"/>
          <w:szCs w:val="24"/>
          <w:lang w:val="ka-GE"/>
        </w:rPr>
        <w:t>ხორციელ</w:t>
      </w:r>
      <w:r>
        <w:rPr>
          <w:rFonts w:ascii="Sylfaen" w:hAnsi="Sylfaen" w:cs="Arial"/>
          <w:sz w:val="24"/>
          <w:szCs w:val="24"/>
          <w:lang w:val="ka-GE"/>
        </w:rPr>
        <w:t>ებს ცენტრის საფინანსო–ეკონომიკური დეპარტამენტის შესყიდვების სამმართველო (შემდგომში –სამმართველო)</w:t>
      </w:r>
      <w:r>
        <w:rPr>
          <w:rFonts w:ascii="Sylfaen" w:hAnsi="Sylfaen"/>
          <w:sz w:val="24"/>
          <w:szCs w:val="24"/>
          <w:lang w:val="ka-GE"/>
        </w:rPr>
        <w:t>, ცენტრის ხელმძღვანელთან</w:t>
      </w:r>
      <w:r w:rsidRPr="00BB53E6">
        <w:rPr>
          <w:rFonts w:ascii="Sylfaen" w:hAnsi="Sylfaen"/>
          <w:sz w:val="24"/>
          <w:szCs w:val="24"/>
          <w:lang w:val="ka-GE"/>
        </w:rPr>
        <w:t xml:space="preserve"> (ან მის</w:t>
      </w:r>
      <w:r w:rsidR="00AC0867">
        <w:rPr>
          <w:rFonts w:ascii="Sylfaen" w:hAnsi="Sylfaen"/>
          <w:sz w:val="24"/>
          <w:szCs w:val="24"/>
          <w:lang w:val="ka-GE"/>
        </w:rPr>
        <w:t>ი</w:t>
      </w:r>
      <w:r w:rsidRPr="00BB53E6">
        <w:rPr>
          <w:rFonts w:ascii="Sylfaen" w:hAnsi="Sylfaen"/>
          <w:sz w:val="24"/>
          <w:szCs w:val="24"/>
          <w:lang w:val="ka-GE"/>
        </w:rPr>
        <w:t xml:space="preserve"> უფლება-მოვალ</w:t>
      </w:r>
      <w:r w:rsidR="006E6183">
        <w:rPr>
          <w:rFonts w:ascii="Sylfaen" w:hAnsi="Sylfaen"/>
          <w:sz w:val="24"/>
          <w:szCs w:val="24"/>
          <w:lang w:val="ka-GE"/>
        </w:rPr>
        <w:t>ეობ</w:t>
      </w:r>
      <w:r w:rsidR="00AC0867">
        <w:rPr>
          <w:rFonts w:ascii="Sylfaen" w:hAnsi="Sylfaen"/>
          <w:sz w:val="24"/>
          <w:szCs w:val="24"/>
          <w:lang w:val="ka-GE"/>
        </w:rPr>
        <w:t>ის შემსრულებელ</w:t>
      </w:r>
      <w:r w:rsidR="006E6183">
        <w:rPr>
          <w:rFonts w:ascii="Sylfaen" w:hAnsi="Sylfaen"/>
          <w:sz w:val="24"/>
          <w:szCs w:val="24"/>
          <w:lang w:val="ka-GE"/>
        </w:rPr>
        <w:t xml:space="preserve"> პირ</w:t>
      </w:r>
      <w:r>
        <w:rPr>
          <w:rFonts w:ascii="Sylfaen" w:hAnsi="Sylfaen"/>
          <w:sz w:val="24"/>
          <w:szCs w:val="24"/>
          <w:lang w:val="ka-GE"/>
        </w:rPr>
        <w:t>თან</w:t>
      </w:r>
      <w:r w:rsidRPr="00BB53E6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>შეთანხმებით, ცენტრის სტრუქტურული ერთეულის ხელმძღვანელის მოხ</w:t>
      </w:r>
      <w:r w:rsidR="00AC0867">
        <w:rPr>
          <w:rFonts w:ascii="Sylfaen" w:hAnsi="Sylfaen"/>
          <w:sz w:val="24"/>
          <w:szCs w:val="24"/>
          <w:lang w:val="ka-GE"/>
        </w:rPr>
        <w:t>სენებითი/სამსახურეობრივი ბარათ</w:t>
      </w:r>
      <w:r>
        <w:rPr>
          <w:rFonts w:ascii="Sylfaen" w:hAnsi="Sylfaen"/>
          <w:sz w:val="24"/>
          <w:szCs w:val="24"/>
          <w:lang w:val="ka-GE"/>
        </w:rPr>
        <w:t>ის საფუძველზე და მოქმედი კანონმდებლობის</w:t>
      </w:r>
      <w:r w:rsidRPr="00BB53E6">
        <w:rPr>
          <w:rFonts w:ascii="Sylfaen" w:hAnsi="Sylfaen"/>
          <w:sz w:val="24"/>
          <w:szCs w:val="24"/>
          <w:lang w:val="ka-GE"/>
        </w:rPr>
        <w:t xml:space="preserve"> შესაბამისად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 შესყიდვების გეგმა</w:t>
      </w:r>
      <w:r w:rsidRPr="00BB53E6">
        <w:rPr>
          <w:rFonts w:ascii="Sylfaen" w:hAnsi="Sylfaen"/>
          <w:sz w:val="24"/>
          <w:szCs w:val="24"/>
          <w:lang w:val="ka-GE"/>
        </w:rPr>
        <w:t xml:space="preserve"> </w:t>
      </w:r>
      <w:r w:rsidRPr="00BB53E6">
        <w:rPr>
          <w:rFonts w:ascii="Sylfaen" w:hAnsi="Sylfaen" w:cs="Arial"/>
          <w:sz w:val="24"/>
          <w:szCs w:val="24"/>
          <w:lang w:val="ka-GE"/>
        </w:rPr>
        <w:t>უ</w:t>
      </w:r>
      <w:r>
        <w:rPr>
          <w:rFonts w:ascii="Sylfaen" w:hAnsi="Sylfaen" w:cs="Arial"/>
          <w:sz w:val="24"/>
          <w:szCs w:val="24"/>
          <w:lang w:val="ka-GE"/>
        </w:rPr>
        <w:t>ნ</w:t>
      </w:r>
      <w:r w:rsidRPr="00BB53E6">
        <w:rPr>
          <w:rFonts w:ascii="Sylfaen" w:hAnsi="Sylfaen" w:cs="Arial"/>
          <w:sz w:val="24"/>
          <w:szCs w:val="24"/>
          <w:lang w:val="ka-GE"/>
        </w:rPr>
        <w:t>და შეესაბამებოდეს</w:t>
      </w:r>
      <w:r>
        <w:rPr>
          <w:rFonts w:ascii="Sylfaen" w:hAnsi="Sylfaen" w:cs="Arial"/>
          <w:sz w:val="24"/>
          <w:szCs w:val="24"/>
          <w:lang w:val="ka-GE"/>
        </w:rPr>
        <w:t>: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ა) </w:t>
      </w:r>
      <w:r w:rsidRPr="00BB53E6">
        <w:rPr>
          <w:rFonts w:ascii="Sylfaen" w:hAnsi="Sylfaen" w:cs="Arial"/>
          <w:sz w:val="24"/>
          <w:szCs w:val="24"/>
          <w:lang w:val="ka-GE"/>
        </w:rPr>
        <w:t>სახელმწიფო ბიუჯეტის (</w:t>
      </w:r>
      <w:r>
        <w:rPr>
          <w:rFonts w:ascii="Sylfaen" w:hAnsi="Sylfaen" w:cs="Arial"/>
          <w:sz w:val="24"/>
          <w:szCs w:val="24"/>
          <w:lang w:val="ka-GE"/>
        </w:rPr>
        <w:t xml:space="preserve">სახელმწიფო </w:t>
      </w:r>
      <w:r w:rsidRPr="00BB53E6">
        <w:rPr>
          <w:rFonts w:ascii="Sylfaen" w:hAnsi="Sylfaen" w:cs="Arial"/>
          <w:sz w:val="24"/>
          <w:szCs w:val="24"/>
          <w:lang w:val="ka-GE"/>
        </w:rPr>
        <w:t>პროგრამებისა და აპარატის)</w:t>
      </w:r>
      <w:r>
        <w:rPr>
          <w:rFonts w:ascii="Sylfaen" w:hAnsi="Sylfaen" w:cs="Arial"/>
          <w:sz w:val="24"/>
          <w:szCs w:val="24"/>
          <w:lang w:val="ka-GE"/>
        </w:rPr>
        <w:t xml:space="preserve"> შესყიდვების გეგმის შემთხვევაში, ცენტრისათვის გამოყოფილ ასიგნებებს </w:t>
      </w:r>
      <w:r w:rsidRPr="00977C65">
        <w:rPr>
          <w:rFonts w:ascii="Sylfaen" w:hAnsi="Sylfaen" w:cs="Arial"/>
          <w:sz w:val="24"/>
          <w:szCs w:val="24"/>
          <w:lang w:val="ka-GE"/>
        </w:rPr>
        <w:t>(საბიუჯეტო კლასიფიკაცი</w:t>
      </w:r>
      <w:r>
        <w:rPr>
          <w:rFonts w:ascii="Sylfaen" w:hAnsi="Sylfaen" w:cs="Arial"/>
          <w:sz w:val="24"/>
          <w:szCs w:val="24"/>
          <w:lang w:val="ka-GE"/>
        </w:rPr>
        <w:t>ის თითოეული მუხლის შესაბამისად);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ბ)</w:t>
      </w:r>
      <w:r w:rsidRPr="00BB53E6">
        <w:rPr>
          <w:rFonts w:ascii="Sylfaen" w:hAnsi="Sylfaen" w:cs="Arial"/>
          <w:sz w:val="24"/>
          <w:szCs w:val="24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 xml:space="preserve">დონორი ორგანიზაციის დაფინანსებული შესყიდვების გეგმა, </w:t>
      </w:r>
      <w:r w:rsidRPr="00BB53E6">
        <w:rPr>
          <w:rFonts w:ascii="Sylfaen" w:hAnsi="Sylfaen" w:cs="Arial"/>
          <w:sz w:val="24"/>
          <w:szCs w:val="24"/>
          <w:lang w:val="ka-GE"/>
        </w:rPr>
        <w:t>დო</w:t>
      </w:r>
      <w:r>
        <w:rPr>
          <w:rFonts w:ascii="Sylfaen" w:hAnsi="Sylfaen" w:cs="Arial"/>
          <w:sz w:val="24"/>
          <w:szCs w:val="24"/>
          <w:lang w:val="ka-GE"/>
        </w:rPr>
        <w:t>ნორთან გაფორმებული ხელშეკრულებით (გრანტის) განსაზღვრულ ბიუჯეტს;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გ)</w:t>
      </w:r>
      <w:r w:rsidRPr="00BB53E6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კომერციული შემოსავლების ფარგლებში შემუშავებული შესყიდვების გეგმა, დაგეგმილ შემოსავლებს;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3. სახელმწიფო ბიუჯეტის და კომერციული შემოსავლების დაფინანსების ფარგლებში </w:t>
      </w:r>
      <w:r w:rsidRPr="00D64142">
        <w:rPr>
          <w:rFonts w:ascii="Sylfaen" w:hAnsi="Sylfaen" w:cs="Arial"/>
          <w:sz w:val="24"/>
          <w:szCs w:val="24"/>
          <w:lang w:val="ka-GE"/>
        </w:rPr>
        <w:t xml:space="preserve">მომდევნო წლის სახელმწიფო შესყიდვების გეგმის შედგენა ხდება </w:t>
      </w:r>
      <w:r>
        <w:rPr>
          <w:rFonts w:ascii="Sylfaen" w:hAnsi="Sylfaen" w:cs="Arial"/>
          <w:sz w:val="24"/>
          <w:szCs w:val="24"/>
          <w:lang w:val="ka-GE"/>
        </w:rPr>
        <w:t xml:space="preserve"> სამმართველოს </w:t>
      </w:r>
      <w:r w:rsidRPr="00D64142">
        <w:rPr>
          <w:rFonts w:ascii="Sylfaen" w:hAnsi="Sylfaen" w:cs="Arial"/>
          <w:sz w:val="24"/>
          <w:szCs w:val="24"/>
          <w:lang w:val="ka-GE"/>
        </w:rPr>
        <w:t xml:space="preserve">მიერ </w:t>
      </w:r>
      <w:r w:rsidRPr="00D64142">
        <w:rPr>
          <w:rFonts w:ascii="Sylfaen" w:hAnsi="Sylfaen"/>
          <w:sz w:val="24"/>
          <w:szCs w:val="24"/>
          <w:lang w:val="ka-GE"/>
        </w:rPr>
        <w:t xml:space="preserve">არაუგვიანეს </w:t>
      </w:r>
      <w:r>
        <w:rPr>
          <w:rFonts w:ascii="Sylfaen" w:hAnsi="Sylfaen"/>
          <w:sz w:val="24"/>
          <w:szCs w:val="24"/>
          <w:lang w:val="ka-GE"/>
        </w:rPr>
        <w:t>საანგარიშო</w:t>
      </w:r>
      <w:r w:rsidRPr="00D64142">
        <w:rPr>
          <w:rFonts w:ascii="Sylfaen" w:hAnsi="Sylfaen"/>
          <w:sz w:val="24"/>
          <w:szCs w:val="24"/>
          <w:lang w:val="ka-GE"/>
        </w:rPr>
        <w:t xml:space="preserve"> წლის 20 ნოემბრისა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4. ამ მუხლის მე–3 პუნქტით გათვალისწინებული შესყიდვების გეგმის შედგენის საფუძველია</w:t>
      </w:r>
      <w:r w:rsidRPr="00D6414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სახელმწიფო პროგრამების და აპარატის ბიუჯეტის, ასევე კომერციული საქმიანობიდან დაგეგმილი შემოსავლების ფარგლებში გამოყოფილი ასიგნებები და </w:t>
      </w:r>
      <w:r w:rsidRPr="00D64142">
        <w:rPr>
          <w:rFonts w:ascii="Sylfaen" w:hAnsi="Sylfaen"/>
          <w:sz w:val="24"/>
          <w:szCs w:val="24"/>
          <w:lang w:val="ka-GE"/>
        </w:rPr>
        <w:t>ცენტრის სტრუქტურული ერთეულების მიერ მიზნობრივად მომზადებული ინფორმაცია</w:t>
      </w:r>
      <w:r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Pr="00D64142">
        <w:rPr>
          <w:rFonts w:ascii="Sylfaen" w:hAnsi="Sylfaen"/>
          <w:sz w:val="24"/>
          <w:szCs w:val="24"/>
          <w:lang w:val="ka-GE"/>
        </w:rPr>
        <w:t xml:space="preserve">მოხსენებითი </w:t>
      </w:r>
      <w:r>
        <w:rPr>
          <w:rFonts w:ascii="Sylfaen" w:hAnsi="Sylfaen"/>
          <w:sz w:val="24"/>
          <w:szCs w:val="24"/>
          <w:lang w:val="ka-GE"/>
        </w:rPr>
        <w:t>ბარათის სახით წარედგინება შესყიდვების სამმართველოს არაუგვიანეს საანგარიშო წლის 1 ოქტომბრისა.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5. საგრანტო პროექტის</w:t>
      </w:r>
      <w:r w:rsidRPr="00BE0258">
        <w:rPr>
          <w:rFonts w:ascii="Sylfaen" w:hAnsi="Sylfaen"/>
          <w:sz w:val="24"/>
          <w:szCs w:val="24"/>
          <w:lang w:val="ka-GE"/>
        </w:rPr>
        <w:t xml:space="preserve"> ფარგლებში შესყიდვების გეგმა დგინდება სამმართველოს მიერ</w:t>
      </w:r>
      <w:r>
        <w:rPr>
          <w:rFonts w:ascii="Sylfaen" w:hAnsi="Sylfaen"/>
          <w:sz w:val="24"/>
          <w:szCs w:val="24"/>
          <w:lang w:val="ka-GE"/>
        </w:rPr>
        <w:t>,</w:t>
      </w:r>
      <w:r w:rsidRPr="00BE025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საგრანტო პროექტის „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სამინისტროებისა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უწყებების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მიერ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მიღებული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ფულადი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გრანტების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>/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მიზნობრივი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დაფინანსების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აღრიცხვისა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და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ხარჯვის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წესის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დამტკიცების</w:t>
      </w:r>
      <w:proofErr w:type="spellEnd"/>
      <w:r w:rsidRPr="00BE0258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BE0258">
        <w:rPr>
          <w:rFonts w:ascii="Sylfaen" w:hAnsi="Sylfaen" w:cs="Sylfaen"/>
          <w:bCs/>
          <w:sz w:val="24"/>
          <w:szCs w:val="24"/>
        </w:rPr>
        <w:t>შესახებ</w:t>
      </w:r>
      <w:proofErr w:type="spellEnd"/>
      <w:r>
        <w:rPr>
          <w:rFonts w:ascii="Sylfaen" w:hAnsi="Sylfaen" w:cs="Sylfaen"/>
          <w:bCs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საქართველოს ფინანსთა </w:t>
      </w:r>
      <w:r w:rsidR="00AC0867">
        <w:rPr>
          <w:rFonts w:ascii="Sylfaen" w:hAnsi="Sylfaen"/>
          <w:sz w:val="24"/>
          <w:szCs w:val="24"/>
          <w:lang w:val="ka-GE"/>
        </w:rPr>
        <w:t>მინისტრის 2012 წლის 31 დეკემბრ</w:t>
      </w:r>
      <w:r>
        <w:rPr>
          <w:rFonts w:ascii="Sylfaen" w:hAnsi="Sylfaen"/>
          <w:sz w:val="24"/>
          <w:szCs w:val="24"/>
          <w:lang w:val="ka-GE"/>
        </w:rPr>
        <w:t>ი</w:t>
      </w:r>
      <w:r w:rsidR="00AC0867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#547 ბრძანების შესაბამისად რეგისტრაციის დღიდან 15</w:t>
      </w:r>
      <w:r w:rsidRPr="00C329B9"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>თხუთმეტი</w:t>
      </w:r>
      <w:r w:rsidRPr="00C329B9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>კალენდარული</w:t>
      </w:r>
      <w:r w:rsidRPr="00C329B9">
        <w:rPr>
          <w:rFonts w:ascii="Sylfaen" w:hAnsi="Sylfaen"/>
          <w:sz w:val="24"/>
          <w:szCs w:val="24"/>
          <w:lang w:val="ka-GE"/>
        </w:rPr>
        <w:t xml:space="preserve"> დღის</w:t>
      </w:r>
      <w:r>
        <w:rPr>
          <w:rFonts w:ascii="Sylfaen" w:hAnsi="Sylfaen"/>
          <w:sz w:val="24"/>
          <w:szCs w:val="24"/>
          <w:lang w:val="ka-GE"/>
        </w:rPr>
        <w:t xml:space="preserve"> ვადაში, </w:t>
      </w:r>
      <w:r w:rsidRPr="00C329B9">
        <w:rPr>
          <w:rFonts w:ascii="Sylfaen" w:hAnsi="Sylfaen"/>
          <w:sz w:val="24"/>
          <w:szCs w:val="24"/>
          <w:lang w:val="ka-GE"/>
        </w:rPr>
        <w:t>საგრანტო პროექტის</w:t>
      </w:r>
      <w:r>
        <w:rPr>
          <w:rFonts w:ascii="Sylfaen" w:hAnsi="Sylfaen"/>
          <w:sz w:val="24"/>
          <w:szCs w:val="24"/>
          <w:lang w:val="ka-GE"/>
        </w:rPr>
        <w:t xml:space="preserve"> ხელმძღვანელის მოხსენებითი ბარათის </w:t>
      </w:r>
      <w:r>
        <w:rPr>
          <w:rFonts w:ascii="Sylfaen" w:hAnsi="Sylfaen"/>
          <w:sz w:val="24"/>
          <w:szCs w:val="24"/>
          <w:lang w:val="ka-GE"/>
        </w:rPr>
        <w:lastRenderedPageBreak/>
        <w:t>საფუძველზე, რომელიც უნდა წარედგინოს სამმართველოს საგრანტო ხელშეკრულების გაფორმებიდან/ხელმოწერიდან არაუგვიანეს 5 (ხუთი) სამუშაო დღის ვადაში.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6. ამ მუხლის მე–4 და მე–5 პუნქტებით გათვალისწინებული ინფორმაცია (მოხსენებითი ბარათი) უნდა შეიცავდეს შემდეგ ინფორმაციას: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დაფინანსების წყარო;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 შესყიდვის საჭიროება და მიზნობრიობა;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 შესყიდვის სავარაუდო ან/და სავალდებულო ვადა;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დ) შესყიდვის ობიექტის დეტალური აღწერილობა (მახასიათებლები);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EF549C" w:rsidRDefault="00EF549C" w:rsidP="00EF549C">
      <w:pPr>
        <w:pStyle w:val="ListParagraph"/>
        <w:ind w:left="0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მუხლი 3</w:t>
      </w:r>
      <w:r w:rsidRPr="003941C6">
        <w:rPr>
          <w:rFonts w:ascii="Sylfaen" w:hAnsi="Sylfaen" w:cs="Arial"/>
          <w:b/>
          <w:sz w:val="24"/>
          <w:szCs w:val="24"/>
          <w:lang w:val="ka-GE"/>
        </w:rPr>
        <w:t xml:space="preserve">. სახელმწიფო შესყიდვების </w:t>
      </w:r>
      <w:r>
        <w:rPr>
          <w:rFonts w:ascii="Sylfaen" w:hAnsi="Sylfaen" w:cs="Arial"/>
          <w:b/>
          <w:sz w:val="24"/>
          <w:szCs w:val="24"/>
          <w:lang w:val="ka-GE"/>
        </w:rPr>
        <w:t>გეგმის დამტკიცება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 w:rsidRPr="00F45508">
        <w:rPr>
          <w:rFonts w:ascii="Sylfaen" w:hAnsi="Sylfaen" w:cs="Arial"/>
          <w:sz w:val="24"/>
          <w:szCs w:val="24"/>
          <w:lang w:val="ka-GE"/>
        </w:rPr>
        <w:t>1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. </w:t>
      </w:r>
      <w:r w:rsidRPr="00B857FD">
        <w:rPr>
          <w:rFonts w:ascii="Sylfaen" w:hAnsi="Sylfaen" w:cs="Arial"/>
          <w:sz w:val="24"/>
          <w:szCs w:val="24"/>
          <w:lang w:val="ka-GE"/>
        </w:rPr>
        <w:t xml:space="preserve">ამ </w:t>
      </w:r>
      <w:r>
        <w:rPr>
          <w:rFonts w:ascii="Sylfaen" w:hAnsi="Sylfaen" w:cs="Arial"/>
          <w:sz w:val="24"/>
          <w:szCs w:val="24"/>
          <w:lang w:val="ka-GE"/>
        </w:rPr>
        <w:t>წესის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 xml:space="preserve">მე–2 მუხლით დადგენილი პროცედურების დაცვით მიღებული ინფორმაციის საფუძველზე, შესაბამისი ფინანსური რესურსის არსებობის შემთხვევაში სამმართველო </w:t>
      </w:r>
      <w:r w:rsidR="00AC0867">
        <w:rPr>
          <w:rFonts w:ascii="Sylfaen" w:hAnsi="Sylfaen" w:cs="Arial"/>
          <w:sz w:val="24"/>
          <w:szCs w:val="24"/>
          <w:lang w:val="ka-GE"/>
        </w:rPr>
        <w:t xml:space="preserve">არაუგვიანეს 5 (ხუთი) </w:t>
      </w:r>
      <w:proofErr w:type="spellStart"/>
      <w:r w:rsidR="00AC0867">
        <w:rPr>
          <w:rFonts w:ascii="Sylfaen" w:hAnsi="Sylfaen" w:cs="Arial"/>
          <w:sz w:val="24"/>
          <w:szCs w:val="24"/>
          <w:lang w:val="ka-GE"/>
        </w:rPr>
        <w:t>კალენდალურ</w:t>
      </w:r>
      <w:proofErr w:type="spellEnd"/>
      <w:r>
        <w:rPr>
          <w:rFonts w:ascii="Sylfaen" w:hAnsi="Sylfaen" w:cs="Arial"/>
          <w:sz w:val="24"/>
          <w:szCs w:val="24"/>
          <w:lang w:val="ka-GE"/>
        </w:rPr>
        <w:t xml:space="preserve"> დღეში ამზადებს შესყიდვების გეგმის პროექტს და შესათანხმებლად აგზავნის საქართველოს შრომის, ჯანმრთელობისა და სოციალური დაცვის სამინისტროში (შემდგომში – სამინისტრო), საქართველოს შრომის, ჯანმრთელობისა და სოციალური დაცვის მინისტრის 2012 წლის 02 ნოემბრის # 01–300/ო ბრძანების შესაბამისად.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2. სამინისტროდან მიღებული თანხმობის მიღების შემდგომ სამმართველო არაუგვიანეს 3 (სამი) სამუშაო დღის ვადაში ამზადებს „სახელმწიფო </w:t>
      </w:r>
      <w:r w:rsidRPr="00126413">
        <w:rPr>
          <w:rFonts w:ascii="Sylfaen" w:hAnsi="Sylfaen" w:cs="Arial"/>
          <w:sz w:val="24"/>
          <w:szCs w:val="24"/>
          <w:lang w:val="ka-GE"/>
        </w:rPr>
        <w:t xml:space="preserve">შესყიდვების გეგმის დამტკიცების </w:t>
      </w:r>
      <w:r>
        <w:rPr>
          <w:rFonts w:ascii="Sylfaen" w:hAnsi="Sylfaen" w:cs="Arial"/>
          <w:sz w:val="24"/>
          <w:szCs w:val="24"/>
          <w:lang w:val="ka-GE"/>
        </w:rPr>
        <w:t xml:space="preserve">შესახებ“ </w:t>
      </w:r>
      <w:r w:rsidRPr="00126413">
        <w:rPr>
          <w:rFonts w:ascii="Sylfaen" w:hAnsi="Sylfaen" w:cs="Arial"/>
          <w:sz w:val="24"/>
          <w:szCs w:val="24"/>
          <w:lang w:val="ka-GE"/>
        </w:rPr>
        <w:t>ბრძანების პროექტს</w:t>
      </w:r>
      <w:r>
        <w:rPr>
          <w:rFonts w:ascii="Sylfaen" w:hAnsi="Sylfaen" w:cs="Arial"/>
          <w:sz w:val="24"/>
          <w:szCs w:val="24"/>
          <w:lang w:val="ka-GE"/>
        </w:rPr>
        <w:t xml:space="preserve"> და ტვირთავს დოკუმენტბრუნვის ელექტრონულ სისტემაში (შემდგომში – დესი).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3. ცენტრის გენერალური დირექტორის მიერ შესყიდვების გეგმის დამტკიცების შემდგომ სამმართველო არაუგვიანეს 2 (ორი) სამუშაო დღის ვადაში შესყიდვების გეგმას ტვირთავს სახელმწიფო შეყიდვების ერთიან ელექტრონულ სისტემაში და იწყებს შესყიდვების</w:t>
      </w:r>
      <w:r w:rsidR="00AC0867">
        <w:rPr>
          <w:rFonts w:ascii="Sylfaen" w:hAnsi="Sylfaen" w:cs="Arial"/>
          <w:sz w:val="24"/>
          <w:szCs w:val="24"/>
          <w:lang w:val="ka-GE"/>
        </w:rPr>
        <w:t xml:space="preserve"> განხორციელებისათვის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="002E6E59">
        <w:rPr>
          <w:rFonts w:ascii="Sylfaen" w:hAnsi="Sylfaen" w:cs="Arial"/>
          <w:sz w:val="24"/>
          <w:szCs w:val="24"/>
          <w:lang w:val="ka-GE"/>
        </w:rPr>
        <w:t xml:space="preserve">საჭირო </w:t>
      </w:r>
      <w:proofErr w:type="spellStart"/>
      <w:r>
        <w:rPr>
          <w:rFonts w:ascii="Sylfaen" w:hAnsi="Sylfaen" w:cs="Arial"/>
          <w:sz w:val="24"/>
          <w:szCs w:val="24"/>
          <w:lang w:val="ka-GE"/>
        </w:rPr>
        <w:t>წინამოსა</w:t>
      </w:r>
      <w:r w:rsidR="00AC0867">
        <w:rPr>
          <w:rFonts w:ascii="Sylfaen" w:hAnsi="Sylfaen" w:cs="Arial"/>
          <w:sz w:val="24"/>
          <w:szCs w:val="24"/>
          <w:lang w:val="ka-GE"/>
        </w:rPr>
        <w:t>მ</w:t>
      </w:r>
      <w:r>
        <w:rPr>
          <w:rFonts w:ascii="Sylfaen" w:hAnsi="Sylfaen" w:cs="Arial"/>
          <w:sz w:val="24"/>
          <w:szCs w:val="24"/>
          <w:lang w:val="ka-GE"/>
        </w:rPr>
        <w:t>ზადებელ</w:t>
      </w:r>
      <w:proofErr w:type="spellEnd"/>
      <w:r>
        <w:rPr>
          <w:rFonts w:ascii="Sylfaen" w:hAnsi="Sylfaen" w:cs="Arial"/>
          <w:sz w:val="24"/>
          <w:szCs w:val="24"/>
          <w:lang w:val="ka-GE"/>
        </w:rPr>
        <w:t xml:space="preserve"> სამუშაოებს.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 w:rsidRPr="0044350A">
        <w:rPr>
          <w:rFonts w:ascii="Sylfaen" w:hAnsi="Sylfaen" w:cs="Arial"/>
          <w:sz w:val="24"/>
          <w:szCs w:val="24"/>
          <w:lang w:val="ka-GE"/>
        </w:rPr>
        <w:t>4. ამ მუხლის პირველი პუნქტის შესაბამისად ფინანსური რესურსის არარსებობის შემთხვევაში ცენტრის საფინანსო–ეკონომიკური დეპარტამენტი უზრუნველყოფს საჭირო რესურსის მოძიებას დაფინასების სხვა წყაროებიდან და საჭიროების შემთხვ</w:t>
      </w:r>
      <w:r w:rsidR="00AC0867">
        <w:rPr>
          <w:rFonts w:ascii="Sylfaen" w:hAnsi="Sylfaen" w:cs="Arial"/>
          <w:sz w:val="24"/>
          <w:szCs w:val="24"/>
          <w:lang w:val="ka-GE"/>
        </w:rPr>
        <w:t>ევაში სამინისტროსთან შეთანხმებას</w:t>
      </w:r>
      <w:r w:rsidRPr="0044350A">
        <w:rPr>
          <w:rFonts w:ascii="Sylfaen" w:hAnsi="Sylfaen" w:cs="Arial"/>
          <w:sz w:val="24"/>
          <w:szCs w:val="24"/>
          <w:lang w:val="ka-GE"/>
        </w:rPr>
        <w:t>.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887E73" w:rsidRPr="00950743" w:rsidRDefault="00887E73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EF549C" w:rsidRDefault="00EF549C" w:rsidP="00EF549C">
      <w:pPr>
        <w:pStyle w:val="ListParagraph"/>
        <w:tabs>
          <w:tab w:val="left" w:pos="851"/>
        </w:tabs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მუხლი 4</w:t>
      </w:r>
      <w:r w:rsidRPr="00E400E6">
        <w:rPr>
          <w:rFonts w:ascii="Sylfaen" w:hAnsi="Sylfaen" w:cs="Arial"/>
          <w:b/>
          <w:sz w:val="24"/>
          <w:szCs w:val="24"/>
          <w:lang w:val="ka-GE"/>
        </w:rPr>
        <w:t xml:space="preserve">. სახელმწიფო შესყიდვების </w:t>
      </w:r>
      <w:r>
        <w:rPr>
          <w:rFonts w:ascii="Sylfaen" w:hAnsi="Sylfaen" w:cs="Arial"/>
          <w:b/>
          <w:sz w:val="24"/>
          <w:szCs w:val="24"/>
          <w:lang w:val="ka-GE"/>
        </w:rPr>
        <w:t>წინა</w:t>
      </w:r>
      <w:r w:rsidRPr="00E400E6">
        <w:rPr>
          <w:rFonts w:ascii="Sylfaen" w:hAnsi="Sylfaen" w:cs="Arial"/>
          <w:b/>
          <w:sz w:val="24"/>
          <w:szCs w:val="24"/>
          <w:lang w:val="ka-GE"/>
        </w:rPr>
        <w:t>მოსამზადებელი სამუშაოები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და შესყიდვების განხორციელება</w:t>
      </w:r>
    </w:p>
    <w:p w:rsidR="00EF549C" w:rsidRDefault="00EF549C" w:rsidP="00EF549C">
      <w:pPr>
        <w:pStyle w:val="ListParagraph"/>
        <w:tabs>
          <w:tab w:val="left" w:pos="851"/>
        </w:tabs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tabs>
          <w:tab w:val="left" w:pos="851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E400E6">
        <w:rPr>
          <w:rFonts w:ascii="Sylfaen" w:hAnsi="Sylfaen" w:cs="Arial"/>
          <w:sz w:val="24"/>
          <w:szCs w:val="24"/>
          <w:lang w:val="ka-GE"/>
        </w:rPr>
        <w:lastRenderedPageBreak/>
        <w:t xml:space="preserve">1. </w:t>
      </w:r>
      <w:r>
        <w:rPr>
          <w:rFonts w:ascii="Sylfaen" w:hAnsi="Sylfaen" w:cs="Arial"/>
          <w:sz w:val="24"/>
          <w:szCs w:val="24"/>
          <w:lang w:val="ka-GE"/>
        </w:rPr>
        <w:t>ამ წესის მე–3</w:t>
      </w:r>
      <w:r w:rsidRPr="00E400E6">
        <w:rPr>
          <w:rFonts w:ascii="Sylfaen" w:hAnsi="Sylfaen" w:cs="Arial"/>
          <w:sz w:val="24"/>
          <w:szCs w:val="24"/>
          <w:lang w:val="ka-GE"/>
        </w:rPr>
        <w:t xml:space="preserve"> მუხლით </w:t>
      </w:r>
      <w:r>
        <w:rPr>
          <w:rFonts w:ascii="Sylfaen" w:hAnsi="Sylfaen" w:cs="Arial"/>
          <w:sz w:val="24"/>
          <w:szCs w:val="24"/>
          <w:lang w:val="ka-GE"/>
        </w:rPr>
        <w:t xml:space="preserve">განსაზღვრული სახელმწიფო შესყიდვების გეგმის დამტკიცების შემდგომ </w:t>
      </w:r>
      <w:r w:rsidRPr="00E400E6">
        <w:rPr>
          <w:rFonts w:ascii="Sylfaen" w:hAnsi="Sylfaen" w:cs="Arial"/>
          <w:sz w:val="24"/>
          <w:szCs w:val="24"/>
          <w:lang w:val="ka-GE"/>
        </w:rPr>
        <w:t>სამმართველო იწყებს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Arial"/>
          <w:sz w:val="24"/>
          <w:szCs w:val="24"/>
          <w:lang w:val="ka-GE"/>
        </w:rPr>
        <w:t>წინამოსამზადებელ</w:t>
      </w:r>
      <w:r w:rsidR="00AC0867">
        <w:rPr>
          <w:rFonts w:ascii="Sylfaen" w:hAnsi="Sylfaen" w:cs="Arial"/>
          <w:sz w:val="24"/>
          <w:szCs w:val="24"/>
          <w:lang w:val="ka-GE"/>
        </w:rPr>
        <w:t>ი</w:t>
      </w:r>
      <w:proofErr w:type="spellEnd"/>
      <w:r>
        <w:rPr>
          <w:rFonts w:ascii="Sylfaen" w:hAnsi="Sylfaen" w:cs="Arial"/>
          <w:sz w:val="24"/>
          <w:szCs w:val="24"/>
          <w:lang w:val="ka-GE"/>
        </w:rPr>
        <w:t xml:space="preserve"> პროცედურების განხორციელებას, რაც მოიცავს:</w:t>
      </w:r>
    </w:p>
    <w:p w:rsidR="00EF549C" w:rsidRDefault="00EF549C" w:rsidP="00EF549C">
      <w:pPr>
        <w:tabs>
          <w:tab w:val="left" w:pos="851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E400E6">
        <w:rPr>
          <w:rFonts w:ascii="Sylfaen" w:hAnsi="Sylfaen" w:cs="Arial"/>
          <w:sz w:val="24"/>
          <w:szCs w:val="24"/>
          <w:lang w:val="ka-GE"/>
        </w:rPr>
        <w:t>ა) შესყიდვის ობიექტის სავარაუდო ღირებულების დადგენის მიზნით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Pr="00296D0C">
        <w:rPr>
          <w:rFonts w:ascii="Sylfaen" w:hAnsi="Sylfaen" w:cs="Arial"/>
          <w:sz w:val="24"/>
          <w:szCs w:val="24"/>
          <w:lang w:val="ka-GE"/>
        </w:rPr>
        <w:t>ე.წ. „ბაზრის მოკვლევას“</w:t>
      </w:r>
      <w:r>
        <w:rPr>
          <w:rFonts w:ascii="Sylfaen" w:hAnsi="Sylfaen" w:cs="Arial"/>
          <w:sz w:val="24"/>
          <w:szCs w:val="24"/>
          <w:lang w:val="ka-GE"/>
        </w:rPr>
        <w:t xml:space="preserve"> (ესაჭიროება არანაკლებ 3 (სამი) და არ</w:t>
      </w:r>
      <w:r w:rsidR="00AC0867">
        <w:rPr>
          <w:rFonts w:ascii="Sylfaen" w:hAnsi="Sylfaen" w:cs="Arial"/>
          <w:sz w:val="24"/>
          <w:szCs w:val="24"/>
          <w:lang w:val="ka-GE"/>
        </w:rPr>
        <w:t>აუგვიანეს 7 (შვიდი) სამუშაო დღე)</w:t>
      </w:r>
      <w:r>
        <w:rPr>
          <w:rFonts w:ascii="Sylfaen" w:hAnsi="Sylfaen" w:cs="Arial"/>
          <w:sz w:val="24"/>
          <w:szCs w:val="24"/>
          <w:lang w:val="ka-GE"/>
        </w:rPr>
        <w:t>, რომელიც ხორციელდება</w:t>
      </w:r>
      <w:r w:rsidRPr="00C96348">
        <w:rPr>
          <w:rFonts w:ascii="Sylfaen" w:hAnsi="Sylfaen" w:cs="Arial"/>
          <w:sz w:val="24"/>
          <w:szCs w:val="24"/>
          <w:lang w:val="ka-GE"/>
        </w:rPr>
        <w:t xml:space="preserve"> სახელმწიფო შესყიდვების ერთია</w:t>
      </w:r>
      <w:r>
        <w:rPr>
          <w:rFonts w:ascii="Sylfaen" w:hAnsi="Sylfaen" w:cs="Arial"/>
          <w:sz w:val="24"/>
          <w:szCs w:val="24"/>
          <w:lang w:val="ka-GE"/>
        </w:rPr>
        <w:t>ნ</w:t>
      </w:r>
      <w:r w:rsidR="00AC0867">
        <w:rPr>
          <w:rFonts w:ascii="Sylfaen" w:hAnsi="Sylfaen" w:cs="Arial"/>
          <w:sz w:val="24"/>
          <w:szCs w:val="24"/>
          <w:lang w:val="ka-GE"/>
        </w:rPr>
        <w:t>ი</w:t>
      </w:r>
      <w:r>
        <w:rPr>
          <w:rFonts w:ascii="Sylfaen" w:hAnsi="Sylfaen" w:cs="Arial"/>
          <w:sz w:val="24"/>
          <w:szCs w:val="24"/>
          <w:lang w:val="ka-GE"/>
        </w:rPr>
        <w:t xml:space="preserve"> ელექტრონული სისტემის მეშვეობით,</w:t>
      </w:r>
      <w:r w:rsidRPr="00C96348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>ორგანიზაციაზე წერილების (ელექტრონული ან/და მატერიალური)</w:t>
      </w:r>
      <w:r w:rsidRPr="00C96348">
        <w:rPr>
          <w:rFonts w:ascii="Sylfaen" w:hAnsi="Sylfaen" w:cs="Arial"/>
          <w:sz w:val="24"/>
          <w:szCs w:val="24"/>
          <w:lang w:val="ka-GE"/>
        </w:rPr>
        <w:t xml:space="preserve"> გაგზ</w:t>
      </w:r>
      <w:r>
        <w:rPr>
          <w:rFonts w:ascii="Sylfaen" w:hAnsi="Sylfaen" w:cs="Arial"/>
          <w:sz w:val="24"/>
          <w:szCs w:val="24"/>
          <w:lang w:val="ka-GE"/>
        </w:rPr>
        <w:t>ავნით, პოტენციურ მიმწოდებლებთან ადგილზე გასვლით ან/და ინტერნეტში მოძიებით;</w:t>
      </w:r>
    </w:p>
    <w:p w:rsidR="00EF549C" w:rsidRPr="00E400E6" w:rsidRDefault="00EF549C" w:rsidP="00EF549C">
      <w:pPr>
        <w:tabs>
          <w:tab w:val="left" w:pos="851"/>
        </w:tabs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ბ) ე.წ. „ბაზრის კვლევის“ შედეგად მიღებული ინფორმაციის საფუძველზე და საჭიროების შემთხვევაში სამმართველო არაუგვიანეს 3 (სამი) სამუშაო დღის განმავლობაში აზუსტებს შესყიდვის ობიექტის სავარაუდო ღირებულებას და შესყიდვის საშუალებას (გამარტივებული შესყიდვა, გამარტივებული ელექტრონული ტენდერი ან/და ელექტრონული ტენდერი);</w:t>
      </w:r>
    </w:p>
    <w:p w:rsidR="00EF549C" w:rsidRPr="000C1C31" w:rsidRDefault="00EF549C" w:rsidP="00EF549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0C1C31">
        <w:rPr>
          <w:rFonts w:ascii="Sylfaen" w:hAnsi="Sylfaen" w:cs="Arial"/>
          <w:sz w:val="24"/>
          <w:szCs w:val="24"/>
          <w:lang w:val="ka-GE"/>
        </w:rPr>
        <w:t>2. იმ შემთხვევაში, თუ შესყიდვა ექვემდებარება გამარტივებული ელექტრონული ტენდერის ან/და ელექტრონული ტენდერის საშუალებით შესყიდვას, ცენტრის სატენდერო კომი</w:t>
      </w:r>
      <w:r w:rsidR="00AC0867">
        <w:rPr>
          <w:rFonts w:ascii="Sylfaen" w:hAnsi="Sylfaen" w:cs="Arial"/>
          <w:sz w:val="24"/>
          <w:szCs w:val="24"/>
          <w:lang w:val="ka-GE"/>
        </w:rPr>
        <w:t>სი</w:t>
      </w:r>
      <w:r w:rsidRPr="000C1C31">
        <w:rPr>
          <w:rFonts w:ascii="Sylfaen" w:hAnsi="Sylfaen" w:cs="Arial"/>
          <w:sz w:val="24"/>
          <w:szCs w:val="24"/>
          <w:lang w:val="ka-GE"/>
        </w:rPr>
        <w:t>ა არ</w:t>
      </w:r>
      <w:r w:rsidR="00AC0867">
        <w:rPr>
          <w:rFonts w:ascii="Sylfaen" w:hAnsi="Sylfaen" w:cs="Arial"/>
          <w:sz w:val="24"/>
          <w:szCs w:val="24"/>
          <w:lang w:val="ka-GE"/>
        </w:rPr>
        <w:t xml:space="preserve">აუგვიანეს 3 (სამი) სამუშაო დღისა </w:t>
      </w:r>
      <w:r w:rsidRPr="000C1C31">
        <w:rPr>
          <w:rFonts w:ascii="Sylfaen" w:hAnsi="Sylfaen" w:cs="Arial"/>
          <w:sz w:val="24"/>
          <w:szCs w:val="24"/>
          <w:lang w:val="ka-GE"/>
        </w:rPr>
        <w:t xml:space="preserve">ამზადებს </w:t>
      </w:r>
      <w:proofErr w:type="spellStart"/>
      <w:r w:rsidRPr="000C1C31">
        <w:rPr>
          <w:rFonts w:ascii="Sylfaen" w:hAnsi="Sylfaen" w:cs="Arial"/>
          <w:sz w:val="24"/>
          <w:szCs w:val="24"/>
          <w:lang w:val="ka-GE"/>
        </w:rPr>
        <w:t>სატენდერო</w:t>
      </w:r>
      <w:proofErr w:type="spellEnd"/>
      <w:r w:rsidRPr="000C1C31">
        <w:rPr>
          <w:rFonts w:ascii="Sylfaen" w:hAnsi="Sylfaen" w:cs="Arial"/>
          <w:sz w:val="24"/>
          <w:szCs w:val="24"/>
          <w:lang w:val="ka-GE"/>
        </w:rPr>
        <w:t xml:space="preserve"> დოკუმენტაციას და იღებს გადაწყვეტილებას ტენდერის გამოცხადების შესახებ.</w:t>
      </w:r>
    </w:p>
    <w:p w:rsidR="00EF549C" w:rsidRDefault="00EF549C" w:rsidP="00EF549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3. ტენდერის გამოცხადების და გამარჯვებული პრეტენდეტთან ხელშეკრულების გაფორმების პროცედურები/ვადები განისაზღვრება მოქმედი კანონმდებლობის შესაბამისად.</w:t>
      </w:r>
    </w:p>
    <w:p w:rsidR="00EF549C" w:rsidRDefault="00EF549C" w:rsidP="00EF549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4. იმ შემთხვევაში თუ შესყიდვის საშუალებად განსაზღვრულია გამარტივებული შესყიდვა, იგი ხორციელდება ე.წ. „ბაზრის მოკვლევის“ შედეგად გამოვლენილი ყველაზე დაბალი ფასის მქონე ორგანიზაციის მეშვეობით. </w:t>
      </w:r>
    </w:p>
    <w:p w:rsidR="00EF549C" w:rsidRDefault="00EF549C" w:rsidP="00EF549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5. ტენ</w:t>
      </w:r>
      <w:r w:rsidR="00814DC9">
        <w:rPr>
          <w:rFonts w:ascii="Sylfaen" w:hAnsi="Sylfaen" w:cs="Arial"/>
          <w:sz w:val="24"/>
          <w:szCs w:val="24"/>
          <w:lang w:val="ka-GE"/>
        </w:rPr>
        <w:t>დ</w:t>
      </w:r>
      <w:r>
        <w:rPr>
          <w:rFonts w:ascii="Sylfaen" w:hAnsi="Sylfaen" w:cs="Arial"/>
          <w:sz w:val="24"/>
          <w:szCs w:val="24"/>
          <w:lang w:val="ka-GE"/>
        </w:rPr>
        <w:t xml:space="preserve">ერის შედეგების და ამ მუხლის მე–6 პუნქტით გათვალისწინებულ შემთხვევაში, შესყიდვების სამმართველო მოქმედი კანონდებლობის შესაბამისად არაუგვიანეს 5 (ხუთი) სამუშაო დღის ვადაში ამზადებს სახელმწიფო შესყიდვების შესახებ ხელშეკრულების პროექტს, რომელიც შესაბამისი ვიზირების შემდგომ წარედგინება ცენტრის გენერალურ დირექტორს ხელმოსაწერად. 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887E73" w:rsidRPr="00B857FD" w:rsidRDefault="00887E73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მუხლი 5</w:t>
      </w:r>
      <w:r w:rsidRPr="003941C6">
        <w:rPr>
          <w:rFonts w:ascii="Sylfaen" w:hAnsi="Sylfaen" w:cs="Arial"/>
          <w:b/>
          <w:sz w:val="24"/>
          <w:szCs w:val="24"/>
          <w:lang w:val="ka-GE"/>
        </w:rPr>
        <w:t xml:space="preserve">. სახელმწიფო შესყიდვების </w:t>
      </w:r>
      <w:r>
        <w:rPr>
          <w:rFonts w:ascii="Sylfaen" w:hAnsi="Sylfaen" w:cs="Arial"/>
          <w:b/>
          <w:sz w:val="24"/>
          <w:szCs w:val="24"/>
          <w:lang w:val="ka-GE"/>
        </w:rPr>
        <w:t>გეგმაში ცვლილებაში შეტანის წესი</w:t>
      </w: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1. </w:t>
      </w:r>
      <w:r w:rsidRPr="00977C65">
        <w:rPr>
          <w:rFonts w:ascii="Sylfaen" w:hAnsi="Sylfaen" w:cs="Arial"/>
          <w:sz w:val="24"/>
          <w:szCs w:val="24"/>
          <w:lang w:val="ka-GE"/>
        </w:rPr>
        <w:t>სახელმწიფო შესყიდვების გეგმის პროექტში ან/და დამტკიცე</w:t>
      </w:r>
      <w:r>
        <w:rPr>
          <w:rFonts w:ascii="Sylfaen" w:hAnsi="Sylfaen" w:cs="Arial"/>
          <w:sz w:val="24"/>
          <w:szCs w:val="24"/>
          <w:lang w:val="ka-GE"/>
        </w:rPr>
        <w:t>ბულ გეგმაში ცვლილებების შეტანა ხორციელდება</w:t>
      </w:r>
      <w:r w:rsidRPr="00977C65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sz w:val="24"/>
          <w:szCs w:val="24"/>
          <w:lang w:val="ka-GE"/>
        </w:rPr>
        <w:t xml:space="preserve">სტრუქტურული ერთეულის ხელმძღვანელის </w:t>
      </w:r>
      <w:r w:rsidRPr="00977C65">
        <w:rPr>
          <w:rFonts w:ascii="Sylfaen" w:hAnsi="Sylfaen" w:cs="Arial"/>
          <w:sz w:val="24"/>
          <w:szCs w:val="24"/>
          <w:lang w:val="ka-GE"/>
        </w:rPr>
        <w:lastRenderedPageBreak/>
        <w:t xml:space="preserve">მოხსენებითი/სამსახურებრივი ბარათის საფუძველზე, </w:t>
      </w:r>
      <w:r w:rsidRPr="00977C65">
        <w:rPr>
          <w:rFonts w:ascii="Sylfaen" w:hAnsi="Sylfaen"/>
          <w:sz w:val="24"/>
          <w:szCs w:val="24"/>
          <w:lang w:val="ka-GE"/>
        </w:rPr>
        <w:t xml:space="preserve">ცენტრის </w:t>
      </w:r>
      <w:r>
        <w:rPr>
          <w:rFonts w:ascii="Sylfaen" w:hAnsi="Sylfaen"/>
          <w:sz w:val="24"/>
          <w:szCs w:val="24"/>
          <w:lang w:val="ka-GE"/>
        </w:rPr>
        <w:t>გენერალური დირექტორის</w:t>
      </w:r>
      <w:r w:rsidRPr="00977C65">
        <w:rPr>
          <w:rFonts w:ascii="Sylfaen" w:hAnsi="Sylfaen"/>
          <w:sz w:val="24"/>
          <w:szCs w:val="24"/>
          <w:lang w:val="ka-GE"/>
        </w:rPr>
        <w:t xml:space="preserve"> (ან მის უფლება-მოვალ</w:t>
      </w:r>
      <w:r>
        <w:rPr>
          <w:rFonts w:ascii="Sylfaen" w:hAnsi="Sylfaen"/>
          <w:sz w:val="24"/>
          <w:szCs w:val="24"/>
          <w:lang w:val="ka-GE"/>
        </w:rPr>
        <w:t>ეობების შემსრულებელი პირის</w:t>
      </w:r>
      <w:r w:rsidRPr="00977C65">
        <w:rPr>
          <w:rFonts w:ascii="Sylfaen" w:hAnsi="Sylfaen"/>
          <w:sz w:val="24"/>
          <w:szCs w:val="24"/>
          <w:lang w:val="ka-GE"/>
        </w:rPr>
        <w:t>) მიღებული გადაწყვეტილებების შესაბამისად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2. </w:t>
      </w:r>
      <w:r>
        <w:rPr>
          <w:rFonts w:ascii="Sylfaen" w:hAnsi="Sylfaen" w:cs="Arial"/>
          <w:sz w:val="24"/>
          <w:szCs w:val="24"/>
          <w:lang w:val="ka-GE"/>
        </w:rPr>
        <w:t xml:space="preserve">ამ მუხლის </w:t>
      </w:r>
      <w:r w:rsidR="00814DC9">
        <w:rPr>
          <w:rFonts w:ascii="Sylfaen" w:hAnsi="Sylfaen" w:cs="Arial"/>
          <w:sz w:val="24"/>
          <w:szCs w:val="24"/>
          <w:lang w:val="ka-GE"/>
        </w:rPr>
        <w:t>პირველი პუნქტით გათვალისწინებულ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Pr="00557243">
        <w:rPr>
          <w:rFonts w:ascii="Sylfaen" w:hAnsi="Sylfaen" w:cs="Arial"/>
          <w:sz w:val="24"/>
          <w:szCs w:val="24"/>
          <w:lang w:val="ka-GE"/>
        </w:rPr>
        <w:t>მოხსენებით/სამსახურებრივ ბარათში ასახული უნდა</w:t>
      </w:r>
      <w:r w:rsidR="00814DC9">
        <w:rPr>
          <w:rFonts w:ascii="Sylfaen" w:hAnsi="Sylfaen" w:cs="Arial"/>
          <w:sz w:val="24"/>
          <w:szCs w:val="24"/>
          <w:lang w:val="ka-GE"/>
        </w:rPr>
        <w:t xml:space="preserve"> იქნა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ს </w:t>
      </w:r>
      <w:r>
        <w:rPr>
          <w:rFonts w:ascii="Sylfaen" w:hAnsi="Sylfaen" w:cs="Arial"/>
          <w:sz w:val="24"/>
          <w:szCs w:val="24"/>
          <w:lang w:val="ka-GE"/>
        </w:rPr>
        <w:t>შემდეგი სახის ინფორმაცია: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ა) შესყიდვის მოთხოვნის დასაბუთება;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ბ)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 ქმედებები/აქტივობები, რომლებიც </w:t>
      </w:r>
      <w:r>
        <w:rPr>
          <w:rFonts w:ascii="Sylfaen" w:hAnsi="Sylfaen" w:cs="Arial"/>
          <w:sz w:val="24"/>
          <w:szCs w:val="24"/>
          <w:lang w:val="ka-GE"/>
        </w:rPr>
        <w:t xml:space="preserve">შესყიდვების </w:t>
      </w:r>
      <w:r w:rsidRPr="00557243">
        <w:rPr>
          <w:rFonts w:ascii="Sylfaen" w:hAnsi="Sylfaen" w:cs="Arial"/>
          <w:sz w:val="24"/>
          <w:szCs w:val="24"/>
          <w:lang w:val="ka-GE"/>
        </w:rPr>
        <w:t>შემდგ</w:t>
      </w:r>
      <w:r>
        <w:rPr>
          <w:rFonts w:ascii="Sylfaen" w:hAnsi="Sylfaen" w:cs="Arial"/>
          <w:sz w:val="24"/>
          <w:szCs w:val="24"/>
          <w:lang w:val="ka-GE"/>
        </w:rPr>
        <w:t>ომში უნდა იქნეს განხორციელებული;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გ) </w:t>
      </w:r>
      <w:r w:rsidRPr="00557243">
        <w:rPr>
          <w:rFonts w:ascii="Sylfaen" w:hAnsi="Sylfaen" w:cs="Arial"/>
          <w:sz w:val="24"/>
          <w:szCs w:val="24"/>
          <w:lang w:val="ka-GE"/>
        </w:rPr>
        <w:t>სახელმწიფო შესყიდვების განხორციელების სავარაუდო ან</w:t>
      </w:r>
      <w:r>
        <w:rPr>
          <w:rFonts w:ascii="Sylfaen" w:hAnsi="Sylfaen" w:cs="Arial"/>
          <w:sz w:val="24"/>
          <w:szCs w:val="24"/>
          <w:lang w:val="ka-GE"/>
        </w:rPr>
        <w:t>/და სავალდებულო ვადა;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დ) შესყიდვის ობიექტის დეტალური აღწერილობა (მახასიათებლები);</w:t>
      </w:r>
    </w:p>
    <w:p w:rsidR="00EF549C" w:rsidRDefault="00EF549C" w:rsidP="00EF549C">
      <w:pPr>
        <w:pStyle w:val="ListParagraph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ე) გადაუდებელი შესყიდვის არსებობის შემთხვევაში მისი დასაბუთება;</w:t>
      </w:r>
    </w:p>
    <w:p w:rsidR="00EF549C" w:rsidRPr="00FC5D04" w:rsidRDefault="00EF549C" w:rsidP="00EF549C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3. ამ მუხლის პირველი პუნქტით გათვალისწინებული </w:t>
      </w:r>
      <w:r w:rsidRPr="00557243">
        <w:rPr>
          <w:rFonts w:ascii="Sylfaen" w:hAnsi="Sylfaen" w:cs="Arial"/>
          <w:sz w:val="24"/>
          <w:szCs w:val="24"/>
          <w:lang w:val="ka-GE"/>
        </w:rPr>
        <w:t>მოხსენებითი/სამსახურე</w:t>
      </w:r>
      <w:r w:rsidR="00814DC9">
        <w:rPr>
          <w:rFonts w:ascii="Sylfaen" w:hAnsi="Sylfaen" w:cs="Arial"/>
          <w:sz w:val="24"/>
          <w:szCs w:val="24"/>
          <w:lang w:val="ka-GE"/>
        </w:rPr>
        <w:t>ო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ბრივი ბარათი </w:t>
      </w:r>
      <w:r>
        <w:rPr>
          <w:rFonts w:ascii="Sylfaen" w:hAnsi="Sylfaen" w:cs="Arial"/>
          <w:sz w:val="24"/>
          <w:szCs w:val="24"/>
          <w:lang w:val="ka-GE"/>
        </w:rPr>
        <w:t xml:space="preserve">წარედგინება </w:t>
      </w:r>
      <w:r w:rsidRPr="00557243">
        <w:rPr>
          <w:rFonts w:ascii="Sylfaen" w:hAnsi="Sylfaen" w:cs="Arial"/>
          <w:sz w:val="24"/>
          <w:szCs w:val="24"/>
          <w:lang w:val="ka-GE"/>
        </w:rPr>
        <w:t>ცენტრის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გენერალურ დირექტორს </w:t>
      </w:r>
      <w:r w:rsidRPr="00003DD9">
        <w:rPr>
          <w:rFonts w:ascii="Sylfaen" w:hAnsi="Sylfaen"/>
          <w:sz w:val="24"/>
          <w:szCs w:val="24"/>
          <w:lang w:val="ka-GE"/>
        </w:rPr>
        <w:t>(ან მის უფლება-მოვალ</w:t>
      </w:r>
      <w:r w:rsidR="00814DC9">
        <w:rPr>
          <w:rFonts w:ascii="Sylfaen" w:hAnsi="Sylfaen"/>
          <w:sz w:val="24"/>
          <w:szCs w:val="24"/>
          <w:lang w:val="ka-GE"/>
        </w:rPr>
        <w:t>ეობ</w:t>
      </w:r>
      <w:r>
        <w:rPr>
          <w:rFonts w:ascii="Sylfaen" w:hAnsi="Sylfaen"/>
          <w:sz w:val="24"/>
          <w:szCs w:val="24"/>
          <w:lang w:val="ka-GE"/>
        </w:rPr>
        <w:t>ის შემსრუ</w:t>
      </w:r>
      <w:r w:rsidR="00814DC9">
        <w:rPr>
          <w:rFonts w:ascii="Sylfaen" w:hAnsi="Sylfaen"/>
          <w:sz w:val="24"/>
          <w:szCs w:val="24"/>
          <w:lang w:val="ka-GE"/>
        </w:rPr>
        <w:t>ლებელ პირ</w:t>
      </w:r>
      <w:r>
        <w:rPr>
          <w:rFonts w:ascii="Sylfaen" w:hAnsi="Sylfaen"/>
          <w:sz w:val="24"/>
          <w:szCs w:val="24"/>
          <w:lang w:val="ka-GE"/>
        </w:rPr>
        <w:t>ს</w:t>
      </w:r>
      <w:r w:rsidRPr="00003DD9">
        <w:rPr>
          <w:rFonts w:ascii="Sylfaen" w:hAnsi="Sylfaen"/>
          <w:sz w:val="24"/>
          <w:szCs w:val="24"/>
          <w:lang w:val="ka-GE"/>
        </w:rPr>
        <w:t xml:space="preserve">) </w:t>
      </w:r>
      <w:r>
        <w:rPr>
          <w:rFonts w:ascii="Sylfaen" w:hAnsi="Sylfaen"/>
          <w:sz w:val="24"/>
          <w:szCs w:val="24"/>
          <w:lang w:val="ka-GE"/>
        </w:rPr>
        <w:t>შესყიდვების პროცედურების დაწყებამდე არაუგვიანეს 15 (თხუთმეტი) სამუშაო დღით ადრე, განსაკუთრებულ ან/და გადაუდებელ შემთხვევაში, როდესაც შესყიდვის განხორციელების შეფერხებამ შესაძლოა ზიანი მიაყენოს ცენტრს მოხსენებითი/სამსახურეობრივი ბარათი</w:t>
      </w:r>
      <w:r w:rsidR="00814DC9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წარდგენა ხდება შესყიდვის პროცედურის დაწყებამდე არაუგვიანეს 5 (ხუთი) სამუშაო დღით ადრე.  </w:t>
      </w:r>
    </w:p>
    <w:p w:rsidR="00EF549C" w:rsidRDefault="00EF549C" w:rsidP="00EF549C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 </w:t>
      </w:r>
      <w:r>
        <w:rPr>
          <w:rFonts w:ascii="Sylfaen" w:hAnsi="Sylfaen" w:cs="Arial"/>
          <w:sz w:val="24"/>
          <w:szCs w:val="24"/>
          <w:lang w:val="ka-GE"/>
        </w:rPr>
        <w:t>ცენტრის გენერალური დირექტორის მიერ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 მოხსენებითი/სამსახურებრი</w:t>
      </w:r>
      <w:r>
        <w:rPr>
          <w:rFonts w:ascii="Sylfaen" w:hAnsi="Sylfaen" w:cs="Arial"/>
          <w:sz w:val="24"/>
          <w:szCs w:val="24"/>
          <w:lang w:val="ka-GE"/>
        </w:rPr>
        <w:t xml:space="preserve">ვი ბარათის განხილვის შემდეგ, 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რეზოლუციით დაეწერება </w:t>
      </w:r>
      <w:r>
        <w:rPr>
          <w:rFonts w:ascii="Sylfaen" w:hAnsi="Sylfaen" w:cs="Arial"/>
          <w:sz w:val="24"/>
          <w:szCs w:val="24"/>
          <w:lang w:val="ka-GE"/>
        </w:rPr>
        <w:t>გენერალური დირექტორის მოადგილეს, რომელიც თავის მხრივ უგზავნის საფინანსო–ეკონომიკურ დეპარტამენტს.</w:t>
      </w:r>
    </w:p>
    <w:p w:rsidR="00EF549C" w:rsidRDefault="00EF549C" w:rsidP="00EF549C">
      <w:pPr>
        <w:pStyle w:val="ListParagraph"/>
        <w:spacing w:after="0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5. </w:t>
      </w:r>
      <w:r>
        <w:rPr>
          <w:rFonts w:ascii="Sylfaen" w:hAnsi="Sylfaen" w:cs="Arial"/>
          <w:sz w:val="24"/>
          <w:szCs w:val="24"/>
          <w:lang w:val="ka-GE"/>
        </w:rPr>
        <w:t>საფინანსო–ეკონომიკური დეპარტამენტი საჭიროების შემთხვევაში განსაზღვრავს ან/და მოიძიებს შესყიდვებისათვის საჭირო ფინანსურ რესურს და შესაბამისი რეზოლუციით უგზავნის სამმართველოს.</w:t>
      </w:r>
    </w:p>
    <w:p w:rsidR="00EF549C" w:rsidRPr="005234FD" w:rsidRDefault="00EF549C" w:rsidP="00EF549C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6. სამმართველო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, უზრუნველყოფს </w:t>
      </w:r>
      <w:r>
        <w:rPr>
          <w:rFonts w:ascii="Sylfaen" w:hAnsi="Sylfaen" w:cs="Arial"/>
          <w:sz w:val="24"/>
          <w:szCs w:val="24"/>
          <w:lang w:val="ka-GE"/>
        </w:rPr>
        <w:t xml:space="preserve">ცვლილებების </w:t>
      </w:r>
      <w:r w:rsidRPr="00557243">
        <w:rPr>
          <w:rFonts w:ascii="Sylfaen" w:hAnsi="Sylfaen" w:cs="Arial"/>
          <w:sz w:val="24"/>
          <w:szCs w:val="24"/>
          <w:lang w:val="ka-GE"/>
        </w:rPr>
        <w:t xml:space="preserve">ასახვას სახელმწიფო შესყიდვების გეგმის პროექტში და </w:t>
      </w:r>
      <w:r>
        <w:rPr>
          <w:rFonts w:ascii="Sylfaen" w:hAnsi="Sylfaen" w:cs="Arial"/>
          <w:sz w:val="24"/>
          <w:szCs w:val="24"/>
          <w:lang w:val="ka-GE"/>
        </w:rPr>
        <w:t xml:space="preserve">იწყებს ამ წესის მე–3 და მე–4 მუხლით განსაზღვრულ </w:t>
      </w:r>
      <w:r w:rsidRPr="005234FD">
        <w:rPr>
          <w:rFonts w:ascii="Sylfaen" w:hAnsi="Sylfaen" w:cs="Arial"/>
          <w:sz w:val="24"/>
          <w:szCs w:val="24"/>
          <w:lang w:val="ka-GE"/>
        </w:rPr>
        <w:t xml:space="preserve">პროცედურებს. </w:t>
      </w:r>
    </w:p>
    <w:p w:rsidR="00EF549C" w:rsidRPr="005234FD" w:rsidRDefault="00EF549C" w:rsidP="00EF549C">
      <w:pPr>
        <w:pStyle w:val="ListParagraph"/>
        <w:spacing w:after="0"/>
        <w:ind w:left="0"/>
        <w:jc w:val="both"/>
        <w:rPr>
          <w:rFonts w:ascii="Sylfaen" w:hAnsi="Sylfaen" w:cs="Arial"/>
          <w:sz w:val="24"/>
          <w:szCs w:val="24"/>
          <w:lang w:val="ka-GE"/>
        </w:rPr>
      </w:pPr>
      <w:r w:rsidRPr="005234FD">
        <w:rPr>
          <w:rFonts w:ascii="Sylfaen" w:hAnsi="Sylfaen" w:cs="Arial"/>
          <w:sz w:val="24"/>
          <w:szCs w:val="24"/>
          <w:lang w:val="ka-GE"/>
        </w:rPr>
        <w:t>7. ამ წესის მე–3 და მე–4 მუხლით განსაზღვრული პროცედურების დასრულების შემდგომ დამტკიცებული (ხელმოწერილი) კორექტირებული შესყიდვების გეგმა ა</w:t>
      </w:r>
      <w:r w:rsidR="00814DC9">
        <w:rPr>
          <w:rFonts w:ascii="Sylfaen" w:hAnsi="Sylfaen" w:cs="Arial"/>
          <w:sz w:val="24"/>
          <w:szCs w:val="24"/>
          <w:lang w:val="ka-GE"/>
        </w:rPr>
        <w:t xml:space="preserve">რაუგვიანეს 2 (ორი) სამუშაო დღისა </w:t>
      </w:r>
      <w:r w:rsidRPr="005234FD">
        <w:rPr>
          <w:rFonts w:ascii="Sylfaen" w:hAnsi="Sylfaen" w:cs="Arial"/>
          <w:sz w:val="24"/>
          <w:szCs w:val="24"/>
          <w:lang w:val="ka-GE"/>
        </w:rPr>
        <w:t>სამმართველოს მიერ იტვირთება სახელმწიფო შესყიდვების ერთიან ელექტრონულ სისტემაში.</w:t>
      </w:r>
    </w:p>
    <w:p w:rsidR="00EF549C" w:rsidRPr="00354BA7" w:rsidRDefault="00EF549C" w:rsidP="00EF549C">
      <w:pPr>
        <w:pStyle w:val="ListParagraph"/>
        <w:spacing w:after="0"/>
        <w:ind w:left="0"/>
        <w:jc w:val="both"/>
        <w:rPr>
          <w:rFonts w:ascii="Sylfaen" w:hAnsi="Sylfaen" w:cs="Arial"/>
          <w:sz w:val="24"/>
          <w:szCs w:val="24"/>
          <w:lang w:val="ka-GE"/>
        </w:rPr>
      </w:pP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lastRenderedPageBreak/>
        <w:t>მუხლი 6</w:t>
      </w:r>
      <w:r w:rsidRPr="00BE3F73">
        <w:rPr>
          <w:rFonts w:ascii="Sylfaen" w:hAnsi="Sylfaen" w:cs="Arial"/>
          <w:b/>
          <w:sz w:val="24"/>
          <w:szCs w:val="24"/>
          <w:lang w:val="ka-GE"/>
        </w:rPr>
        <w:t>. სახელმწიფო შესყიდვების შესახებ ხელშეკრულების კონტროლი და ზედამხედველობა (ინსპექტირება/მონიტორინგი)</w:t>
      </w: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 w:rsidRPr="00BE3F73">
        <w:rPr>
          <w:rFonts w:ascii="Sylfaen" w:hAnsi="Sylfaen" w:cs="Arial"/>
          <w:sz w:val="24"/>
          <w:szCs w:val="24"/>
          <w:lang w:val="ka-GE"/>
        </w:rPr>
        <w:t>1.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Pr="00BE3F73">
        <w:rPr>
          <w:rFonts w:ascii="Sylfaen" w:hAnsi="Sylfaen" w:cs="Arial"/>
          <w:sz w:val="24"/>
          <w:szCs w:val="24"/>
          <w:lang w:val="ka-GE"/>
        </w:rPr>
        <w:t xml:space="preserve">სახელმწიფო შესყიდვების შესახებ ხელშეკრულების </w:t>
      </w:r>
      <w:r>
        <w:rPr>
          <w:rFonts w:ascii="Sylfaen" w:hAnsi="Sylfaen" w:cs="Arial"/>
          <w:sz w:val="24"/>
          <w:szCs w:val="24"/>
          <w:lang w:val="ka-GE"/>
        </w:rPr>
        <w:t xml:space="preserve">შესრულების </w:t>
      </w:r>
      <w:r w:rsidRPr="00BE3F73">
        <w:rPr>
          <w:rFonts w:ascii="Sylfaen" w:hAnsi="Sylfaen" w:cs="Arial"/>
          <w:sz w:val="24"/>
          <w:szCs w:val="24"/>
          <w:lang w:val="ka-GE"/>
        </w:rPr>
        <w:t>კონტროლისა და ზედამხედველობი</w:t>
      </w:r>
      <w:r>
        <w:rPr>
          <w:rFonts w:ascii="Sylfaen" w:hAnsi="Sylfaen" w:cs="Arial"/>
          <w:sz w:val="24"/>
          <w:szCs w:val="24"/>
          <w:lang w:val="ka-GE"/>
        </w:rPr>
        <w:t>ს განხორციელების მიზნით, ცენტრის გენერალური დირექტორის ბრძანებით</w:t>
      </w:r>
      <w:r w:rsidRPr="00BE3F73">
        <w:rPr>
          <w:rFonts w:ascii="Sylfaen" w:hAnsi="Sylfaen" w:cs="Arial"/>
          <w:sz w:val="24"/>
          <w:szCs w:val="24"/>
          <w:lang w:val="ka-GE"/>
        </w:rPr>
        <w:t xml:space="preserve"> იქ</w:t>
      </w:r>
      <w:r>
        <w:rPr>
          <w:rFonts w:ascii="Sylfaen" w:hAnsi="Sylfaen" w:cs="Arial"/>
          <w:sz w:val="24"/>
          <w:szCs w:val="24"/>
          <w:lang w:val="ka-GE"/>
        </w:rPr>
        <w:t>მნება ინსპექტირების</w:t>
      </w:r>
      <w:r w:rsidRPr="00BE3F73">
        <w:rPr>
          <w:rFonts w:ascii="Sylfaen" w:hAnsi="Sylfaen" w:cs="Arial"/>
          <w:sz w:val="24"/>
          <w:szCs w:val="24"/>
          <w:lang w:val="ka-GE"/>
        </w:rPr>
        <w:t xml:space="preserve"> ჯგუფ</w:t>
      </w:r>
      <w:r>
        <w:rPr>
          <w:rFonts w:ascii="Sylfaen" w:hAnsi="Sylfaen" w:cs="Arial"/>
          <w:sz w:val="24"/>
          <w:szCs w:val="24"/>
          <w:lang w:val="ka-GE"/>
        </w:rPr>
        <w:t>ი ან/და გამოიყოფა ხელშეკრულების შესრულების კონტროლზე პასუხისმგებელი პირი.</w:t>
      </w:r>
    </w:p>
    <w:p w:rsidR="00EF549C" w:rsidRDefault="00EF549C" w:rsidP="00EF549C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2. ინსპექტირების ჯგუფის</w:t>
      </w:r>
      <w:r w:rsidRPr="00BE3F73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ან/და ხელშეკრულების კონტროლზე პასუხისმგებელი პირის ფუნქცია მოვალეობები და ინსპექტირების განხორციელების წესი განისაზღვრება ცენტრის გენერალური დირექტორის ბრძანებით.</w:t>
      </w:r>
    </w:p>
    <w:p w:rsidR="00EF549C" w:rsidRPr="006B3070" w:rsidRDefault="00EF549C" w:rsidP="00EF549C">
      <w:pPr>
        <w:tabs>
          <w:tab w:val="left" w:pos="283"/>
          <w:tab w:val="left" w:pos="709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jc w:val="both"/>
        <w:rPr>
          <w:rFonts w:ascii="Sylfaen" w:hAnsi="Sylfaen"/>
          <w:lang w:val="ka-GE"/>
        </w:rPr>
      </w:pP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>მუხლი 7</w:t>
      </w:r>
      <w:r w:rsidRPr="00BE3F73">
        <w:rPr>
          <w:rFonts w:ascii="Sylfaen" w:hAnsi="Sylfaen" w:cs="Arial"/>
          <w:b/>
          <w:sz w:val="24"/>
          <w:szCs w:val="24"/>
          <w:lang w:val="ka-GE"/>
        </w:rPr>
        <w:t>. სახელმწიფო შესყიდვების ხელშეკრულების მიმდინარეობის შესახებ ანგარიშგება</w:t>
      </w:r>
    </w:p>
    <w:p w:rsidR="00EF549C" w:rsidRPr="00BE3F73" w:rsidRDefault="00EF549C" w:rsidP="00EF549C">
      <w:pPr>
        <w:spacing w:after="0"/>
        <w:ind w:left="425"/>
        <w:jc w:val="center"/>
        <w:rPr>
          <w:rFonts w:ascii="Sylfaen" w:hAnsi="Sylfaen" w:cs="Arial"/>
          <w:b/>
          <w:sz w:val="24"/>
          <w:szCs w:val="24"/>
          <w:lang w:val="ka-GE"/>
        </w:rPr>
      </w:pPr>
    </w:p>
    <w:p w:rsidR="00EF549C" w:rsidRPr="00931019" w:rsidRDefault="00EF549C" w:rsidP="00EF549C">
      <w:pPr>
        <w:spacing w:after="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1</w:t>
      </w:r>
      <w:r w:rsidRPr="00931019">
        <w:rPr>
          <w:rFonts w:ascii="Sylfaen" w:hAnsi="Sylfaen" w:cs="Sylfaen"/>
          <w:sz w:val="24"/>
          <w:szCs w:val="24"/>
          <w:lang w:val="ka-GE"/>
        </w:rPr>
        <w:t xml:space="preserve">. </w:t>
      </w:r>
      <w:r w:rsidRPr="00931019">
        <w:rPr>
          <w:rFonts w:ascii="Sylfaen" w:hAnsi="Sylfaen" w:cs="Arial"/>
          <w:sz w:val="24"/>
          <w:szCs w:val="24"/>
          <w:lang w:val="ka-GE"/>
        </w:rPr>
        <w:t>სახელმწიფო შესყიდვების ხელშეკრულების მიმდინარეობის შესახებ ანგარიშგება</w:t>
      </w:r>
      <w:r>
        <w:rPr>
          <w:rFonts w:ascii="Sylfaen" w:hAnsi="Sylfaen" w:cs="Arial"/>
          <w:sz w:val="24"/>
          <w:szCs w:val="24"/>
          <w:lang w:val="ka-GE"/>
        </w:rPr>
        <w:t>ს, ცენტრი</w:t>
      </w:r>
      <w:r w:rsidR="00814DC9">
        <w:rPr>
          <w:rFonts w:ascii="Sylfaen" w:hAnsi="Sylfaen" w:cs="Arial"/>
          <w:sz w:val="24"/>
          <w:szCs w:val="24"/>
          <w:lang w:val="ka-GE"/>
        </w:rPr>
        <w:t>ს საფინანსო–ეკონომიკური დეპარტამ</w:t>
      </w:r>
      <w:r>
        <w:rPr>
          <w:rFonts w:ascii="Sylfaen" w:hAnsi="Sylfaen" w:cs="Arial"/>
          <w:sz w:val="24"/>
          <w:szCs w:val="24"/>
          <w:lang w:val="ka-GE"/>
        </w:rPr>
        <w:t>ე</w:t>
      </w:r>
      <w:r w:rsidR="00814DC9">
        <w:rPr>
          <w:rFonts w:ascii="Sylfaen" w:hAnsi="Sylfaen" w:cs="Arial"/>
          <w:sz w:val="24"/>
          <w:szCs w:val="24"/>
          <w:lang w:val="ka-GE"/>
        </w:rPr>
        <w:t>ნ</w:t>
      </w:r>
      <w:r>
        <w:rPr>
          <w:rFonts w:ascii="Sylfaen" w:hAnsi="Sylfaen" w:cs="Arial"/>
          <w:sz w:val="24"/>
          <w:szCs w:val="24"/>
          <w:lang w:val="ka-GE"/>
        </w:rPr>
        <w:t xml:space="preserve">ტის </w:t>
      </w:r>
      <w:r w:rsidRPr="00931019">
        <w:rPr>
          <w:rFonts w:ascii="Sylfaen" w:hAnsi="Sylfaen" w:cs="Arial"/>
          <w:sz w:val="24"/>
          <w:szCs w:val="24"/>
          <w:lang w:val="ka-GE"/>
        </w:rPr>
        <w:t xml:space="preserve">საფინანსო სამმართველოდან </w:t>
      </w:r>
      <w:r>
        <w:rPr>
          <w:rFonts w:ascii="Sylfaen" w:hAnsi="Sylfaen"/>
          <w:sz w:val="24"/>
          <w:szCs w:val="24"/>
          <w:lang w:val="ka-GE"/>
        </w:rPr>
        <w:t>მიღებული ინფორმაციის</w:t>
      </w:r>
      <w:r w:rsidRPr="00931019">
        <w:rPr>
          <w:rFonts w:ascii="Sylfaen" w:hAnsi="Sylfaen"/>
          <w:sz w:val="24"/>
          <w:szCs w:val="24"/>
          <w:lang w:val="ka-GE"/>
        </w:rPr>
        <w:t xml:space="preserve"> (გადარიცხვების და ა.შ.) საფუძველზე, </w:t>
      </w:r>
      <w:r>
        <w:rPr>
          <w:rFonts w:ascii="Sylfaen" w:hAnsi="Sylfaen"/>
          <w:sz w:val="24"/>
          <w:szCs w:val="24"/>
          <w:lang w:val="ka-GE"/>
        </w:rPr>
        <w:t>ახორციელებს</w:t>
      </w:r>
      <w:r w:rsidRPr="0093101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სამმართველო </w:t>
      </w:r>
      <w:r w:rsidRPr="00931019">
        <w:rPr>
          <w:rFonts w:ascii="Sylfaen" w:hAnsi="Sylfaen" w:cs="Arial"/>
          <w:sz w:val="24"/>
          <w:szCs w:val="24"/>
          <w:lang w:val="ka-GE"/>
        </w:rPr>
        <w:t>საქართველოს კანონდებლობით დადგენილ ვადებში</w:t>
      </w:r>
      <w:r w:rsidRPr="00931019">
        <w:rPr>
          <w:rFonts w:ascii="Sylfaen" w:hAnsi="Sylfaen"/>
          <w:sz w:val="24"/>
          <w:szCs w:val="24"/>
          <w:lang w:val="ka-GE"/>
        </w:rPr>
        <w:t>.</w:t>
      </w:r>
    </w:p>
    <w:p w:rsidR="001518B5" w:rsidRDefault="001518B5"/>
    <w:sectPr w:rsidR="001518B5" w:rsidSect="00151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F549C"/>
    <w:rsid w:val="0006631B"/>
    <w:rsid w:val="001518B5"/>
    <w:rsid w:val="002E6E59"/>
    <w:rsid w:val="003B54F3"/>
    <w:rsid w:val="00615F72"/>
    <w:rsid w:val="006E6183"/>
    <w:rsid w:val="00814DC9"/>
    <w:rsid w:val="00887E73"/>
    <w:rsid w:val="00AC0867"/>
    <w:rsid w:val="00C343CA"/>
    <w:rsid w:val="00C90696"/>
    <w:rsid w:val="00EF549C"/>
    <w:rsid w:val="00F8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49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49C"/>
    <w:pPr>
      <w:ind w:left="720"/>
      <w:contextualSpacing/>
    </w:pPr>
  </w:style>
  <w:style w:type="paragraph" w:customStyle="1" w:styleId="abzacixml">
    <w:name w:val="abzaci_xml"/>
    <w:basedOn w:val="PlainText"/>
    <w:uiPriority w:val="99"/>
    <w:rsid w:val="00EF549C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49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49C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 Mgebrishvili</dc:creator>
  <cp:lastModifiedBy>User</cp:lastModifiedBy>
  <cp:revision>6</cp:revision>
  <dcterms:created xsi:type="dcterms:W3CDTF">2013-06-04T07:03:00Z</dcterms:created>
  <dcterms:modified xsi:type="dcterms:W3CDTF">2013-06-04T10:07:00Z</dcterms:modified>
</cp:coreProperties>
</file>