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8B" w:rsidRDefault="0017718B" w:rsidP="0017718B">
      <w:pPr>
        <w:spacing w:after="0" w:line="276" w:lineRule="auto"/>
        <w:jc w:val="both"/>
        <w:rPr>
          <w:rFonts w:ascii="Sylfaen" w:eastAsiaTheme="minorEastAsia" w:hAnsi="Sylfaen"/>
          <w:sz w:val="24"/>
          <w:szCs w:val="24"/>
        </w:rPr>
      </w:pPr>
      <w:r w:rsidRPr="0017718B">
        <w:rPr>
          <w:rFonts w:ascii="Sylfaen" w:eastAsiaTheme="minorEastAsia" w:hAnsi="Sylfaen"/>
          <w:sz w:val="24"/>
          <w:szCs w:val="24"/>
        </w:rPr>
        <w:t xml:space="preserve">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27669C9C" wp14:editId="2692C2D9">
            <wp:extent cx="1000125" cy="457200"/>
            <wp:effectExtent l="19050" t="0" r="9525" b="0"/>
            <wp:docPr id="1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5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      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6749BED2" wp14:editId="132A5CC7">
            <wp:extent cx="895350" cy="571500"/>
            <wp:effectExtent l="19050" t="0" r="0" b="0"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</w:t>
      </w:r>
      <w:r w:rsidRPr="0017718B">
        <w:rPr>
          <w:rFonts w:ascii="Sylfaen" w:eastAsiaTheme="minorEastAsia" w:hAnsi="Sylfaen"/>
          <w:noProof/>
          <w:sz w:val="24"/>
          <w:szCs w:val="24"/>
        </w:rPr>
        <w:t xml:space="preserve"> </w:t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</w:t>
      </w:r>
      <w:r w:rsidRPr="0017718B">
        <w:rPr>
          <w:rFonts w:ascii="Sylfaen" w:eastAsiaTheme="minorEastAsia" w:hAnsi="Sylfaen"/>
          <w:noProof/>
          <w:sz w:val="24"/>
          <w:szCs w:val="24"/>
          <w:lang w:val="en-US"/>
        </w:rPr>
        <w:drawing>
          <wp:inline distT="0" distB="0" distL="0" distR="0" wp14:anchorId="5B35F3A4" wp14:editId="3FD0C101">
            <wp:extent cx="781050" cy="514350"/>
            <wp:effectExtent l="19050" t="0" r="0" b="0"/>
            <wp:docPr id="3" name="Picture 3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30" w:rsidRPr="0017718B" w:rsidRDefault="00472A30" w:rsidP="0017718B">
      <w:pPr>
        <w:spacing w:after="0" w:line="276" w:lineRule="auto"/>
        <w:jc w:val="both"/>
        <w:rPr>
          <w:rFonts w:ascii="Sylfaen" w:eastAsiaTheme="minorEastAsia" w:hAnsi="Sylfaen"/>
          <w:b/>
          <w:sz w:val="24"/>
          <w:szCs w:val="24"/>
        </w:rPr>
      </w:pPr>
    </w:p>
    <w:p w:rsidR="0017718B" w:rsidRPr="008F5848" w:rsidRDefault="008F5848" w:rsidP="0017718B">
      <w:pPr>
        <w:tabs>
          <w:tab w:val="left" w:pos="8685"/>
        </w:tabs>
        <w:spacing w:after="0" w:line="276" w:lineRule="auto"/>
        <w:ind w:left="-709"/>
        <w:jc w:val="center"/>
        <w:rPr>
          <w:rFonts w:ascii="Sylfaen" w:eastAsiaTheme="minorEastAsia" w:hAnsi="Sylfaen"/>
          <w:b/>
          <w:sz w:val="24"/>
          <w:szCs w:val="24"/>
        </w:rPr>
      </w:pPr>
      <w:r>
        <w:rPr>
          <w:rFonts w:ascii="Sylfaen" w:eastAsiaTheme="minorEastAsia" w:hAnsi="Sylfaen"/>
          <w:b/>
          <w:sz w:val="24"/>
          <w:szCs w:val="24"/>
        </w:rPr>
        <w:t>პრესრელიზი</w:t>
      </w:r>
    </w:p>
    <w:p w:rsidR="0017718B" w:rsidRPr="0017718B" w:rsidRDefault="0017718B" w:rsidP="008816EF">
      <w:pPr>
        <w:tabs>
          <w:tab w:val="left" w:pos="8685"/>
        </w:tabs>
        <w:spacing w:after="0" w:line="276" w:lineRule="auto"/>
        <w:ind w:left="-709"/>
        <w:jc w:val="both"/>
        <w:rPr>
          <w:rFonts w:ascii="Sylfaen" w:eastAsiaTheme="minorEastAsia" w:hAnsi="Sylfaen"/>
          <w:b/>
          <w:sz w:val="24"/>
          <w:szCs w:val="24"/>
        </w:rPr>
      </w:pPr>
    </w:p>
    <w:p w:rsidR="0017718B" w:rsidRPr="0017718B" w:rsidRDefault="0017718B" w:rsidP="008816EF">
      <w:pPr>
        <w:jc w:val="both"/>
      </w:pPr>
      <w:r w:rsidRPr="0017718B">
        <w:t>201</w:t>
      </w:r>
      <w:r w:rsidRPr="0017718B">
        <w:rPr>
          <w:lang w:val="en-US"/>
        </w:rPr>
        <w:t xml:space="preserve">8 </w:t>
      </w:r>
      <w:r w:rsidRPr="0017718B">
        <w:t>წლის 2</w:t>
      </w:r>
      <w:r w:rsidRPr="0017718B">
        <w:rPr>
          <w:lang w:val="en-US"/>
        </w:rPr>
        <w:t xml:space="preserve">3 </w:t>
      </w:r>
      <w:r w:rsidRPr="0017718B">
        <w:t xml:space="preserve">აპრილს 14:00  საათზე საქართველოს შრომის,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ცენტრის ახალ ადმინისტრაციულ კორპუსში </w:t>
      </w:r>
      <w:r w:rsidR="007502B9" w:rsidRPr="00C9449E">
        <w:rPr>
          <w:rFonts w:ascii="Sylfaen" w:hAnsi="Sylfaen" w:cs="Sylfaen"/>
          <w:lang w:val="en-US"/>
        </w:rPr>
        <w:t>(</w:t>
      </w:r>
      <w:r w:rsidR="007502B9" w:rsidRPr="00C9449E">
        <w:rPr>
          <w:rFonts w:ascii="Sylfaen" w:hAnsi="Sylfaen" w:cs="Sylfaen"/>
        </w:rPr>
        <w:t>ლუგარის ლაბორატორია - მისამართი</w:t>
      </w:r>
      <w:r w:rsidR="007502B9" w:rsidRPr="00C9449E">
        <w:t xml:space="preserve">: </w:t>
      </w:r>
      <w:r w:rsidR="007502B9" w:rsidRPr="00C9449E">
        <w:rPr>
          <w:rFonts w:ascii="Sylfaen" w:hAnsi="Sylfaen" w:cs="Sylfaen"/>
        </w:rPr>
        <w:t>კახეთის</w:t>
      </w:r>
      <w:r w:rsidR="007502B9" w:rsidRPr="00C9449E">
        <w:t xml:space="preserve"> </w:t>
      </w:r>
      <w:r w:rsidR="007502B9" w:rsidRPr="00C9449E">
        <w:rPr>
          <w:rFonts w:ascii="Sylfaen" w:hAnsi="Sylfaen" w:cs="Sylfaen"/>
        </w:rPr>
        <w:t>გზატკეცილი</w:t>
      </w:r>
      <w:r w:rsidR="007502B9" w:rsidRPr="00C9449E">
        <w:t xml:space="preserve">, </w:t>
      </w:r>
      <w:r w:rsidR="007502B9" w:rsidRPr="00C9449E">
        <w:rPr>
          <w:rFonts w:ascii="Sylfaen" w:hAnsi="Sylfaen" w:cs="Sylfaen"/>
        </w:rPr>
        <w:t>ალექსეევკას</w:t>
      </w:r>
      <w:r w:rsidR="007502B9" w:rsidRPr="00C9449E">
        <w:t xml:space="preserve"> </w:t>
      </w:r>
      <w:r w:rsidR="007502B9" w:rsidRPr="00C9449E">
        <w:rPr>
          <w:rFonts w:ascii="Sylfaen" w:hAnsi="Sylfaen" w:cs="Sylfaen"/>
        </w:rPr>
        <w:t>დასახლება</w:t>
      </w:r>
      <w:r w:rsidR="007502B9" w:rsidRPr="00C9449E">
        <w:t xml:space="preserve"> #3</w:t>
      </w:r>
      <w:r w:rsidR="007502B9" w:rsidRPr="00C9449E">
        <w:rPr>
          <w:lang w:val="en-US"/>
        </w:rPr>
        <w:t>)</w:t>
      </w:r>
      <w:r w:rsidRPr="00C9449E">
        <w:rPr>
          <w:b/>
        </w:rPr>
        <w:t xml:space="preserve"> </w:t>
      </w:r>
      <w:r w:rsidRPr="0017718B">
        <w:t xml:space="preserve">ევროპის იმუნიზაციის კვირეულის აღსანიშნავად  გაიმართება პრესკონფერენცია სლოგანით  </w:t>
      </w:r>
    </w:p>
    <w:p w:rsidR="0017718B" w:rsidRPr="0017718B" w:rsidRDefault="0017718B" w:rsidP="00257D0D">
      <w:pPr>
        <w:jc w:val="center"/>
        <w:rPr>
          <w:b/>
        </w:rPr>
      </w:pPr>
      <w:r w:rsidRPr="0017718B">
        <w:rPr>
          <w:b/>
        </w:rPr>
        <w:t>აცერი და დაიცავი!</w:t>
      </w:r>
    </w:p>
    <w:p w:rsidR="00E2403A" w:rsidRDefault="00E2403A" w:rsidP="00E2403A">
      <w:pPr>
        <w:jc w:val="both"/>
        <w:rPr>
          <w:rFonts w:ascii="Sylfaen" w:hAnsi="Sylfaen" w:cs="Arial"/>
          <w:color w:val="222222"/>
          <w:shd w:val="clear" w:color="auto" w:fill="FFFFFF"/>
        </w:rPr>
      </w:pPr>
      <w:r>
        <w:rPr>
          <w:rFonts w:ascii="Sylfaen" w:hAnsi="Sylfaen" w:cs="Sylfaen"/>
        </w:rPr>
        <w:t>პრესკონფერენციას დაესწრებიან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 </w:t>
      </w:r>
      <w:r>
        <w:rPr>
          <w:rFonts w:ascii="Sylfaen" w:hAnsi="Sylfaen" w:cs="Sylfaen"/>
          <w:color w:val="222222"/>
          <w:shd w:val="clear" w:color="auto" w:fill="FFFFFF"/>
        </w:rPr>
        <w:t>საქართველოს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პარლამენტის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ჯანმრთელობის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დაცვისა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სოციალურ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საკითხთა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განათლების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მეცნიერებისა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კულტურის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კომიტეტების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ცენტრის,</w:t>
      </w:r>
      <w: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ქალაქ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თბილისის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მერიის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Sylfaen" w:hAnsi="Sylfaen" w:cs="Sylfaen"/>
          <w:color w:val="222222"/>
          <w:shd w:val="clear" w:color="auto" w:fill="FFFFFF"/>
        </w:rPr>
        <w:t xml:space="preserve">საკრებულოს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პარტნიორი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ორგანიზაციების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სამედიცინო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საზოგადოების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წარმომადგენლები</w:t>
      </w:r>
      <w:r>
        <w:rPr>
          <w:rFonts w:ascii="Arial" w:hAnsi="Arial" w:cs="Arial"/>
          <w:color w:val="222222"/>
          <w:shd w:val="clear" w:color="auto" w:fill="FFFFFF"/>
        </w:rPr>
        <w:t xml:space="preserve">,  </w:t>
      </w:r>
      <w:r>
        <w:rPr>
          <w:rFonts w:ascii="Sylfaen" w:hAnsi="Sylfaen" w:cs="Sylfaen"/>
          <w:color w:val="222222"/>
          <w:shd w:val="clear" w:color="auto" w:fill="FFFFFF"/>
        </w:rPr>
        <w:t>იმუნიზაციის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განხორციელების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ხელშემწყობი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კომისიის ექსპერტთა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კომიტეტების</w:t>
      </w:r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Sylfaen" w:hAnsi="Sylfaen" w:cs="Sylfaen"/>
          <w:color w:val="222222"/>
          <w:shd w:val="clear" w:color="auto" w:fill="FFFFFF"/>
        </w:rPr>
        <w:t>წევრები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ცნობადი</w:t>
      </w:r>
      <w:r>
        <w:t xml:space="preserve"> </w:t>
      </w:r>
      <w:r>
        <w:rPr>
          <w:rFonts w:ascii="Sylfaen" w:hAnsi="Sylfaen" w:cs="Sylfaen"/>
        </w:rPr>
        <w:t>სახეები</w:t>
      </w:r>
      <w:r>
        <w:t>.</w:t>
      </w:r>
    </w:p>
    <w:p w:rsidR="0017718B" w:rsidRDefault="0017718B" w:rsidP="0017718B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/>
        </w:rPr>
        <w:t>ჯანმრთელობის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მსოფლიო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ორგანიზაციის</w:t>
      </w:r>
      <w:r w:rsidRPr="0017718B">
        <w:rPr>
          <w:rFonts w:eastAsiaTheme="minorEastAsia"/>
        </w:rPr>
        <w:t xml:space="preserve"> (</w:t>
      </w:r>
      <w:r w:rsidRPr="0017718B">
        <w:rPr>
          <w:rFonts w:ascii="Sylfaen" w:eastAsiaTheme="minorEastAsia" w:hAnsi="Sylfaen"/>
        </w:rPr>
        <w:t>ჯანმო</w:t>
      </w:r>
      <w:r w:rsidRPr="0017718B">
        <w:rPr>
          <w:rFonts w:eastAsiaTheme="minorEastAsia"/>
        </w:rPr>
        <w:t xml:space="preserve">) </w:t>
      </w:r>
      <w:r w:rsidRPr="0017718B">
        <w:rPr>
          <w:rFonts w:ascii="Sylfaen" w:eastAsiaTheme="minorEastAsia" w:hAnsi="Sylfaen"/>
        </w:rPr>
        <w:t>ევროპის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რეგიონულმა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ბიურომ</w:t>
      </w:r>
      <w:r w:rsidRPr="0017718B">
        <w:rPr>
          <w:rFonts w:eastAsiaTheme="minorEastAsia"/>
        </w:rPr>
        <w:t xml:space="preserve"> 201</w:t>
      </w:r>
      <w:r w:rsidRPr="0017718B">
        <w:rPr>
          <w:rFonts w:ascii="Sylfaen" w:eastAsiaTheme="minorEastAsia" w:hAnsi="Sylfaen"/>
        </w:rPr>
        <w:t>8 წლის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23 - 29 აპრილის</w:t>
      </w:r>
      <w:r w:rsidRPr="0017718B">
        <w:rPr>
          <w:rFonts w:eastAsiaTheme="minorEastAsia"/>
        </w:rPr>
        <w:t xml:space="preserve">  </w:t>
      </w:r>
      <w:r w:rsidRPr="0017718B">
        <w:rPr>
          <w:rFonts w:ascii="Sylfaen" w:eastAsiaTheme="minorEastAsia" w:hAnsi="Sylfaen"/>
        </w:rPr>
        <w:t>პერიოდი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ევროპის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იმუნიზაციის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კვირეულად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გამოაცხადა</w:t>
      </w:r>
      <w:r w:rsidRPr="0017718B">
        <w:rPr>
          <w:rFonts w:eastAsiaTheme="minorEastAsia"/>
        </w:rPr>
        <w:t>.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საქართველო</w:t>
      </w:r>
      <w:r w:rsidRPr="0017718B">
        <w:rPr>
          <w:rFonts w:ascii="Sylfaen" w:eastAsiaTheme="minorEastAsia" w:hAnsi="Sylfaen"/>
        </w:rPr>
        <w:t xml:space="preserve"> 2007 წლიდან  აქტიურად მონაწილეობს იმუნიზაციის კვირეულში და ახორციელებს</w:t>
      </w:r>
      <w:r w:rsidRPr="0017718B">
        <w:rPr>
          <w:rFonts w:eastAsiaTheme="minorEastAsia"/>
        </w:rPr>
        <w:t xml:space="preserve"> სხვადასხვა სახის </w:t>
      </w:r>
      <w:r w:rsidRPr="0017718B">
        <w:rPr>
          <w:rFonts w:ascii="Sylfaen" w:eastAsiaTheme="minorEastAsia" w:hAnsi="Sylfaen"/>
        </w:rPr>
        <w:t>ფართომასშტაბიან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საკომუნიკაციო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ღონისძიებებს.</w:t>
      </w:r>
    </w:p>
    <w:p w:rsidR="00324CC6" w:rsidRPr="0017718B" w:rsidRDefault="00324CC6" w:rsidP="0017718B">
      <w:pPr>
        <w:spacing w:after="0" w:line="276" w:lineRule="auto"/>
        <w:jc w:val="both"/>
        <w:rPr>
          <w:rFonts w:ascii="Sylfaen" w:eastAsiaTheme="minorEastAsia" w:hAnsi="Sylfaen"/>
          <w:b/>
        </w:rPr>
      </w:pPr>
    </w:p>
    <w:p w:rsidR="0017718B" w:rsidRDefault="0017718B" w:rsidP="0017718B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/>
          <w:b/>
        </w:rPr>
        <w:t>ევროპის</w:t>
      </w:r>
      <w:r w:rsidRPr="0017718B">
        <w:rPr>
          <w:rFonts w:eastAsiaTheme="minorEastAsia"/>
          <w:b/>
        </w:rPr>
        <w:t xml:space="preserve"> </w:t>
      </w:r>
      <w:r w:rsidRPr="0017718B">
        <w:rPr>
          <w:rFonts w:ascii="Sylfaen" w:eastAsiaTheme="minorEastAsia" w:hAnsi="Sylfaen"/>
          <w:b/>
        </w:rPr>
        <w:t>იმუნიზაციის</w:t>
      </w:r>
      <w:r w:rsidRPr="0017718B">
        <w:rPr>
          <w:rFonts w:eastAsiaTheme="minorEastAsia"/>
          <w:b/>
        </w:rPr>
        <w:t xml:space="preserve"> </w:t>
      </w:r>
      <w:r w:rsidRPr="0017718B">
        <w:rPr>
          <w:rFonts w:ascii="Sylfaen" w:eastAsiaTheme="minorEastAsia" w:hAnsi="Sylfaen"/>
          <w:b/>
        </w:rPr>
        <w:t>კვირეულის</w:t>
      </w:r>
      <w:r w:rsidRPr="0017718B">
        <w:rPr>
          <w:rFonts w:eastAsiaTheme="minorEastAsia"/>
          <w:b/>
        </w:rPr>
        <w:t xml:space="preserve"> </w:t>
      </w:r>
      <w:r w:rsidRPr="0017718B">
        <w:rPr>
          <w:rFonts w:ascii="Sylfaen" w:eastAsiaTheme="minorEastAsia" w:hAnsi="Sylfaen"/>
          <w:b/>
        </w:rPr>
        <w:t>მიზანია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საზოგადოების ცნობიერების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ამაღლება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ადამიანის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ჯანმრთელობისა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და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 xml:space="preserve">კეთილდღეობისათვის იმუნიზაციის 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მნიშვნელობის</w:t>
      </w:r>
      <w:r w:rsidRPr="0017718B">
        <w:rPr>
          <w:rFonts w:eastAsiaTheme="minorEastAsia"/>
        </w:rPr>
        <w:t xml:space="preserve">  </w:t>
      </w:r>
      <w:r w:rsidRPr="0017718B">
        <w:rPr>
          <w:rFonts w:ascii="Sylfaen" w:eastAsiaTheme="minorEastAsia" w:hAnsi="Sylfaen"/>
        </w:rPr>
        <w:t>შესახებ</w:t>
      </w:r>
      <w:r w:rsidRPr="0017718B">
        <w:rPr>
          <w:rFonts w:eastAsiaTheme="minorEastAsia"/>
        </w:rPr>
        <w:t xml:space="preserve">. </w:t>
      </w:r>
      <w:r w:rsidRPr="0017718B">
        <w:rPr>
          <w:rFonts w:ascii="Sylfaen" w:eastAsiaTheme="minorEastAsia" w:hAnsi="Sylfaen"/>
        </w:rPr>
        <w:t>კვირეულის განმავლობაში კიდევ ერთხელ მოხდება  იმუნიზაციის აქტუალობის შეხსენება და ინფორმაციის მიწოდება მოსახლეობის, მედიის, ჯანდაცვის სისტემის სპეციალისტების,   პოლიტიკოსების და  სხვადასხვა დაინტერესებული მხარეებისათვის.</w:t>
      </w:r>
    </w:p>
    <w:p w:rsidR="00324CC6" w:rsidRPr="0017718B" w:rsidRDefault="00324CC6" w:rsidP="0017718B">
      <w:pPr>
        <w:spacing w:after="0" w:line="276" w:lineRule="auto"/>
        <w:jc w:val="both"/>
        <w:rPr>
          <w:rFonts w:ascii="Sylfaen" w:eastAsiaTheme="minorEastAsia" w:hAnsi="Sylfaen"/>
        </w:rPr>
      </w:pPr>
    </w:p>
    <w:p w:rsidR="0017718B" w:rsidRDefault="0017718B" w:rsidP="0017718B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/>
        </w:rPr>
        <w:t xml:space="preserve">ძალზე მნიშვნელოვანია იმუნიზაციის მიმართ ძლიერი პოლიტიკური მხარდაჭერის შენარჩუნება, რათა თავიდან ავიცილოთ ვაქცინით მართვადი გადამდები დაავადებების აღმოცენების და გავრცელების რისკი. </w:t>
      </w:r>
    </w:p>
    <w:p w:rsidR="00324CC6" w:rsidRDefault="00324CC6" w:rsidP="0017718B">
      <w:pPr>
        <w:spacing w:after="0" w:line="276" w:lineRule="auto"/>
        <w:jc w:val="both"/>
        <w:rPr>
          <w:rFonts w:ascii="Sylfaen" w:eastAsiaTheme="minorEastAsia" w:hAnsi="Sylfaen"/>
        </w:rPr>
      </w:pPr>
    </w:p>
    <w:p w:rsidR="0017718B" w:rsidRDefault="0017718B" w:rsidP="008816EF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/>
        </w:rPr>
        <w:t>საქართველო აქტიურად არის ჩართული ევროპის რეგიონული სამოქმედო გეგმის (EVAP, 2015-2020) განხორციელების პროცესში; მისი მიზანია მართვადი ინფექციების აღმოფხვრა/ელიმინაცია ვაქცინაციის საშუალებით</w:t>
      </w:r>
      <w:r>
        <w:rPr>
          <w:rFonts w:ascii="Sylfaen" w:eastAsiaTheme="minorEastAsia" w:hAnsi="Sylfaen"/>
        </w:rPr>
        <w:t>.</w:t>
      </w:r>
      <w:r w:rsidRPr="0017718B">
        <w:rPr>
          <w:rFonts w:ascii="Sylfaen" w:eastAsiaTheme="minorEastAsia" w:hAnsi="Sylfaen"/>
        </w:rPr>
        <w:t xml:space="preserve"> გლობალური სამოქმედო გეგმა ვაქცინებთან მიმართებაში თანხვედრაშია  ‘ჯანმრთელობა 2020’ პროგრამის („Health 2020: European policy framework supporting action across government and society for health and well-being”)  </w:t>
      </w:r>
    </w:p>
    <w:p w:rsidR="00324CC6" w:rsidRPr="0017718B" w:rsidRDefault="00324CC6" w:rsidP="008816EF">
      <w:pPr>
        <w:spacing w:after="0" w:line="276" w:lineRule="auto"/>
        <w:jc w:val="both"/>
        <w:rPr>
          <w:rFonts w:ascii="Sylfaen" w:eastAsiaTheme="minorEastAsia" w:hAnsi="Sylfaen"/>
        </w:rPr>
      </w:pPr>
    </w:p>
    <w:p w:rsidR="0017718B" w:rsidRDefault="0017718B" w:rsidP="0017718B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 w:cs="Sylfaen"/>
        </w:rPr>
        <w:t>საქართველოში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ბავშვთა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მოზარდთა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გეგმიური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იმუნიზაცია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ხორციელდება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საზოგადოებრივი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ჯანმრთელობის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კანონისა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პროფილაქტიკური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აცრების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ეროვნული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lastRenderedPageBreak/>
        <w:t>კალენდრის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შესაბამისად</w:t>
      </w:r>
      <w:r w:rsidRPr="0017718B">
        <w:rPr>
          <w:rFonts w:ascii="Sylfaen" w:eastAsiaTheme="minorEastAsia" w:hAnsi="Sylfaen"/>
        </w:rPr>
        <w:t xml:space="preserve">. </w:t>
      </w:r>
      <w:r w:rsidRPr="0017718B">
        <w:rPr>
          <w:rFonts w:ascii="Sylfaen" w:eastAsiaTheme="minorEastAsia" w:hAnsi="Sylfaen" w:cs="Sylfaen"/>
        </w:rPr>
        <w:t>იმუნიზაციის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სახელმწიფო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პროგრამა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სრულად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უზრუნველყოფს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ეროვნული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კალენდრით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გათვალისწინებული</w:t>
      </w:r>
      <w:r w:rsidRPr="0017718B">
        <w:rPr>
          <w:rFonts w:ascii="Sylfaen" w:eastAsiaTheme="minorEastAsia" w:hAnsi="Sylfaen"/>
        </w:rPr>
        <w:t xml:space="preserve"> ვაქცინების </w:t>
      </w:r>
      <w:r w:rsidRPr="0017718B">
        <w:rPr>
          <w:rFonts w:ascii="Sylfaen" w:eastAsiaTheme="minorEastAsia" w:hAnsi="Sylfaen" w:cs="Sylfaen"/>
        </w:rPr>
        <w:t>შესყიდვას</w:t>
      </w:r>
      <w:r w:rsidRPr="0017718B">
        <w:rPr>
          <w:rFonts w:ascii="Sylfaen" w:eastAsiaTheme="minorEastAsia" w:hAnsi="Sylfaen"/>
        </w:rPr>
        <w:t xml:space="preserve"> და 12 </w:t>
      </w:r>
      <w:r w:rsidRPr="0017718B">
        <w:rPr>
          <w:rFonts w:ascii="Sylfaen" w:eastAsiaTheme="minorEastAsia" w:hAnsi="Sylfaen" w:cs="Sylfaen"/>
        </w:rPr>
        <w:t>დაავადების</w:t>
      </w:r>
      <w:r w:rsidRPr="0017718B">
        <w:rPr>
          <w:rFonts w:ascii="Sylfaen" w:eastAsiaTheme="minorEastAsia" w:hAnsi="Sylfaen"/>
        </w:rPr>
        <w:t xml:space="preserve"> (</w:t>
      </w:r>
      <w:r w:rsidRPr="0017718B">
        <w:rPr>
          <w:rFonts w:ascii="Sylfaen" w:eastAsiaTheme="minorEastAsia" w:hAnsi="Sylfaen" w:cs="Sylfaen"/>
        </w:rPr>
        <w:t>ტუბერკულოზი</w:t>
      </w:r>
      <w:r w:rsidRPr="0017718B">
        <w:rPr>
          <w:rFonts w:ascii="Sylfaen" w:eastAsiaTheme="minorEastAsia" w:hAnsi="Sylfaen"/>
        </w:rPr>
        <w:t xml:space="preserve">, B </w:t>
      </w:r>
      <w:r w:rsidRPr="0017718B">
        <w:rPr>
          <w:rFonts w:ascii="Sylfaen" w:eastAsiaTheme="minorEastAsia" w:hAnsi="Sylfaen" w:cs="Sylfaen"/>
        </w:rPr>
        <w:t>ჰეპატიტი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დიფთერია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ყივანახველა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ტეტანუსი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პოლიომიელიტი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ჰემოფილუს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ინფლუენცა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ტიპი</w:t>
      </w:r>
      <w:r w:rsidRPr="0017718B">
        <w:rPr>
          <w:rFonts w:ascii="Sylfaen" w:eastAsiaTheme="minorEastAsia" w:hAnsi="Sylfaen"/>
        </w:rPr>
        <w:t xml:space="preserve"> b, </w:t>
      </w:r>
      <w:r w:rsidRPr="0017718B">
        <w:rPr>
          <w:rFonts w:ascii="Sylfaen" w:eastAsiaTheme="minorEastAsia" w:hAnsi="Sylfaen" w:cs="Sylfaen"/>
        </w:rPr>
        <w:t>წითელა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წითურა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ყბაყურა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როტავირუსული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პნევმოკოკური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ინფექციები</w:t>
      </w:r>
      <w:r w:rsidRPr="0017718B">
        <w:rPr>
          <w:rFonts w:ascii="Sylfaen" w:eastAsiaTheme="minorEastAsia" w:hAnsi="Sylfaen"/>
        </w:rPr>
        <w:t xml:space="preserve">) </w:t>
      </w:r>
      <w:r w:rsidRPr="0017718B">
        <w:rPr>
          <w:rFonts w:ascii="Sylfaen" w:eastAsiaTheme="minorEastAsia" w:hAnsi="Sylfaen" w:cs="Sylfaen"/>
        </w:rPr>
        <w:t>საწინააღმდეგო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ვაქცინაციის დაფინანსებას საყოველთაო ჯანდაცვის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პროგრამის ფარგლებში</w:t>
      </w:r>
      <w:r w:rsidRPr="0017718B">
        <w:rPr>
          <w:rFonts w:ascii="Sylfaen" w:eastAsiaTheme="minorEastAsia" w:hAnsi="Sylfaen"/>
        </w:rPr>
        <w:t xml:space="preserve">. </w:t>
      </w:r>
    </w:p>
    <w:p w:rsidR="00324CC6" w:rsidRPr="0017718B" w:rsidRDefault="00324CC6" w:rsidP="0017718B">
      <w:pPr>
        <w:spacing w:after="0" w:line="276" w:lineRule="auto"/>
        <w:jc w:val="both"/>
        <w:rPr>
          <w:rFonts w:ascii="Sylfaen" w:eastAsiaTheme="minorEastAsia" w:hAnsi="Sylfaen"/>
        </w:rPr>
      </w:pPr>
    </w:p>
    <w:p w:rsidR="0017718B" w:rsidRDefault="0017718B" w:rsidP="0017718B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 w:cs="Sylfaen"/>
        </w:rPr>
        <w:t>იმუნიზაციის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სახელმწიფო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პროგრამის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ფარგლებში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პროფილაქტიკური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აცრების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ეროვნულ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კალენდარში</w:t>
      </w:r>
      <w:r w:rsidRPr="0017718B">
        <w:rPr>
          <w:rFonts w:ascii="Sylfaen" w:eastAsiaTheme="minorEastAsia" w:hAnsi="Sylfaen"/>
        </w:rPr>
        <w:t xml:space="preserve">  2000 </w:t>
      </w:r>
      <w:r w:rsidRPr="0017718B">
        <w:rPr>
          <w:rFonts w:ascii="Sylfaen" w:eastAsiaTheme="minorEastAsia" w:hAnsi="Sylfaen" w:cs="Sylfaen"/>
        </w:rPr>
        <w:t>წლიდან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დღემდე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დაინერგა</w:t>
      </w:r>
      <w:r w:rsidRPr="0017718B">
        <w:rPr>
          <w:rFonts w:ascii="Sylfaen" w:eastAsiaTheme="minorEastAsia" w:hAnsi="Sylfaen"/>
        </w:rPr>
        <w:t xml:space="preserve"> 7 </w:t>
      </w:r>
      <w:r w:rsidRPr="0017718B">
        <w:rPr>
          <w:rFonts w:ascii="Sylfaen" w:eastAsiaTheme="minorEastAsia" w:hAnsi="Sylfaen" w:cs="Sylfaen"/>
        </w:rPr>
        <w:t>ახალი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ვაქცინა</w:t>
      </w:r>
      <w:r w:rsidRPr="0017718B">
        <w:rPr>
          <w:rFonts w:ascii="Sylfaen" w:eastAsiaTheme="minorEastAsia" w:hAnsi="Sylfaen"/>
        </w:rPr>
        <w:t xml:space="preserve">. </w:t>
      </w:r>
      <w:r w:rsidRPr="0017718B">
        <w:rPr>
          <w:rFonts w:ascii="Sylfaen" w:eastAsiaTheme="minorEastAsia" w:hAnsi="Sylfaen" w:cs="Sylfaen"/>
        </w:rPr>
        <w:t>ასევე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საშვილოსნოს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ყელის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კიბოს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პრევენციის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მიზნით</w:t>
      </w:r>
      <w:r w:rsidRPr="0017718B">
        <w:rPr>
          <w:rFonts w:ascii="Sylfaen" w:eastAsiaTheme="minorEastAsia" w:hAnsi="Sylfaen"/>
        </w:rPr>
        <w:t xml:space="preserve">,  2017 </w:t>
      </w:r>
      <w:r w:rsidRPr="0017718B">
        <w:rPr>
          <w:rFonts w:ascii="Sylfaen" w:eastAsiaTheme="minorEastAsia" w:hAnsi="Sylfaen" w:cs="Sylfaen"/>
        </w:rPr>
        <w:t>წლიდან</w:t>
      </w:r>
      <w:r w:rsidRPr="0017718B">
        <w:rPr>
          <w:rFonts w:ascii="Sylfaen" w:eastAsiaTheme="minorEastAsia" w:hAnsi="Sylfaen"/>
        </w:rPr>
        <w:t xml:space="preserve">  </w:t>
      </w:r>
      <w:r w:rsidRPr="0017718B">
        <w:rPr>
          <w:rFonts w:ascii="Sylfaen" w:eastAsiaTheme="minorEastAsia" w:hAnsi="Sylfaen" w:cs="Sylfaen"/>
        </w:rPr>
        <w:t>ქალაქებში</w:t>
      </w:r>
      <w:r w:rsidRPr="0017718B">
        <w:rPr>
          <w:rFonts w:ascii="Sylfaen" w:eastAsiaTheme="minorEastAsia" w:hAnsi="Sylfaen"/>
        </w:rPr>
        <w:t xml:space="preserve">   </w:t>
      </w:r>
      <w:r w:rsidRPr="0017718B">
        <w:rPr>
          <w:rFonts w:ascii="Sylfaen" w:eastAsiaTheme="minorEastAsia" w:hAnsi="Sylfaen" w:cs="Sylfaen"/>
        </w:rPr>
        <w:t>თბილისსა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</w:t>
      </w:r>
      <w:r w:rsidRPr="0017718B">
        <w:rPr>
          <w:rFonts w:ascii="Sylfaen" w:eastAsiaTheme="minorEastAsia" w:hAnsi="Sylfaen"/>
        </w:rPr>
        <w:t xml:space="preserve">  </w:t>
      </w:r>
      <w:r w:rsidRPr="0017718B">
        <w:rPr>
          <w:rFonts w:ascii="Sylfaen" w:eastAsiaTheme="minorEastAsia" w:hAnsi="Sylfaen" w:cs="Sylfaen"/>
        </w:rPr>
        <w:t>ქუთაისში</w:t>
      </w:r>
      <w:r w:rsidRPr="0017718B">
        <w:rPr>
          <w:rFonts w:ascii="Sylfaen" w:eastAsiaTheme="minorEastAsia" w:hAnsi="Sylfaen"/>
        </w:rPr>
        <w:t xml:space="preserve">, </w:t>
      </w:r>
      <w:r w:rsidRPr="0017718B">
        <w:rPr>
          <w:rFonts w:ascii="Sylfaen" w:eastAsiaTheme="minorEastAsia" w:hAnsi="Sylfaen" w:cs="Sylfaen"/>
        </w:rPr>
        <w:t>აჭარისა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აფხაზეთის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ავტონომიურ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რესპუბლიკებში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დაიწყო</w:t>
      </w:r>
      <w:r w:rsidRPr="0017718B">
        <w:rPr>
          <w:rFonts w:ascii="Sylfaen" w:eastAsiaTheme="minorEastAsia" w:hAnsi="Sylfaen"/>
        </w:rPr>
        <w:t xml:space="preserve"> 2008-2009 </w:t>
      </w:r>
      <w:r w:rsidRPr="0017718B">
        <w:rPr>
          <w:rFonts w:ascii="Sylfaen" w:eastAsiaTheme="minorEastAsia" w:hAnsi="Sylfaen" w:cs="Sylfaen"/>
        </w:rPr>
        <w:t>წლებში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დაბადებული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გოგონების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ადამიანის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პაპილომავირუსის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საწინააღმდეგო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ორჯერადი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ვაქცინაციის პილოტური პროგრამა</w:t>
      </w:r>
      <w:r w:rsidRPr="0017718B">
        <w:rPr>
          <w:rFonts w:ascii="Sylfaen" w:eastAsiaTheme="minorEastAsia" w:hAnsi="Sylfaen"/>
        </w:rPr>
        <w:t>.</w:t>
      </w:r>
    </w:p>
    <w:p w:rsidR="00324CC6" w:rsidRPr="0017718B" w:rsidRDefault="00324CC6" w:rsidP="0017718B">
      <w:pPr>
        <w:spacing w:after="0" w:line="276" w:lineRule="auto"/>
        <w:jc w:val="both"/>
        <w:rPr>
          <w:rFonts w:ascii="Sylfaen" w:eastAsiaTheme="minorEastAsia" w:hAnsi="Sylfaen"/>
          <w:b/>
        </w:rPr>
      </w:pPr>
    </w:p>
    <w:p w:rsidR="0017718B" w:rsidRPr="0017718B" w:rsidRDefault="0017718B" w:rsidP="0017718B">
      <w:pPr>
        <w:spacing w:after="0" w:line="276" w:lineRule="auto"/>
        <w:jc w:val="both"/>
        <w:rPr>
          <w:rFonts w:eastAsiaTheme="minorEastAsia"/>
        </w:rPr>
      </w:pPr>
      <w:r w:rsidRPr="0017718B">
        <w:rPr>
          <w:rFonts w:ascii="Sylfaen" w:eastAsiaTheme="minorEastAsia" w:hAnsi="Sylfaen"/>
        </w:rPr>
        <w:t>ვაქცინების მაღალი ხარისხის უზრუნველსაყოფად სახელმწიფო შეისყიდის მხოლოდ ჯანმრთელობის მსოფლიო ორგანიზაციის (WHO) მიერ პრეკვალიფიცირებულ ვაქცინებს.</w:t>
      </w:r>
    </w:p>
    <w:p w:rsidR="0017718B" w:rsidRPr="0017718B" w:rsidRDefault="0017718B" w:rsidP="0017718B">
      <w:pPr>
        <w:spacing w:after="0" w:line="276" w:lineRule="auto"/>
        <w:jc w:val="both"/>
        <w:rPr>
          <w:rFonts w:ascii="Sylfaen" w:eastAsiaTheme="minorEastAsia" w:hAnsi="Sylfaen" w:cs="Calibri"/>
          <w:b/>
          <w:lang w:eastAsia="ru-RU"/>
        </w:rPr>
      </w:pPr>
      <w:r w:rsidRPr="0017718B">
        <w:rPr>
          <w:rFonts w:ascii="Sylfaen" w:eastAsiaTheme="minorEastAsia" w:hAnsi="Sylfaen" w:cs="Calibri"/>
          <w:b/>
          <w:lang w:eastAsia="ru-RU"/>
        </w:rPr>
        <w:t>მსოფლიოში იმუნიზაციის პროგრამების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ფართომასშტაბიანი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განხორციელების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შედეგად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მკვეთრად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შემცირდა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ვაქცინაციით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მართვადი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ინფექციებით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ავადობა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და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სიკვდილიანობა</w:t>
      </w:r>
    </w:p>
    <w:p w:rsidR="0017718B" w:rsidRPr="00E2403A" w:rsidRDefault="0017718B" w:rsidP="0017718B">
      <w:pPr>
        <w:spacing w:after="0" w:line="276" w:lineRule="auto"/>
        <w:contextualSpacing/>
        <w:jc w:val="both"/>
        <w:rPr>
          <w:rFonts w:eastAsiaTheme="minorEastAsia"/>
          <w:b/>
        </w:rPr>
      </w:pPr>
      <w:r w:rsidRPr="0017718B">
        <w:rPr>
          <w:rFonts w:eastAsiaTheme="minorEastAsia"/>
          <w:b/>
        </w:rPr>
        <w:t>მიუხედა</w:t>
      </w:r>
      <w:r w:rsidRPr="00E2403A">
        <w:rPr>
          <w:rFonts w:eastAsiaTheme="minorEastAsia"/>
          <w:b/>
        </w:rPr>
        <w:t>ვად ამ წარმატებ</w:t>
      </w:r>
      <w:r w:rsidRPr="0017718B">
        <w:rPr>
          <w:rFonts w:eastAsiaTheme="minorEastAsia"/>
          <w:b/>
        </w:rPr>
        <w:t>ებ</w:t>
      </w:r>
      <w:r w:rsidRPr="00E2403A">
        <w:rPr>
          <w:rFonts w:eastAsiaTheme="minorEastAsia"/>
          <w:b/>
        </w:rPr>
        <w:t>ისა, საჭიროა უფრო მეტის გაკეთება, რადგან</w:t>
      </w:r>
    </w:p>
    <w:p w:rsidR="00324CC6" w:rsidRPr="00E2403A" w:rsidRDefault="00324CC6" w:rsidP="0017718B">
      <w:pPr>
        <w:spacing w:after="0" w:line="276" w:lineRule="auto"/>
        <w:contextualSpacing/>
        <w:jc w:val="both"/>
        <w:rPr>
          <w:rFonts w:eastAsiaTheme="minorEastAsia"/>
          <w:b/>
        </w:rPr>
      </w:pPr>
    </w:p>
    <w:p w:rsidR="0017718B" w:rsidRPr="00E2403A" w:rsidRDefault="0017718B" w:rsidP="008816EF">
      <w:pPr>
        <w:spacing w:after="0" w:line="276" w:lineRule="auto"/>
        <w:jc w:val="both"/>
        <w:rPr>
          <w:rFonts w:eastAsiaTheme="minorEastAsia"/>
        </w:rPr>
      </w:pPr>
      <w:r w:rsidRPr="00E2403A">
        <w:rPr>
          <w:rFonts w:eastAsiaTheme="minorEastAsia"/>
        </w:rPr>
        <w:t>მსოფლიოში ყოველწლიურად 3 მილიონზე მეტი ადამიანი იღუპება  ვაქცინებით მართვადი ინფექციებისაგან, აქედან 1,5 მილიონი 5 წლამდე ასაკის ბავშვია;</w:t>
      </w:r>
    </w:p>
    <w:p w:rsidR="0017718B" w:rsidRDefault="0017718B" w:rsidP="008816EF">
      <w:pPr>
        <w:spacing w:after="0" w:line="276" w:lineRule="auto"/>
        <w:jc w:val="both"/>
        <w:rPr>
          <w:rFonts w:eastAsiaTheme="minorEastAsia"/>
        </w:rPr>
      </w:pPr>
      <w:r w:rsidRPr="00E2403A">
        <w:rPr>
          <w:rFonts w:eastAsiaTheme="minorEastAsia"/>
        </w:rPr>
        <w:t>შეფასებებით</w:t>
      </w:r>
      <w:r w:rsidRPr="0017718B">
        <w:rPr>
          <w:rFonts w:eastAsiaTheme="minorEastAsia"/>
        </w:rPr>
        <w:t>,</w:t>
      </w:r>
      <w:r w:rsidRPr="00E2403A">
        <w:rPr>
          <w:rFonts w:eastAsiaTheme="minorEastAsia"/>
        </w:rPr>
        <w:t xml:space="preserve"> 250 მილიონზე მეტი ადამიანი</w:t>
      </w:r>
      <w:r w:rsidRPr="0017718B">
        <w:rPr>
          <w:rFonts w:eastAsiaTheme="minorEastAsia"/>
        </w:rPr>
        <w:t>ა</w:t>
      </w:r>
      <w:r w:rsidRPr="00E2403A">
        <w:rPr>
          <w:rFonts w:eastAsiaTheme="minorEastAsia"/>
        </w:rPr>
        <w:t xml:space="preserve">  დაინფიცირებული B ჰეპატიტის ვირუსით</w:t>
      </w:r>
      <w:r w:rsidRPr="0017718B">
        <w:rPr>
          <w:rFonts w:eastAsiaTheme="minorEastAsia"/>
        </w:rPr>
        <w:t>;</w:t>
      </w:r>
    </w:p>
    <w:p w:rsidR="00324CC6" w:rsidRPr="00E2403A" w:rsidRDefault="00324CC6" w:rsidP="008816EF">
      <w:pPr>
        <w:spacing w:after="0" w:line="276" w:lineRule="auto"/>
        <w:jc w:val="both"/>
        <w:rPr>
          <w:rFonts w:eastAsiaTheme="minorEastAsia"/>
        </w:rPr>
      </w:pPr>
    </w:p>
    <w:p w:rsidR="0017718B" w:rsidRDefault="0017718B" w:rsidP="008816EF">
      <w:pPr>
        <w:shd w:val="clear" w:color="auto" w:fill="FFFFFF" w:themeFill="background1"/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  <w:r w:rsidRPr="0017718B">
        <w:rPr>
          <w:rFonts w:eastAsiaTheme="minorEastAsia" w:cs="Calibri"/>
          <w:lang w:eastAsia="ru-RU"/>
        </w:rPr>
        <w:t xml:space="preserve">2018 </w:t>
      </w:r>
      <w:r w:rsidRPr="0017718B">
        <w:rPr>
          <w:rFonts w:ascii="Sylfaen" w:eastAsiaTheme="minorEastAsia" w:hAnsi="Sylfaen" w:cs="Calibri"/>
          <w:lang w:eastAsia="ru-RU"/>
        </w:rPr>
        <w:t>წელს</w:t>
      </w:r>
      <w:r w:rsidRPr="0017718B">
        <w:rPr>
          <w:rFonts w:eastAsiaTheme="minorEastAsia" w:cs="Calibri"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lang w:eastAsia="ru-RU"/>
        </w:rPr>
        <w:t>რუმინეთში</w:t>
      </w:r>
      <w:r w:rsidRPr="0017718B">
        <w:rPr>
          <w:rFonts w:eastAsiaTheme="minorEastAsia" w:cs="Calibri"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lang w:eastAsia="ru-RU"/>
        </w:rPr>
        <w:t>დაფიქსირდა</w:t>
      </w:r>
      <w:r w:rsidRPr="0017718B">
        <w:rPr>
          <w:rFonts w:eastAsiaTheme="minorEastAsia" w:cs="Calibri"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lang w:eastAsia="ru-RU"/>
        </w:rPr>
        <w:t>წითელას</w:t>
      </w:r>
      <w:r w:rsidRPr="0017718B">
        <w:rPr>
          <w:rFonts w:eastAsiaTheme="minorEastAsia" w:cs="Calibri"/>
          <w:lang w:eastAsia="ru-RU"/>
        </w:rPr>
        <w:t xml:space="preserve">  1 709 </w:t>
      </w:r>
      <w:r w:rsidRPr="0017718B">
        <w:rPr>
          <w:rFonts w:ascii="Sylfaen" w:eastAsiaTheme="minorEastAsia" w:hAnsi="Sylfaen" w:cs="Calibri"/>
          <w:lang w:eastAsia="ru-RU"/>
        </w:rPr>
        <w:t>შემთხვევა</w:t>
      </w:r>
      <w:r w:rsidRPr="0017718B">
        <w:rPr>
          <w:rFonts w:eastAsiaTheme="minorEastAsia" w:cs="Calibri"/>
          <w:lang w:eastAsia="ru-RU"/>
        </w:rPr>
        <w:t xml:space="preserve">  (9 </w:t>
      </w:r>
      <w:r w:rsidRPr="0017718B">
        <w:rPr>
          <w:rFonts w:ascii="Sylfaen" w:eastAsiaTheme="minorEastAsia" w:hAnsi="Sylfaen" w:cs="Calibri"/>
          <w:lang w:eastAsia="ru-RU"/>
        </w:rPr>
        <w:t>გარდაცვალება</w:t>
      </w:r>
      <w:r w:rsidRPr="0017718B">
        <w:rPr>
          <w:rFonts w:eastAsiaTheme="minorEastAsia" w:cs="Calibri"/>
          <w:lang w:eastAsia="ru-RU"/>
        </w:rPr>
        <w:t>)</w:t>
      </w:r>
      <w:r w:rsidRPr="0017718B">
        <w:rPr>
          <w:rFonts w:ascii="Sylfaen" w:eastAsiaTheme="minorEastAsia" w:hAnsi="Sylfaen" w:cs="Calibri"/>
          <w:lang w:eastAsia="ru-RU"/>
        </w:rPr>
        <w:t xml:space="preserve">, </w:t>
      </w:r>
      <w:r w:rsidRPr="0017718B">
        <w:rPr>
          <w:rFonts w:eastAsiaTheme="minorEastAsia" w:cs="Calibri"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lang w:eastAsia="ru-RU"/>
        </w:rPr>
        <w:t>საფრანგეთში</w:t>
      </w:r>
      <w:r w:rsidRPr="0017718B">
        <w:rPr>
          <w:rFonts w:eastAsiaTheme="minorEastAsia" w:cs="Calibri"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lang w:eastAsia="ru-RU"/>
        </w:rPr>
        <w:t xml:space="preserve"> - </w:t>
      </w:r>
      <w:r w:rsidRPr="0017718B">
        <w:rPr>
          <w:rFonts w:eastAsiaTheme="minorEastAsia" w:cs="Calibri"/>
          <w:lang w:eastAsia="ru-RU"/>
        </w:rPr>
        <w:t>1 547</w:t>
      </w:r>
      <w:r w:rsidRPr="0017718B">
        <w:rPr>
          <w:rFonts w:ascii="Sylfaen" w:eastAsiaTheme="minorEastAsia" w:hAnsi="Sylfaen" w:cs="Calibri"/>
          <w:lang w:eastAsia="ru-RU"/>
        </w:rPr>
        <w:t xml:space="preserve"> (1 გარდაცვალება)</w:t>
      </w:r>
      <w:r w:rsidRPr="0017718B">
        <w:rPr>
          <w:rFonts w:eastAsiaTheme="minorEastAsia" w:cs="Calibri"/>
          <w:lang w:eastAsia="ru-RU"/>
        </w:rPr>
        <w:t xml:space="preserve">,  </w:t>
      </w:r>
      <w:r w:rsidRPr="0017718B">
        <w:rPr>
          <w:rFonts w:ascii="Sylfaen" w:eastAsiaTheme="minorEastAsia" w:hAnsi="Sylfaen" w:cs="Calibri"/>
          <w:lang w:eastAsia="ru-RU"/>
        </w:rPr>
        <w:t>იტალიაში</w:t>
      </w:r>
      <w:r w:rsidRPr="0017718B">
        <w:rPr>
          <w:rFonts w:eastAsiaTheme="minorEastAsia" w:cs="Calibri"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lang w:eastAsia="ru-RU"/>
        </w:rPr>
        <w:t xml:space="preserve"> - </w:t>
      </w:r>
      <w:r w:rsidRPr="0017718B">
        <w:rPr>
          <w:rFonts w:eastAsiaTheme="minorEastAsia" w:cs="Calibri"/>
          <w:lang w:eastAsia="ru-RU"/>
        </w:rPr>
        <w:t>411</w:t>
      </w:r>
      <w:r w:rsidRPr="0017718B">
        <w:rPr>
          <w:rFonts w:ascii="Sylfaen" w:eastAsiaTheme="minorEastAsia" w:hAnsi="Sylfaen" w:cs="Calibri"/>
          <w:lang w:eastAsia="ru-RU"/>
        </w:rPr>
        <w:t xml:space="preserve"> (2 გარდაცვალება)</w:t>
      </w:r>
      <w:r w:rsidRPr="0017718B">
        <w:rPr>
          <w:rFonts w:eastAsiaTheme="minorEastAsia" w:cs="Calibri"/>
          <w:lang w:eastAsia="ru-RU"/>
        </w:rPr>
        <w:t xml:space="preserve">, </w:t>
      </w:r>
      <w:r w:rsidRPr="0017718B">
        <w:rPr>
          <w:rFonts w:ascii="Sylfaen" w:eastAsiaTheme="minorEastAsia" w:hAnsi="Sylfaen" w:cs="Calibri"/>
          <w:lang w:eastAsia="ru-RU"/>
        </w:rPr>
        <w:t>საბერძნეთში</w:t>
      </w:r>
      <w:r w:rsidR="004301F9">
        <w:rPr>
          <w:rFonts w:ascii="Sylfaen" w:eastAsiaTheme="minorEastAsia" w:hAnsi="Sylfaen" w:cs="Calibri"/>
          <w:lang w:eastAsia="ru-RU"/>
        </w:rPr>
        <w:t xml:space="preserve"> -      </w:t>
      </w:r>
      <w:r w:rsidRPr="0017718B">
        <w:rPr>
          <w:rFonts w:eastAsiaTheme="minorEastAsia" w:cs="Calibri"/>
          <w:lang w:eastAsia="ru-RU"/>
        </w:rPr>
        <w:t xml:space="preserve">1 532 (1 </w:t>
      </w:r>
      <w:r w:rsidRPr="0017718B">
        <w:rPr>
          <w:rFonts w:ascii="Sylfaen" w:eastAsiaTheme="minorEastAsia" w:hAnsi="Sylfaen" w:cs="Calibri"/>
          <w:lang w:eastAsia="ru-RU"/>
        </w:rPr>
        <w:t>გარდაცვალება</w:t>
      </w:r>
      <w:r w:rsidRPr="0017718B">
        <w:rPr>
          <w:rFonts w:eastAsiaTheme="minorEastAsia" w:cs="Calibri"/>
          <w:lang w:eastAsia="ru-RU"/>
        </w:rPr>
        <w:t>)</w:t>
      </w:r>
      <w:r w:rsidR="008816EF">
        <w:rPr>
          <w:rFonts w:eastAsiaTheme="minorEastAsia" w:cs="Calibri"/>
          <w:lang w:eastAsia="ru-RU"/>
        </w:rPr>
        <w:t xml:space="preserve">, </w:t>
      </w:r>
      <w:r w:rsidR="008816EF" w:rsidRPr="0017718B">
        <w:rPr>
          <w:rFonts w:ascii="Sylfaen" w:eastAsiaTheme="minorEastAsia" w:hAnsi="Sylfaen" w:cs="Calibri"/>
          <w:lang w:eastAsia="ru-RU"/>
        </w:rPr>
        <w:t>უკრაინაში</w:t>
      </w:r>
      <w:r w:rsidR="008816EF">
        <w:rPr>
          <w:rFonts w:ascii="Sylfaen" w:eastAsiaTheme="minorEastAsia" w:hAnsi="Sylfaen" w:cs="Calibri"/>
          <w:lang w:eastAsia="ru-RU"/>
        </w:rPr>
        <w:t xml:space="preserve"> </w:t>
      </w:r>
      <w:r w:rsidR="008816EF" w:rsidRPr="0017718B">
        <w:rPr>
          <w:rFonts w:ascii="Sylfaen" w:eastAsiaTheme="minorEastAsia" w:hAnsi="Sylfaen" w:cs="Calibri"/>
          <w:lang w:eastAsia="ru-RU"/>
        </w:rPr>
        <w:t xml:space="preserve">წითელას 10 000-მდე  </w:t>
      </w:r>
      <w:r w:rsidR="008816EF">
        <w:rPr>
          <w:rFonts w:ascii="Sylfaen" w:eastAsiaTheme="minorEastAsia" w:hAnsi="Sylfaen" w:cs="Calibri"/>
          <w:lang w:eastAsia="ru-RU"/>
        </w:rPr>
        <w:t xml:space="preserve">შემთხვევა (7 გარდაცვალება). </w:t>
      </w:r>
      <w:r w:rsidRPr="0017718B">
        <w:rPr>
          <w:rFonts w:ascii="Sylfaen" w:eastAsiaTheme="minorEastAsia" w:hAnsi="Sylfaen" w:cs="Calibri"/>
          <w:lang w:eastAsia="ru-RU"/>
        </w:rPr>
        <w:t>ასევე</w:t>
      </w:r>
      <w:r w:rsidR="008816EF">
        <w:rPr>
          <w:rFonts w:ascii="Sylfaen" w:eastAsiaTheme="minorEastAsia" w:hAnsi="Sylfaen" w:cs="Calibri"/>
          <w:lang w:eastAsia="ru-RU"/>
        </w:rPr>
        <w:t>,</w:t>
      </w:r>
      <w:r w:rsidRPr="0017718B">
        <w:rPr>
          <w:rFonts w:ascii="Sylfaen" w:eastAsiaTheme="minorEastAsia" w:hAnsi="Sylfaen" w:cs="Calibri"/>
          <w:lang w:eastAsia="ru-RU"/>
        </w:rPr>
        <w:t xml:space="preserve"> ეპიდაფეთქებები მიმდინარეობს ბელორუსიაში,  სერბეთში, თურქეთში,  რუსეთში (500 შემთხვევა).</w:t>
      </w:r>
    </w:p>
    <w:p w:rsidR="00324CC6" w:rsidRPr="0017718B" w:rsidRDefault="00324CC6" w:rsidP="008816EF">
      <w:pPr>
        <w:shd w:val="clear" w:color="auto" w:fill="FFFFFF" w:themeFill="background1"/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</w:p>
    <w:p w:rsidR="0017718B" w:rsidRPr="00E2403A" w:rsidRDefault="0017718B" w:rsidP="0017718B">
      <w:pPr>
        <w:spacing w:after="0" w:line="276" w:lineRule="auto"/>
        <w:contextualSpacing/>
        <w:jc w:val="both"/>
        <w:rPr>
          <w:rFonts w:eastAsiaTheme="minorEastAsia"/>
          <w:lang w:eastAsia="ru-RU"/>
        </w:rPr>
      </w:pPr>
      <w:r w:rsidRPr="0017718B">
        <w:rPr>
          <w:rFonts w:ascii="Sylfaen" w:eastAsiaTheme="minorEastAsia" w:hAnsi="Sylfaen" w:cs="Calibri"/>
          <w:b/>
          <w:lang w:eastAsia="ru-RU"/>
        </w:rPr>
        <w:t>საქართველოში</w:t>
      </w:r>
      <w:r w:rsidRPr="0017718B">
        <w:rPr>
          <w:rFonts w:ascii="Sylfaen" w:eastAsiaTheme="minorEastAsia" w:hAnsi="Sylfaen" w:cs="Calibri"/>
          <w:lang w:eastAsia="ru-RU"/>
        </w:rPr>
        <w:t xml:space="preserve"> </w:t>
      </w:r>
      <w:r w:rsidRPr="0017718B">
        <w:rPr>
          <w:rFonts w:ascii="Sylfaen" w:eastAsiaTheme="minorEastAsia" w:hAnsi="Sylfaen" w:cs="Sylfaen"/>
          <w:lang w:eastAsia="ru-RU"/>
        </w:rPr>
        <w:t>2017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წელს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დაფიქსირდა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წითელას</w:t>
      </w:r>
      <w:r w:rsidRPr="00E2403A">
        <w:rPr>
          <w:rFonts w:eastAsiaTheme="minorEastAsia"/>
          <w:lang w:eastAsia="ru-RU"/>
        </w:rPr>
        <w:t xml:space="preserve"> 94 </w:t>
      </w:r>
      <w:r w:rsidRPr="00E2403A">
        <w:rPr>
          <w:rFonts w:ascii="Sylfaen" w:eastAsiaTheme="minorEastAsia" w:hAnsi="Sylfaen" w:cs="Sylfaen"/>
          <w:lang w:eastAsia="ru-RU"/>
        </w:rPr>
        <w:t>შემთხვევა</w:t>
      </w:r>
      <w:r w:rsidRPr="00E2403A">
        <w:rPr>
          <w:rFonts w:eastAsiaTheme="minorEastAsia"/>
          <w:lang w:eastAsia="ru-RU"/>
        </w:rPr>
        <w:t xml:space="preserve">. </w:t>
      </w:r>
      <w:r w:rsidRPr="00E2403A">
        <w:rPr>
          <w:rFonts w:ascii="Sylfaen" w:eastAsiaTheme="minorEastAsia" w:hAnsi="Sylfaen" w:cs="Sylfaen"/>
          <w:lang w:eastAsia="ru-RU"/>
        </w:rPr>
        <w:t>შემთხვევების</w:t>
      </w:r>
      <w:r w:rsidRPr="00E2403A">
        <w:rPr>
          <w:rFonts w:eastAsiaTheme="minorEastAsia"/>
          <w:lang w:eastAsia="ru-RU"/>
        </w:rPr>
        <w:t xml:space="preserve"> </w:t>
      </w:r>
      <w:r w:rsidRPr="0017718B">
        <w:rPr>
          <w:rFonts w:ascii="Sylfaen" w:eastAsiaTheme="minorEastAsia" w:hAnsi="Sylfaen"/>
          <w:lang w:eastAsia="ru-RU"/>
        </w:rPr>
        <w:t>13%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მოდის</w:t>
      </w:r>
      <w:r w:rsidRPr="00E2403A">
        <w:rPr>
          <w:rFonts w:eastAsiaTheme="minorEastAsia"/>
          <w:lang w:eastAsia="ru-RU"/>
        </w:rPr>
        <w:t xml:space="preserve"> </w:t>
      </w:r>
      <w:r w:rsidRPr="0017718B">
        <w:rPr>
          <w:rFonts w:eastAsiaTheme="minorEastAsia"/>
          <w:lang w:eastAsia="ru-RU"/>
        </w:rPr>
        <w:t>1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წლამდე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ასაკის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ბავშვებზე</w:t>
      </w:r>
      <w:r w:rsidRPr="00E2403A">
        <w:rPr>
          <w:rFonts w:eastAsiaTheme="minorEastAsia"/>
          <w:lang w:eastAsia="ru-RU"/>
        </w:rPr>
        <w:t xml:space="preserve">, </w:t>
      </w:r>
      <w:r w:rsidRPr="0017718B">
        <w:rPr>
          <w:rFonts w:eastAsiaTheme="minorEastAsia"/>
          <w:lang w:eastAsia="ru-RU"/>
        </w:rPr>
        <w:t xml:space="preserve">ხოლო </w:t>
      </w:r>
      <w:r w:rsidRPr="0017718B">
        <w:rPr>
          <w:rFonts w:ascii="Sylfaen" w:eastAsiaTheme="minorEastAsia" w:hAnsi="Sylfaen"/>
          <w:lang w:eastAsia="ru-RU"/>
        </w:rPr>
        <w:t>33</w:t>
      </w:r>
      <w:r w:rsidRPr="00E2403A">
        <w:rPr>
          <w:rFonts w:eastAsiaTheme="minorEastAsia"/>
          <w:lang w:eastAsia="ru-RU"/>
        </w:rPr>
        <w:t xml:space="preserve">% </w:t>
      </w:r>
      <w:r w:rsidRPr="0017718B">
        <w:rPr>
          <w:rFonts w:ascii="Sylfaen" w:eastAsiaTheme="minorEastAsia" w:hAnsi="Sylfaen"/>
          <w:lang w:eastAsia="ru-RU"/>
        </w:rPr>
        <w:t xml:space="preserve"> - </w:t>
      </w:r>
      <w:r w:rsidRPr="0017718B">
        <w:rPr>
          <w:rFonts w:eastAsiaTheme="minorEastAsia"/>
          <w:lang w:eastAsia="ru-RU"/>
        </w:rPr>
        <w:t>14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წელზე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უფროსი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ასაკის</w:t>
      </w:r>
      <w:r w:rsidRPr="00E2403A">
        <w:rPr>
          <w:rFonts w:eastAsiaTheme="minorEastAsia"/>
          <w:lang w:eastAsia="ru-RU"/>
        </w:rPr>
        <w:t xml:space="preserve"> </w:t>
      </w:r>
      <w:r w:rsidRPr="00E2403A">
        <w:rPr>
          <w:rFonts w:ascii="Sylfaen" w:eastAsiaTheme="minorEastAsia" w:hAnsi="Sylfaen" w:cs="Sylfaen"/>
          <w:lang w:eastAsia="ru-RU"/>
        </w:rPr>
        <w:t>მოსახლეობაზე</w:t>
      </w:r>
      <w:r w:rsidRPr="0017718B">
        <w:rPr>
          <w:rFonts w:ascii="Sylfaen" w:eastAsiaTheme="minorEastAsia" w:hAnsi="Sylfaen" w:cs="Sylfaen"/>
          <w:lang w:eastAsia="ru-RU"/>
        </w:rPr>
        <w:t>.</w:t>
      </w:r>
    </w:p>
    <w:p w:rsidR="0017718B" w:rsidRDefault="0017718B" w:rsidP="0017718B">
      <w:pPr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  <w:r w:rsidRPr="0017718B">
        <w:rPr>
          <w:rFonts w:ascii="Sylfaen" w:eastAsiaTheme="minorEastAsia" w:hAnsi="Sylfaen" w:cs="Calibri"/>
          <w:lang w:eastAsia="ru-RU"/>
        </w:rPr>
        <w:t>2018 წელს დღემდე დარეგისტრირებულია  512 შემთხვევა.  შემთხვევების 14%   მოდის 1 წლამდე ასაკის ბავშვებზე, ხოლო 33% - 14 წელზე უფროსი ასაკის მოსახლეობაზე.</w:t>
      </w:r>
    </w:p>
    <w:p w:rsidR="00324CC6" w:rsidRPr="0017718B" w:rsidRDefault="00324CC6" w:rsidP="0017718B">
      <w:pPr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</w:p>
    <w:p w:rsidR="00257D0D" w:rsidRPr="0017718B" w:rsidRDefault="0017718B" w:rsidP="00257D0D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t>წითელა  და წითურა</w:t>
      </w:r>
      <w:r w:rsidR="00257D0D"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t xml:space="preserve"> </w:t>
      </w:r>
      <w:r w:rsidR="00257D0D"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ჯერ კიდევ რჩება ადრეული ასაკის ბავშვთა გარდაცვალების </w:t>
      </w:r>
      <w:r w:rsidR="003A50C2">
        <w:rPr>
          <w:rFonts w:ascii="Sylfaen" w:eastAsiaTheme="minorEastAsia" w:hAnsi="Sylfaen" w:cs="Calibri"/>
          <w:color w:val="000000" w:themeColor="text1"/>
          <w:lang w:eastAsia="ru-RU"/>
        </w:rPr>
        <w:t xml:space="preserve">ერთერთ </w:t>
      </w:r>
      <w:bookmarkStart w:id="0" w:name="_GoBack"/>
      <w:bookmarkEnd w:id="0"/>
      <w:r w:rsidR="00257D0D" w:rsidRPr="0017718B">
        <w:rPr>
          <w:rFonts w:ascii="Sylfaen" w:eastAsiaTheme="minorEastAsia" w:hAnsi="Sylfaen" w:cs="Calibri"/>
          <w:color w:val="000000" w:themeColor="text1"/>
          <w:lang w:eastAsia="ru-RU"/>
        </w:rPr>
        <w:t>ძირითად მიზეზად,  მიუხედავად იმისა, რომ არსებობს უსაფრთხო და ეფექტური ვაქცინა.</w:t>
      </w:r>
    </w:p>
    <w:p w:rsidR="0017718B" w:rsidRDefault="00257D0D" w:rsidP="00257D0D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>საქართველოში პროფილაქტიკური აცრების კალენდრის შესაბამისად, წითელას  საწინააღმდეგო ორჯერადი ვაქცინაცია ტარდება 12 თვის და 5 წლის ასაკში წითელა-წითურა-ყბაყურას საწინააღმდეგო ვაქცინით.</w:t>
      </w:r>
    </w:p>
    <w:p w:rsidR="00324CC6" w:rsidRPr="0017718B" w:rsidRDefault="00324CC6" w:rsidP="00257D0D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8816EF" w:rsidRDefault="0017718B" w:rsidP="008816EF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ქვეყანაში მიმდინარე ეპიდაფეთქებასთან დაკავშირებით, წითელას და წითურას მასიური გავრცელების პრევენციისა და გლობალური ელიმინაციის სტრატეგიით განსაზღვრული 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lastRenderedPageBreak/>
        <w:t>ღონისძიებების განსახორციელებლად, სახელმწიფო უზრუნველყოფს წითელას და წითურას საწინააღმდეგო იმუნოპროფილაქტიკას წწყ ვაქცინით</w:t>
      </w:r>
      <w:r w:rsidR="00257D0D">
        <w:rPr>
          <w:rFonts w:ascii="Sylfaen" w:eastAsiaTheme="minorEastAsia" w:hAnsi="Sylfaen" w:cs="Calibri"/>
          <w:color w:val="000000" w:themeColor="text1"/>
          <w:lang w:eastAsia="ru-RU"/>
        </w:rPr>
        <w:t>.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</w:t>
      </w:r>
    </w:p>
    <w:p w:rsidR="00472A30" w:rsidRPr="0017718B" w:rsidRDefault="00472A30" w:rsidP="00472A30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წითელა სიცოცხლისათვის საშიში დაავადებაა!</w:t>
      </w:r>
    </w:p>
    <w:p w:rsidR="00472A30" w:rsidRDefault="00472A30" w:rsidP="00472A30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ვაქცინაცია წითელასგან დაცვის ერთადერთი საშუალებაა! შეაჩერე წითელას გავრცელება საქართველოში - არ გადადო, აიცერი!</w:t>
      </w:r>
    </w:p>
    <w:p w:rsidR="00324CC6" w:rsidRDefault="00324CC6" w:rsidP="00472A30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</w:p>
    <w:p w:rsidR="008816EF" w:rsidRDefault="0017718B" w:rsidP="008816EF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საშვილოსნოს ყელის კიბო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სიმსივნურ დაავადებებს შორის სიხშირით მეოთხე ადგილზეა მსოფლიოში, ხოლო  მეხუთე ადგილზე - ევროპის რეგიონში</w:t>
      </w:r>
      <w:r w:rsidR="008816EF">
        <w:rPr>
          <w:rFonts w:ascii="Sylfaen" w:eastAsiaTheme="minorEastAsia" w:hAnsi="Sylfaen" w:cs="Calibri"/>
          <w:color w:val="000000" w:themeColor="text1"/>
          <w:lang w:eastAsia="ru-RU"/>
        </w:rPr>
        <w:t xml:space="preserve">. </w:t>
      </w:r>
      <w:r w:rsidR="008816EF" w:rsidRPr="0017718B">
        <w:rPr>
          <w:rFonts w:ascii="Sylfaen" w:eastAsiaTheme="minorEastAsia" w:hAnsi="Sylfaen" w:cs="Calibri"/>
          <w:color w:val="000000" w:themeColor="text1"/>
          <w:lang w:eastAsia="ru-RU"/>
        </w:rPr>
        <w:t>ევროპის რეგიონში საშვილოსნოს ყელის კიბოს 67 000-ზე მეტი და 28 000 გარდაცვალების შემთხვევაა დაფიქსირებული</w:t>
      </w:r>
      <w:r w:rsidR="008816EF">
        <w:rPr>
          <w:rFonts w:ascii="Sylfaen" w:eastAsiaTheme="minorEastAsia" w:hAnsi="Sylfaen" w:cs="Calibri"/>
          <w:color w:val="000000" w:themeColor="text1"/>
          <w:lang w:eastAsia="ru-RU"/>
        </w:rPr>
        <w:t>.</w:t>
      </w:r>
    </w:p>
    <w:p w:rsidR="00324CC6" w:rsidRPr="0017718B" w:rsidRDefault="00324CC6" w:rsidP="008816EF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</w:p>
    <w:p w:rsidR="00D10E38" w:rsidRPr="0017718B" w:rsidRDefault="008816EF" w:rsidP="00D10E38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472A30">
        <w:rPr>
          <w:rFonts w:ascii="Sylfaen" w:eastAsiaTheme="minorEastAsia" w:hAnsi="Sylfaen" w:cs="Calibri"/>
          <w:b/>
          <w:color w:val="000000" w:themeColor="text1"/>
          <w:lang w:eastAsia="ru-RU"/>
        </w:rPr>
        <w:t>ს</w:t>
      </w:r>
      <w:r w:rsidR="0017718B"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აქართველოში</w:t>
      </w:r>
      <w:r w:rsidR="0017718B"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ყოველწლიურად საშუალოდ 200 ქალი იღუპება საშვილოსნოს ყელის კიბოთი, რაც კიბოთი გამოწვეული სიკვდილიანობის 2.7%-ს შეადგენს</w:t>
      </w:r>
      <w:r w:rsidR="00D10E38">
        <w:rPr>
          <w:rFonts w:ascii="Sylfaen" w:eastAsiaTheme="minorEastAsia" w:hAnsi="Sylfaen" w:cs="Calibri"/>
          <w:color w:val="000000" w:themeColor="text1"/>
          <w:lang w:eastAsia="ru-RU"/>
        </w:rPr>
        <w:t xml:space="preserve">. </w:t>
      </w:r>
      <w:r w:rsidR="00D10E38" w:rsidRPr="0017718B">
        <w:rPr>
          <w:rFonts w:ascii="Sylfaen" w:eastAsiaTheme="minorEastAsia" w:hAnsi="Sylfaen" w:cs="Calibri"/>
          <w:color w:val="000000" w:themeColor="text1"/>
          <w:lang w:eastAsia="ru-RU"/>
        </w:rPr>
        <w:t>საშვილოსნოს ყელის კიბოთი ავადობა ქალთა შორის მესამე ადგილზეა ძუძუს და ფარისებრი ჯირკვლის კიბოს შემდეგ</w:t>
      </w:r>
      <w:r w:rsidR="00D10E38">
        <w:rPr>
          <w:rFonts w:ascii="Sylfaen" w:eastAsiaTheme="minorEastAsia" w:hAnsi="Sylfaen" w:cs="Calibri"/>
          <w:color w:val="000000" w:themeColor="text1"/>
          <w:lang w:eastAsia="ru-RU"/>
        </w:rPr>
        <w:t xml:space="preserve">. </w:t>
      </w:r>
      <w:r w:rsidR="00D10E38"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2017 წლიდან  ქალაქებში   თბილისსა და  ქუთაისში, აჭარისა და აფხაზეთის ავტონომიურ რესპუბლიკებში დაიწყო 2008-2009 წლებში დაბადებული გოგონების </w:t>
      </w:r>
      <w:r w:rsidR="00D10E38"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ადამიანის პაპილომავირუსის საწინააღმდეგო ორჯერადი ვაქცინაციის პილოტური პროგრამა</w:t>
      </w:r>
      <w:r w:rsidR="00C05398">
        <w:rPr>
          <w:rFonts w:ascii="Sylfaen" w:eastAsiaTheme="minorEastAsia" w:hAnsi="Sylfaen" w:cs="Calibri"/>
          <w:b/>
          <w:color w:val="000000" w:themeColor="text1"/>
          <w:lang w:eastAsia="ru-RU"/>
        </w:rPr>
        <w:t>.</w:t>
      </w:r>
    </w:p>
    <w:p w:rsidR="00472A30" w:rsidRDefault="00472A30" w:rsidP="00472A30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აცერი და დაიცავი შენი გოგონას ჯანმრთელობა დღესვე!</w:t>
      </w:r>
    </w:p>
    <w:p w:rsidR="00257D0D" w:rsidRPr="0017718B" w:rsidRDefault="00257D0D" w:rsidP="0017718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</w:p>
    <w:p w:rsidR="0017718B" w:rsidRPr="0017718B" w:rsidRDefault="0017718B" w:rsidP="0017718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>ყველა ბავშვი იმსახურებს თანაბარ შესაძლებლობას იცხოვროს ჯანმრთელად.  ვაქცინაცია კი ამ მიზნისკენ გადადგმული პირველი ნაბიჯებიდან ერთ-ერთი ყველაზე მნიშვნელოვანია.</w:t>
      </w:r>
    </w:p>
    <w:p w:rsidR="0017718B" w:rsidRPr="0017718B" w:rsidRDefault="0017718B" w:rsidP="0017718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გახსოვდეთ, რომ იმუნიზაცია ჩვენი შვილების ჯანმრთელობის გარანტია და აუცილებელია, ზუსტად დავიცვათ აცრების კალენდარი – სრულყოფილად და რაც მთავარია, დროულად ჩავუტაროთ აცრების კურსი!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ამ შემთხვევაში ბავშვი დაცული იქნება იმ ინფექციური დაავადებებისგან, რომლის საწინააღმდეგოდ ჩაუტარდა აცრები.</w:t>
      </w:r>
    </w:p>
    <w:p w:rsidR="0017718B" w:rsidRDefault="0017718B" w:rsidP="0017718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ექიმთან ერთი ვიზიტის დროს რამდენიმე აცრა ერთდროულად კეთდება. ეს ხელს უწყობს აცრების კურსის </w:t>
      </w: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დროულად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დამთავრებას, რაც თავის მხრივ ზრდის ვაქცინაციის ეფექტურობას.</w:t>
      </w:r>
    </w:p>
    <w:p w:rsidR="00C05398" w:rsidRDefault="00C05398" w:rsidP="00C05398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</w:p>
    <w:p w:rsidR="0017718B" w:rsidRDefault="0017718B" w:rsidP="0017718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t>ვაქცინები მოქმედებს!                                                                   აცერი და დაიცავი!</w:t>
      </w:r>
    </w:p>
    <w:p w:rsidR="00472A30" w:rsidRDefault="00472A30" w:rsidP="0017718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472A30" w:rsidRDefault="00472A30" w:rsidP="0017718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324CC6" w:rsidRDefault="00324CC6" w:rsidP="00324CC6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  <w:r>
        <w:rPr>
          <w:rFonts w:ascii="Sylfaen" w:eastAsia="Times New Roman" w:hAnsi="Sylfaen" w:cs="Times New Roman"/>
          <w:b/>
          <w:sz w:val="20"/>
          <w:szCs w:val="20"/>
        </w:rPr>
        <w:t xml:space="preserve">ვებ გვერდი - </w:t>
      </w:r>
      <w:hyperlink r:id="rId8" w:history="1">
        <w:r>
          <w:rPr>
            <w:rStyle w:val="Hyperlink"/>
            <w:rFonts w:ascii="Sylfaen" w:eastAsia="Times New Roman" w:hAnsi="Sylfaen" w:cs="Times New Roman"/>
            <w:b/>
            <w:color w:val="0E0640"/>
            <w:sz w:val="20"/>
            <w:szCs w:val="20"/>
          </w:rPr>
          <w:t>www.ncdc.ge</w:t>
        </w:r>
      </w:hyperlink>
      <w:r>
        <w:rPr>
          <w:rFonts w:ascii="Sylfaen" w:eastAsia="Times New Roman" w:hAnsi="Sylfaen" w:cs="Times New Roman"/>
          <w:b/>
          <w:sz w:val="20"/>
          <w:szCs w:val="20"/>
        </w:rPr>
        <w:t xml:space="preserve">   </w:t>
      </w:r>
    </w:p>
    <w:p w:rsidR="00324CC6" w:rsidRDefault="00324CC6" w:rsidP="00324CC6">
      <w:pPr>
        <w:spacing w:after="0" w:line="276" w:lineRule="auto"/>
        <w:contextualSpacing/>
        <w:jc w:val="both"/>
        <w:rPr>
          <w:rFonts w:ascii="Sylfaen" w:eastAsia="Times New Roman" w:hAnsi="Sylfaen" w:cs="Helvetica"/>
          <w:b/>
          <w:color w:val="0E0640"/>
          <w:sz w:val="20"/>
          <w:szCs w:val="20"/>
          <w:shd w:val="clear" w:color="auto" w:fill="FFFFFF"/>
        </w:rPr>
      </w:pPr>
      <w:r>
        <w:rPr>
          <w:rFonts w:ascii="Sylfaen" w:eastAsia="Times New Roman" w:hAnsi="Sylfaen" w:cs="Times New Roman"/>
          <w:b/>
          <w:sz w:val="20"/>
          <w:szCs w:val="20"/>
        </w:rPr>
        <w:t xml:space="preserve">ფეისბუქი - </w:t>
      </w:r>
      <w:r>
        <w:rPr>
          <w:rFonts w:ascii="Helvetica" w:eastAsia="Times New Roman" w:hAnsi="Helvetica" w:cs="Helvetica"/>
          <w:b/>
          <w:color w:val="0E0640"/>
          <w:sz w:val="20"/>
          <w:szCs w:val="20"/>
          <w:shd w:val="clear" w:color="auto" w:fill="FFFFFF"/>
        </w:rPr>
        <w:t>National Center for Disease Control &amp; Public Health, Georgia (NCDC &amp; PH),</w:t>
      </w:r>
    </w:p>
    <w:p w:rsidR="00324CC6" w:rsidRDefault="00324CC6" w:rsidP="00324CC6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B251BB" w:rsidRPr="00B251BB" w:rsidRDefault="00324CC6" w:rsidP="00324CC6">
      <w:pPr>
        <w:spacing w:after="0"/>
        <w:jc w:val="both"/>
        <w:rPr>
          <w:sz w:val="20"/>
          <w:szCs w:val="20"/>
        </w:rPr>
      </w:pPr>
      <w:r>
        <w:rPr>
          <w:rFonts w:ascii="Sylfaen" w:hAnsi="Sylfaen" w:cs="MyriadPro-BoldCond"/>
          <w:b/>
          <w:bCs/>
          <w:color w:val="000000"/>
          <w:sz w:val="20"/>
          <w:szCs w:val="20"/>
        </w:rPr>
        <w:t>მისამართი</w:t>
      </w:r>
      <w:r>
        <w:rPr>
          <w:rFonts w:ascii="Sylfaen" w:hAnsi="Sylfaen" w:cs="MyriadPro-BoldCond"/>
          <w:bCs/>
          <w:color w:val="000000"/>
          <w:sz w:val="20"/>
          <w:szCs w:val="20"/>
        </w:rPr>
        <w:t xml:space="preserve">: </w:t>
      </w:r>
      <w:r w:rsidRPr="00B251BB">
        <w:rPr>
          <w:rFonts w:ascii="Sylfaen" w:hAnsi="Sylfaen" w:cs="MyriadPro-BoldCond"/>
          <w:bCs/>
          <w:color w:val="000000"/>
          <w:sz w:val="20"/>
          <w:szCs w:val="20"/>
        </w:rPr>
        <w:t xml:space="preserve">თბილისი, </w:t>
      </w:r>
      <w:r w:rsidR="00B251BB" w:rsidRPr="00B251BB">
        <w:rPr>
          <w:rFonts w:ascii="Sylfaen" w:hAnsi="Sylfaen" w:cs="Sylfaen"/>
          <w:sz w:val="20"/>
          <w:szCs w:val="20"/>
        </w:rPr>
        <w:t>დაავადებათა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კონტროლისა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და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საზოგადოებრივი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ჯანმრთელობის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ეროვნული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ცენტრის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ახალი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ადმინისტრაციული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კორპუსის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შენობა, ლუგარის ლაბორატორია</w:t>
      </w:r>
      <w:r w:rsidR="00B251BB" w:rsidRPr="00765A49">
        <w:rPr>
          <w:rFonts w:ascii="Sylfaen" w:hAnsi="Sylfaen" w:cs="Sylfaen"/>
        </w:rPr>
        <w:t xml:space="preserve"> - მისამართი</w:t>
      </w:r>
      <w:r w:rsidR="00B251BB" w:rsidRPr="00765A49">
        <w:t xml:space="preserve">: </w:t>
      </w:r>
      <w:r w:rsidR="00B251BB" w:rsidRPr="00B251BB">
        <w:rPr>
          <w:rFonts w:ascii="Sylfaen" w:hAnsi="Sylfaen" w:cs="Sylfaen"/>
          <w:sz w:val="20"/>
          <w:szCs w:val="20"/>
        </w:rPr>
        <w:t>კახეთის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გზატკეცილი</w:t>
      </w:r>
      <w:r w:rsidR="00B251BB" w:rsidRPr="00B251BB">
        <w:rPr>
          <w:sz w:val="20"/>
          <w:szCs w:val="20"/>
        </w:rPr>
        <w:t xml:space="preserve">, </w:t>
      </w:r>
      <w:r w:rsidR="00B251BB" w:rsidRPr="00B251BB">
        <w:rPr>
          <w:rFonts w:ascii="Sylfaen" w:hAnsi="Sylfaen" w:cs="Sylfaen"/>
          <w:sz w:val="20"/>
          <w:szCs w:val="20"/>
        </w:rPr>
        <w:t>ალექსეევკას</w:t>
      </w:r>
      <w:r w:rsidR="00B251BB" w:rsidRPr="00B251BB">
        <w:rPr>
          <w:sz w:val="20"/>
          <w:szCs w:val="20"/>
        </w:rPr>
        <w:t xml:space="preserve"> </w:t>
      </w:r>
      <w:r w:rsidR="00B251BB" w:rsidRPr="00B251BB">
        <w:rPr>
          <w:rFonts w:ascii="Sylfaen" w:hAnsi="Sylfaen" w:cs="Sylfaen"/>
          <w:sz w:val="20"/>
          <w:szCs w:val="20"/>
        </w:rPr>
        <w:t>დასახლება</w:t>
      </w:r>
      <w:r w:rsidR="00B251BB" w:rsidRPr="00B251BB">
        <w:rPr>
          <w:sz w:val="20"/>
          <w:szCs w:val="20"/>
        </w:rPr>
        <w:t xml:space="preserve"> #3</w:t>
      </w:r>
    </w:p>
    <w:p w:rsidR="00324CC6" w:rsidRDefault="00324CC6" w:rsidP="00324CC6">
      <w:pPr>
        <w:spacing w:after="0"/>
        <w:jc w:val="both"/>
        <w:rPr>
          <w:rFonts w:ascii="Sylfaen" w:hAnsi="Sylfaen"/>
          <w:b/>
        </w:rPr>
      </w:pPr>
      <w:r>
        <w:rPr>
          <w:rFonts w:ascii="Sylfaen" w:hAnsi="Sylfaen"/>
          <w:b/>
          <w:sz w:val="20"/>
          <w:szCs w:val="20"/>
        </w:rPr>
        <w:t>საკონტაქტო პირი:</w:t>
      </w:r>
      <w:r>
        <w:rPr>
          <w:rFonts w:ascii="Sylfaen" w:hAnsi="Sylfaen"/>
          <w:sz w:val="20"/>
          <w:szCs w:val="20"/>
        </w:rPr>
        <w:t xml:space="preserve"> ნინო მამუკაშვილი 595 956 103, ამბროსი კეკელიძე 599 946 431</w:t>
      </w:r>
    </w:p>
    <w:p w:rsidR="00324CC6" w:rsidRDefault="00324CC6" w:rsidP="00324CC6">
      <w:pPr>
        <w:jc w:val="both"/>
      </w:pPr>
      <w:r>
        <w:rPr>
          <w:b/>
          <w:bCs/>
        </w:rPr>
        <w:br/>
      </w:r>
    </w:p>
    <w:p w:rsidR="00710175" w:rsidRPr="0017718B" w:rsidRDefault="00324CC6" w:rsidP="00324CC6">
      <w:pPr>
        <w:spacing w:after="0" w:line="276" w:lineRule="auto"/>
        <w:jc w:val="both"/>
      </w:pPr>
      <w:r w:rsidRPr="0017718B">
        <w:rPr>
          <w:rFonts w:ascii="Sylfaen" w:eastAsiaTheme="minorEastAsia" w:hAnsi="Sylfaen"/>
          <w:sz w:val="24"/>
          <w:szCs w:val="24"/>
        </w:rPr>
        <w:t xml:space="preserve">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51D9AEC9" wp14:editId="271333F5">
            <wp:extent cx="1000125" cy="457200"/>
            <wp:effectExtent l="19050" t="0" r="9525" b="0"/>
            <wp:docPr id="4" name="Picture 4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5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      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26BCF6CD" wp14:editId="3A54E42D">
            <wp:extent cx="895350" cy="571500"/>
            <wp:effectExtent l="19050" t="0" r="0" b="0"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</w:t>
      </w:r>
      <w:r w:rsidRPr="0017718B">
        <w:rPr>
          <w:rFonts w:ascii="Sylfaen" w:eastAsiaTheme="minorEastAsia" w:hAnsi="Sylfaen"/>
          <w:noProof/>
          <w:sz w:val="24"/>
          <w:szCs w:val="24"/>
        </w:rPr>
        <w:t xml:space="preserve"> </w:t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</w:t>
      </w:r>
      <w:r w:rsidRPr="0017718B">
        <w:rPr>
          <w:rFonts w:ascii="Sylfaen" w:eastAsiaTheme="minorEastAsia" w:hAnsi="Sylfaen"/>
          <w:noProof/>
          <w:sz w:val="24"/>
          <w:szCs w:val="24"/>
          <w:lang w:val="en-US"/>
        </w:rPr>
        <w:drawing>
          <wp:inline distT="0" distB="0" distL="0" distR="0" wp14:anchorId="65C253AF" wp14:editId="6B114966">
            <wp:extent cx="781050" cy="514350"/>
            <wp:effectExtent l="19050" t="0" r="0" b="0"/>
            <wp:docPr id="6" name="Picture 6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175" w:rsidRPr="0017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731D0"/>
    <w:multiLevelType w:val="hybridMultilevel"/>
    <w:tmpl w:val="A30ED958"/>
    <w:lvl w:ilvl="0" w:tplc="579EABC2">
      <w:start w:val="2016"/>
      <w:numFmt w:val="bullet"/>
      <w:lvlText w:val="-"/>
      <w:lvlJc w:val="left"/>
      <w:pPr>
        <w:ind w:left="420" w:hanging="360"/>
      </w:pPr>
      <w:rPr>
        <w:rFonts w:ascii="Sylfaen" w:eastAsiaTheme="minorEastAsia" w:hAnsi="Sylfaen" w:cs="Calibri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FA"/>
    <w:rsid w:val="0017718B"/>
    <w:rsid w:val="001D1AFF"/>
    <w:rsid w:val="00257D0D"/>
    <w:rsid w:val="002B7747"/>
    <w:rsid w:val="00324CC6"/>
    <w:rsid w:val="003A50C2"/>
    <w:rsid w:val="004301F9"/>
    <w:rsid w:val="00455FFA"/>
    <w:rsid w:val="00472A30"/>
    <w:rsid w:val="00710175"/>
    <w:rsid w:val="007502B9"/>
    <w:rsid w:val="008816EF"/>
    <w:rsid w:val="008F5848"/>
    <w:rsid w:val="00B251BB"/>
    <w:rsid w:val="00C05398"/>
    <w:rsid w:val="00C9449E"/>
    <w:rsid w:val="00D10E38"/>
    <w:rsid w:val="00E2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DC829-A387-4EAD-9B69-E5CF3F5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24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Nino Mamukashvili</cp:lastModifiedBy>
  <cp:revision>17</cp:revision>
  <dcterms:created xsi:type="dcterms:W3CDTF">2018-04-19T14:32:00Z</dcterms:created>
  <dcterms:modified xsi:type="dcterms:W3CDTF">2018-04-20T06:56:00Z</dcterms:modified>
</cp:coreProperties>
</file>