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CFD" w:rsidRPr="00CC0DDB" w:rsidRDefault="00F97CFD" w:rsidP="00CC0DDB">
      <w:pPr>
        <w:pStyle w:val="Default"/>
        <w:spacing w:after="120" w:line="276" w:lineRule="auto"/>
        <w:jc w:val="both"/>
        <w:rPr>
          <w:rFonts w:eastAsia="Times New Roman" w:cs="Times New Roman"/>
          <w:b/>
          <w:sz w:val="20"/>
          <w:szCs w:val="20"/>
          <w:lang w:eastAsia="ka-GE"/>
        </w:rPr>
      </w:pPr>
      <w:r w:rsidRPr="00CC0DDB">
        <w:rPr>
          <w:rFonts w:eastAsia="Times New Roman" w:cs="Times New Roman"/>
          <w:b/>
          <w:sz w:val="20"/>
          <w:szCs w:val="20"/>
          <w:lang w:eastAsia="ka-GE"/>
        </w:rPr>
        <w:t xml:space="preserve">თამბაქოს კონტროლის სტატუსი </w:t>
      </w:r>
    </w:p>
    <w:p w:rsidR="00DC7B04" w:rsidRPr="00CC0DDB" w:rsidRDefault="00DC7B04" w:rsidP="00CC0DDB">
      <w:pPr>
        <w:spacing w:after="120" w:line="276" w:lineRule="auto"/>
        <w:jc w:val="both"/>
        <w:rPr>
          <w:rFonts w:ascii="Sylfaen" w:hAnsi="Sylfaen" w:cs="Sylfaen"/>
          <w:bCs/>
          <w:sz w:val="20"/>
          <w:szCs w:val="20"/>
          <w:lang w:val="ka-GE"/>
        </w:rPr>
      </w:pPr>
      <w:r w:rsidRPr="00CC0DDB">
        <w:rPr>
          <w:rFonts w:ascii="Sylfaen" w:hAnsi="Sylfaen" w:cs="Arial"/>
          <w:sz w:val="20"/>
          <w:szCs w:val="20"/>
          <w:lang w:val="ka-GE"/>
        </w:rPr>
        <w:t xml:space="preserve">თამბაქოს მომხარება საზოგადოებრივი ჯანმრთელობის ერთ-ერთი ყველაზე მნიშვნელოვანი და ამავდროულად პრევენტირებადი პრობლემაა მსოფლიოში. თამბაქოს გლობალური ეპიდემია ყოველწლიურად დაახლოებით 7 მილიონ ადამიანს კლავს, </w:t>
      </w:r>
      <w:r w:rsidRPr="00CC0DDB">
        <w:rPr>
          <w:rFonts w:ascii="Sylfaen" w:hAnsi="Sylfaen" w:cs="Sylfaen"/>
          <w:bCs/>
          <w:sz w:val="20"/>
          <w:szCs w:val="20"/>
          <w:lang w:val="ka-GE"/>
        </w:rPr>
        <w:t>მათ</w:t>
      </w:r>
      <w:r w:rsidRPr="00CC0DDB">
        <w:rPr>
          <w:rFonts w:ascii="Sylfaen" w:hAnsi="Sylfaen"/>
          <w:bCs/>
          <w:sz w:val="20"/>
          <w:szCs w:val="20"/>
          <w:lang w:val="ka-GE"/>
        </w:rPr>
        <w:t xml:space="preserve"> </w:t>
      </w:r>
      <w:r w:rsidRPr="00CC0DDB">
        <w:rPr>
          <w:rFonts w:ascii="Sylfaen" w:hAnsi="Sylfaen" w:cs="Sylfaen"/>
          <w:bCs/>
          <w:sz w:val="20"/>
          <w:szCs w:val="20"/>
          <w:lang w:val="ka-GE"/>
        </w:rPr>
        <w:t>შორის</w:t>
      </w:r>
      <w:r w:rsidRPr="00CC0DDB">
        <w:rPr>
          <w:rFonts w:ascii="Sylfaen" w:hAnsi="Sylfaen"/>
          <w:bCs/>
          <w:sz w:val="20"/>
          <w:szCs w:val="20"/>
          <w:lang w:val="ka-GE"/>
        </w:rPr>
        <w:t xml:space="preserve"> </w:t>
      </w:r>
      <w:r w:rsidRPr="00CC0DDB">
        <w:rPr>
          <w:rFonts w:ascii="Sylfaen" w:hAnsi="Sylfaen"/>
          <w:bCs/>
          <w:sz w:val="20"/>
          <w:szCs w:val="20"/>
        </w:rPr>
        <w:t>6 მილიონი მწეველია, ხოლო დაახლოებით 1 მილიონი არამწეველი</w:t>
      </w:r>
      <w:r w:rsidRPr="00CC0DDB">
        <w:rPr>
          <w:rFonts w:ascii="Sylfaen" w:hAnsi="Sylfaen"/>
          <w:bCs/>
          <w:sz w:val="20"/>
          <w:szCs w:val="20"/>
          <w:lang w:val="ka-GE"/>
        </w:rPr>
        <w:t>, რომლებიც იძულებულნი არიან იყვნენ პასიური მწეველები.</w:t>
      </w:r>
      <w:r w:rsidRPr="00CC0DDB">
        <w:rPr>
          <w:rFonts w:ascii="Sylfaen" w:hAnsi="Sylfaen" w:cs="Arial"/>
          <w:sz w:val="20"/>
          <w:szCs w:val="20"/>
          <w:lang w:val="ka-GE"/>
        </w:rPr>
        <w:t xml:space="preserve">. </w:t>
      </w:r>
      <w:r w:rsidRPr="00CC0DDB">
        <w:rPr>
          <w:rFonts w:ascii="Sylfaen" w:hAnsi="Sylfaen" w:cs="Sylfaen"/>
          <w:bCs/>
          <w:sz w:val="20"/>
          <w:szCs w:val="20"/>
          <w:lang w:val="ka-GE"/>
        </w:rPr>
        <w:t>თამბაქოს</w:t>
      </w:r>
      <w:r w:rsidRPr="00CC0DDB">
        <w:rPr>
          <w:rFonts w:ascii="Sylfaen" w:hAnsi="Sylfaen"/>
          <w:bCs/>
          <w:sz w:val="20"/>
          <w:szCs w:val="20"/>
          <w:lang w:val="ka-GE"/>
        </w:rPr>
        <w:t xml:space="preserve"> </w:t>
      </w:r>
      <w:r w:rsidRPr="00CC0DDB">
        <w:rPr>
          <w:rFonts w:ascii="Sylfaen" w:hAnsi="Sylfaen" w:cs="Sylfaen"/>
          <w:bCs/>
          <w:sz w:val="20"/>
          <w:szCs w:val="20"/>
          <w:lang w:val="ka-GE"/>
        </w:rPr>
        <w:t>მიზეზით ყოველ</w:t>
      </w:r>
      <w:r w:rsidRPr="00CC0DDB">
        <w:rPr>
          <w:rFonts w:ascii="Sylfaen" w:hAnsi="Sylfaen"/>
          <w:bCs/>
          <w:sz w:val="20"/>
          <w:szCs w:val="20"/>
          <w:lang w:val="ka-GE"/>
        </w:rPr>
        <w:t xml:space="preserve"> 6 </w:t>
      </w:r>
      <w:r w:rsidRPr="00CC0DDB">
        <w:rPr>
          <w:rFonts w:ascii="Sylfaen" w:hAnsi="Sylfaen" w:cs="Sylfaen"/>
          <w:bCs/>
          <w:sz w:val="20"/>
          <w:szCs w:val="20"/>
          <w:lang w:val="ka-GE"/>
        </w:rPr>
        <w:t>წამში</w:t>
      </w:r>
      <w:r w:rsidRPr="00CC0DDB">
        <w:rPr>
          <w:rFonts w:ascii="Sylfaen" w:hAnsi="Sylfaen"/>
          <w:bCs/>
          <w:sz w:val="20"/>
          <w:szCs w:val="20"/>
          <w:lang w:val="ka-GE"/>
        </w:rPr>
        <w:t xml:space="preserve"> </w:t>
      </w:r>
      <w:r w:rsidRPr="00CC0DDB">
        <w:rPr>
          <w:rFonts w:ascii="Sylfaen" w:hAnsi="Sylfaen" w:cs="Sylfaen"/>
          <w:bCs/>
          <w:sz w:val="20"/>
          <w:szCs w:val="20"/>
          <w:lang w:val="ka-GE"/>
        </w:rPr>
        <w:t>ერთი</w:t>
      </w:r>
      <w:r w:rsidRPr="00CC0DDB">
        <w:rPr>
          <w:rFonts w:ascii="Sylfaen" w:hAnsi="Sylfaen"/>
          <w:bCs/>
          <w:sz w:val="20"/>
          <w:szCs w:val="20"/>
          <w:lang w:val="ka-GE"/>
        </w:rPr>
        <w:t xml:space="preserve"> </w:t>
      </w:r>
      <w:r w:rsidRPr="00CC0DDB">
        <w:rPr>
          <w:rFonts w:ascii="Sylfaen" w:hAnsi="Sylfaen" w:cs="Sylfaen"/>
          <w:bCs/>
          <w:sz w:val="20"/>
          <w:szCs w:val="20"/>
          <w:lang w:val="ka-GE"/>
        </w:rPr>
        <w:t>ადამიანი</w:t>
      </w:r>
      <w:r w:rsidRPr="00CC0DDB">
        <w:rPr>
          <w:rFonts w:ascii="Sylfaen" w:hAnsi="Sylfaen"/>
          <w:bCs/>
          <w:sz w:val="20"/>
          <w:szCs w:val="20"/>
          <w:lang w:val="ka-GE"/>
        </w:rPr>
        <w:t xml:space="preserve"> </w:t>
      </w:r>
      <w:r w:rsidRPr="00CC0DDB">
        <w:rPr>
          <w:rFonts w:ascii="Sylfaen" w:hAnsi="Sylfaen" w:cs="Sylfaen"/>
          <w:bCs/>
          <w:sz w:val="20"/>
          <w:szCs w:val="20"/>
          <w:lang w:val="ka-GE"/>
        </w:rPr>
        <w:t xml:space="preserve">იღუპება. თამბაქოს მიზეზით გარდაცვლილთა 28% ბავშვია. </w:t>
      </w:r>
    </w:p>
    <w:p w:rsidR="00DC7B04" w:rsidRPr="00CC0DDB" w:rsidRDefault="00DC7B04" w:rsidP="00CC0DDB">
      <w:pPr>
        <w:spacing w:after="120" w:line="276" w:lineRule="auto"/>
        <w:jc w:val="both"/>
        <w:rPr>
          <w:rFonts w:ascii="Sylfaen" w:hAnsi="Sylfaen" w:cs="Sylfaen"/>
          <w:bCs/>
          <w:sz w:val="20"/>
          <w:szCs w:val="20"/>
        </w:rPr>
      </w:pPr>
      <w:r w:rsidRPr="00CC0DDB">
        <w:rPr>
          <w:rFonts w:ascii="Sylfaen" w:hAnsi="Sylfaen" w:cs="Sylfaen"/>
          <w:bCs/>
          <w:sz w:val="20"/>
          <w:szCs w:val="20"/>
          <w:lang w:val="ka-GE"/>
        </w:rPr>
        <w:t>მე</w:t>
      </w:r>
      <w:r w:rsidRPr="00CC0DDB">
        <w:rPr>
          <w:rFonts w:ascii="Sylfaen" w:hAnsi="Sylfaen"/>
          <w:bCs/>
          <w:sz w:val="20"/>
          <w:szCs w:val="20"/>
          <w:lang w:val="ka-GE"/>
        </w:rPr>
        <w:t xml:space="preserve">-20 </w:t>
      </w:r>
      <w:r w:rsidRPr="00CC0DDB">
        <w:rPr>
          <w:rFonts w:ascii="Sylfaen" w:hAnsi="Sylfaen" w:cs="Sylfaen"/>
          <w:bCs/>
          <w:sz w:val="20"/>
          <w:szCs w:val="20"/>
          <w:lang w:val="ka-GE"/>
        </w:rPr>
        <w:t>საუკუნეში</w:t>
      </w:r>
      <w:r w:rsidRPr="00CC0DDB">
        <w:rPr>
          <w:rFonts w:ascii="Sylfaen" w:hAnsi="Sylfaen"/>
          <w:bCs/>
          <w:sz w:val="20"/>
          <w:szCs w:val="20"/>
          <w:lang w:val="ka-GE"/>
        </w:rPr>
        <w:t xml:space="preserve"> </w:t>
      </w:r>
      <w:r w:rsidRPr="00CC0DDB">
        <w:rPr>
          <w:rFonts w:ascii="Sylfaen" w:hAnsi="Sylfaen" w:cs="Sylfaen"/>
          <w:bCs/>
          <w:sz w:val="20"/>
          <w:szCs w:val="20"/>
          <w:lang w:val="ka-GE"/>
        </w:rPr>
        <w:t>თამბაქომ</w:t>
      </w:r>
      <w:r w:rsidRPr="00CC0DDB">
        <w:rPr>
          <w:rFonts w:ascii="Sylfaen" w:hAnsi="Sylfaen"/>
          <w:bCs/>
          <w:sz w:val="20"/>
          <w:szCs w:val="20"/>
          <w:lang w:val="ka-GE"/>
        </w:rPr>
        <w:t xml:space="preserve"> 100 </w:t>
      </w:r>
      <w:r w:rsidRPr="00CC0DDB">
        <w:rPr>
          <w:rFonts w:ascii="Sylfaen" w:hAnsi="Sylfaen" w:cs="Sylfaen"/>
          <w:bCs/>
          <w:sz w:val="20"/>
          <w:szCs w:val="20"/>
          <w:lang w:val="ka-GE"/>
        </w:rPr>
        <w:t>მილიონი</w:t>
      </w:r>
      <w:r w:rsidRPr="00CC0DDB">
        <w:rPr>
          <w:rFonts w:ascii="Sylfaen" w:hAnsi="Sylfaen"/>
          <w:bCs/>
          <w:sz w:val="20"/>
          <w:szCs w:val="20"/>
          <w:lang w:val="ka-GE"/>
        </w:rPr>
        <w:t xml:space="preserve"> </w:t>
      </w:r>
      <w:r w:rsidRPr="00CC0DDB">
        <w:rPr>
          <w:rFonts w:ascii="Sylfaen" w:hAnsi="Sylfaen" w:cs="Sylfaen"/>
          <w:bCs/>
          <w:sz w:val="20"/>
          <w:szCs w:val="20"/>
          <w:lang w:val="ka-GE"/>
        </w:rPr>
        <w:t>ადამიანის</w:t>
      </w:r>
      <w:r w:rsidRPr="00CC0DDB">
        <w:rPr>
          <w:rFonts w:ascii="Sylfaen" w:hAnsi="Sylfaen"/>
          <w:bCs/>
          <w:sz w:val="20"/>
          <w:szCs w:val="20"/>
          <w:lang w:val="ka-GE"/>
        </w:rPr>
        <w:t xml:space="preserve"> </w:t>
      </w:r>
      <w:r w:rsidRPr="00CC0DDB">
        <w:rPr>
          <w:rFonts w:ascii="Sylfaen" w:hAnsi="Sylfaen" w:cs="Sylfaen"/>
          <w:bCs/>
          <w:sz w:val="20"/>
          <w:szCs w:val="20"/>
          <w:lang w:val="ka-GE"/>
        </w:rPr>
        <w:t>სიცოცხლე</w:t>
      </w:r>
      <w:r w:rsidRPr="00CC0DDB">
        <w:rPr>
          <w:rFonts w:ascii="Sylfaen" w:hAnsi="Sylfaen"/>
          <w:bCs/>
          <w:sz w:val="20"/>
          <w:szCs w:val="20"/>
          <w:lang w:val="ka-GE"/>
        </w:rPr>
        <w:t xml:space="preserve"> </w:t>
      </w:r>
      <w:r w:rsidRPr="00CC0DDB">
        <w:rPr>
          <w:rFonts w:ascii="Sylfaen" w:hAnsi="Sylfaen" w:cs="Sylfaen"/>
          <w:bCs/>
          <w:sz w:val="20"/>
          <w:szCs w:val="20"/>
          <w:lang w:val="ka-GE"/>
        </w:rPr>
        <w:t>შეიწირა</w:t>
      </w:r>
      <w:r w:rsidRPr="00CC0DDB">
        <w:rPr>
          <w:rFonts w:ascii="Sylfaen" w:hAnsi="Sylfaen"/>
          <w:bCs/>
          <w:sz w:val="20"/>
          <w:szCs w:val="20"/>
          <w:lang w:val="ka-GE"/>
        </w:rPr>
        <w:t xml:space="preserve">; </w:t>
      </w:r>
      <w:r w:rsidRPr="00CC0DDB">
        <w:rPr>
          <w:rFonts w:ascii="Sylfaen" w:hAnsi="Sylfaen" w:cs="Sylfaen"/>
          <w:bCs/>
          <w:sz w:val="20"/>
          <w:szCs w:val="20"/>
          <w:lang w:val="ka-GE"/>
        </w:rPr>
        <w:t>თუ</w:t>
      </w:r>
      <w:r w:rsidRPr="00CC0DDB">
        <w:rPr>
          <w:rFonts w:ascii="Sylfaen" w:hAnsi="Sylfaen"/>
          <w:bCs/>
          <w:sz w:val="20"/>
          <w:szCs w:val="20"/>
          <w:lang w:val="ka-GE"/>
        </w:rPr>
        <w:t xml:space="preserve"> </w:t>
      </w:r>
      <w:r w:rsidRPr="00CC0DDB">
        <w:rPr>
          <w:rFonts w:ascii="Sylfaen" w:hAnsi="Sylfaen" w:cs="Sylfaen"/>
          <w:bCs/>
          <w:sz w:val="20"/>
          <w:szCs w:val="20"/>
          <w:lang w:val="ka-GE"/>
        </w:rPr>
        <w:t>არსებული</w:t>
      </w:r>
      <w:r w:rsidRPr="00CC0DDB">
        <w:rPr>
          <w:rFonts w:ascii="Sylfaen" w:hAnsi="Sylfaen"/>
          <w:bCs/>
          <w:sz w:val="20"/>
          <w:szCs w:val="20"/>
          <w:lang w:val="ka-GE"/>
        </w:rPr>
        <w:t xml:space="preserve"> </w:t>
      </w:r>
      <w:r w:rsidRPr="00CC0DDB">
        <w:rPr>
          <w:rFonts w:ascii="Sylfaen" w:hAnsi="Sylfaen" w:cs="Sylfaen"/>
          <w:bCs/>
          <w:sz w:val="20"/>
          <w:szCs w:val="20"/>
          <w:lang w:val="ka-GE"/>
        </w:rPr>
        <w:t>ტენდენცია</w:t>
      </w:r>
      <w:r w:rsidRPr="00CC0DDB">
        <w:rPr>
          <w:rFonts w:ascii="Sylfaen" w:hAnsi="Sylfaen"/>
          <w:bCs/>
          <w:sz w:val="20"/>
          <w:szCs w:val="20"/>
          <w:lang w:val="ka-GE"/>
        </w:rPr>
        <w:t xml:space="preserve"> </w:t>
      </w:r>
      <w:r w:rsidRPr="00CC0DDB">
        <w:rPr>
          <w:rFonts w:ascii="Sylfaen" w:hAnsi="Sylfaen" w:cs="Sylfaen"/>
          <w:bCs/>
          <w:sz w:val="20"/>
          <w:szCs w:val="20"/>
          <w:lang w:val="ka-GE"/>
        </w:rPr>
        <w:t>გაგრძელდა</w:t>
      </w:r>
      <w:r w:rsidRPr="00CC0DDB">
        <w:rPr>
          <w:rFonts w:ascii="Sylfaen" w:hAnsi="Sylfaen"/>
          <w:bCs/>
          <w:sz w:val="20"/>
          <w:szCs w:val="20"/>
          <w:lang w:val="ka-GE"/>
        </w:rPr>
        <w:t xml:space="preserve">, 2030 </w:t>
      </w:r>
      <w:r w:rsidRPr="00CC0DDB">
        <w:rPr>
          <w:rFonts w:ascii="Sylfaen" w:hAnsi="Sylfaen" w:cs="Sylfaen"/>
          <w:bCs/>
          <w:sz w:val="20"/>
          <w:szCs w:val="20"/>
          <w:lang w:val="ka-GE"/>
        </w:rPr>
        <w:t>წლისთვის</w:t>
      </w:r>
      <w:r w:rsidRPr="00CC0DDB">
        <w:rPr>
          <w:rFonts w:ascii="Sylfaen" w:hAnsi="Sylfaen"/>
          <w:bCs/>
          <w:sz w:val="20"/>
          <w:szCs w:val="20"/>
          <w:lang w:val="ka-GE"/>
        </w:rPr>
        <w:t xml:space="preserve"> </w:t>
      </w:r>
      <w:r w:rsidRPr="00CC0DDB">
        <w:rPr>
          <w:rFonts w:ascii="Sylfaen" w:hAnsi="Sylfaen" w:cs="Sylfaen"/>
          <w:bCs/>
          <w:sz w:val="20"/>
          <w:szCs w:val="20"/>
          <w:lang w:val="ka-GE"/>
        </w:rPr>
        <w:t>თამბაქოთი</w:t>
      </w:r>
      <w:r w:rsidRPr="00CC0DDB">
        <w:rPr>
          <w:rFonts w:ascii="Sylfaen" w:hAnsi="Sylfaen"/>
          <w:bCs/>
          <w:sz w:val="20"/>
          <w:szCs w:val="20"/>
          <w:lang w:val="ka-GE"/>
        </w:rPr>
        <w:t xml:space="preserve"> </w:t>
      </w:r>
      <w:r w:rsidRPr="00CC0DDB">
        <w:rPr>
          <w:rFonts w:ascii="Sylfaen" w:hAnsi="Sylfaen" w:cs="Sylfaen"/>
          <w:bCs/>
          <w:sz w:val="20"/>
          <w:szCs w:val="20"/>
          <w:lang w:val="ka-GE"/>
        </w:rPr>
        <w:t>გამოწვეული</w:t>
      </w:r>
      <w:r w:rsidRPr="00CC0DDB">
        <w:rPr>
          <w:rFonts w:ascii="Sylfaen" w:hAnsi="Sylfaen"/>
          <w:bCs/>
          <w:sz w:val="20"/>
          <w:szCs w:val="20"/>
          <w:lang w:val="ka-GE"/>
        </w:rPr>
        <w:t xml:space="preserve"> </w:t>
      </w:r>
      <w:r w:rsidRPr="00CC0DDB">
        <w:rPr>
          <w:rFonts w:ascii="Sylfaen" w:hAnsi="Sylfaen" w:cs="Sylfaen"/>
          <w:bCs/>
          <w:sz w:val="20"/>
          <w:szCs w:val="20"/>
          <w:lang w:val="ka-GE"/>
        </w:rPr>
        <w:t>სიკვდილის შემთხვევების წლიური რაოდენობა</w:t>
      </w:r>
      <w:r w:rsidRPr="00CC0DDB">
        <w:rPr>
          <w:rFonts w:ascii="Sylfaen" w:hAnsi="Sylfaen"/>
          <w:bCs/>
          <w:sz w:val="20"/>
          <w:szCs w:val="20"/>
          <w:lang w:val="ka-GE"/>
        </w:rPr>
        <w:t xml:space="preserve">  8 </w:t>
      </w:r>
      <w:r w:rsidRPr="00CC0DDB">
        <w:rPr>
          <w:rFonts w:ascii="Sylfaen" w:hAnsi="Sylfaen" w:cs="Sylfaen"/>
          <w:bCs/>
          <w:sz w:val="20"/>
          <w:szCs w:val="20"/>
          <w:lang w:val="ka-GE"/>
        </w:rPr>
        <w:t xml:space="preserve">მილიონს მიაღწევს მსოფლიოში; ყოველ 4 წამში დაიღუპება 1 ადამიანი; </w:t>
      </w:r>
      <w:r w:rsidRPr="00CC0DDB">
        <w:rPr>
          <w:rFonts w:ascii="Sylfaen" w:hAnsi="Sylfaen"/>
          <w:bCs/>
          <w:sz w:val="20"/>
          <w:szCs w:val="20"/>
          <w:lang w:val="ka-GE"/>
        </w:rPr>
        <w:t>21-</w:t>
      </w:r>
      <w:r w:rsidRPr="00CC0DDB">
        <w:rPr>
          <w:rFonts w:ascii="Sylfaen" w:hAnsi="Sylfaen" w:cs="Sylfaen"/>
          <w:bCs/>
          <w:sz w:val="20"/>
          <w:szCs w:val="20"/>
          <w:lang w:val="ka-GE"/>
        </w:rPr>
        <w:t>ე</w:t>
      </w:r>
      <w:r w:rsidRPr="00CC0DDB">
        <w:rPr>
          <w:rFonts w:ascii="Sylfaen" w:hAnsi="Sylfaen"/>
          <w:bCs/>
          <w:sz w:val="20"/>
          <w:szCs w:val="20"/>
          <w:lang w:val="ka-GE"/>
        </w:rPr>
        <w:t xml:space="preserve"> </w:t>
      </w:r>
      <w:r w:rsidRPr="00CC0DDB">
        <w:rPr>
          <w:rFonts w:ascii="Sylfaen" w:hAnsi="Sylfaen" w:cs="Sylfaen"/>
          <w:bCs/>
          <w:sz w:val="20"/>
          <w:szCs w:val="20"/>
          <w:lang w:val="ka-GE"/>
        </w:rPr>
        <w:t>საუკუნეში</w:t>
      </w:r>
      <w:r w:rsidRPr="00CC0DDB">
        <w:rPr>
          <w:rFonts w:ascii="Sylfaen" w:hAnsi="Sylfaen"/>
          <w:bCs/>
          <w:sz w:val="20"/>
          <w:szCs w:val="20"/>
          <w:lang w:val="ka-GE"/>
        </w:rPr>
        <w:t xml:space="preserve"> </w:t>
      </w:r>
      <w:r w:rsidRPr="00CC0DDB">
        <w:rPr>
          <w:rFonts w:ascii="Sylfaen" w:hAnsi="Sylfaen" w:cs="Sylfaen"/>
          <w:bCs/>
          <w:sz w:val="20"/>
          <w:szCs w:val="20"/>
          <w:lang w:val="ka-GE"/>
        </w:rPr>
        <w:t>ერთი</w:t>
      </w:r>
      <w:r w:rsidRPr="00CC0DDB">
        <w:rPr>
          <w:rFonts w:ascii="Sylfaen" w:hAnsi="Sylfaen"/>
          <w:bCs/>
          <w:sz w:val="20"/>
          <w:szCs w:val="20"/>
          <w:lang w:val="ka-GE"/>
        </w:rPr>
        <w:t xml:space="preserve"> </w:t>
      </w:r>
      <w:r w:rsidRPr="00CC0DDB">
        <w:rPr>
          <w:rFonts w:ascii="Sylfaen" w:hAnsi="Sylfaen" w:cs="Sylfaen"/>
          <w:bCs/>
          <w:sz w:val="20"/>
          <w:szCs w:val="20"/>
          <w:lang w:val="ka-GE"/>
        </w:rPr>
        <w:t>მილიარდი</w:t>
      </w:r>
      <w:r w:rsidRPr="00CC0DDB">
        <w:rPr>
          <w:rFonts w:ascii="Sylfaen" w:hAnsi="Sylfaen"/>
          <w:bCs/>
          <w:sz w:val="20"/>
          <w:szCs w:val="20"/>
          <w:lang w:val="ka-GE"/>
        </w:rPr>
        <w:t xml:space="preserve"> </w:t>
      </w:r>
      <w:r w:rsidRPr="00CC0DDB">
        <w:rPr>
          <w:rFonts w:ascii="Sylfaen" w:hAnsi="Sylfaen" w:cs="Sylfaen"/>
          <w:bCs/>
          <w:sz w:val="20"/>
          <w:szCs w:val="20"/>
          <w:lang w:val="ka-GE"/>
        </w:rPr>
        <w:t>ადამიანი დაიღუპება თამბაქოს აქტიური და პასიური მოხმარების გამო</w:t>
      </w:r>
      <w:r w:rsidRPr="00CC0DDB">
        <w:rPr>
          <w:rFonts w:ascii="Sylfaen" w:hAnsi="Sylfaen"/>
          <w:sz w:val="20"/>
          <w:szCs w:val="20"/>
          <w:lang w:val="ka-GE"/>
        </w:rPr>
        <w:t xml:space="preserve">. </w:t>
      </w:r>
      <w:r w:rsidRPr="00CC0DDB">
        <w:rPr>
          <w:rFonts w:ascii="Sylfaen" w:hAnsi="Sylfaen" w:cs="Sylfaen"/>
          <w:bCs/>
          <w:sz w:val="20"/>
          <w:szCs w:val="20"/>
          <w:lang w:val="ka-GE"/>
        </w:rPr>
        <w:t>მნიშვნელოვნად გაიზრდება თამბაქოთი გამოწვეული სიკვდილიანობა საქართველოშიც.</w:t>
      </w:r>
    </w:p>
    <w:p w:rsidR="00DC7B04" w:rsidRPr="00CC0DDB" w:rsidRDefault="00DC7B04" w:rsidP="00CC0DDB">
      <w:pPr>
        <w:spacing w:after="120" w:line="276" w:lineRule="auto"/>
        <w:jc w:val="both"/>
        <w:rPr>
          <w:rFonts w:ascii="Sylfaen" w:hAnsi="Sylfaen" w:cs="Sylfaen"/>
          <w:bCs/>
          <w:sz w:val="20"/>
          <w:szCs w:val="20"/>
        </w:rPr>
      </w:pPr>
      <w:r w:rsidRPr="00CC0DDB">
        <w:rPr>
          <w:rFonts w:ascii="Sylfaen" w:hAnsi="Sylfaen" w:cs="Sylfaen"/>
          <w:bCs/>
          <w:sz w:val="20"/>
          <w:szCs w:val="20"/>
          <w:lang w:val="ka-GE"/>
        </w:rPr>
        <w:t xml:space="preserve">თამბაქოს მოხმარება გულ-სისხლძარღვთა დაავადებების, კიბოს, ფილტვის ქრონიკული ობსტრუქციული დაავადებებისა და დიაბეტის ძირითადი რისკ-ფაქტორია; იგი მნიშვნელოვნად ამწვავებს ასთმის შეტევებს ბავშვებში. ამ დაავადებებს უკავშირდება სიკვდილის შემთხვევების დაახლოებით 60% მსოფლიოში, 85% ევროპაში და 94% საქართველოში. სიკვდილის ყოველი 8 ძირითადი მიზეზიდან 6 ასოცირებულია თამბაქოს მოხმარებასთან. მსოფლიოში თამბაქოს უკავშირდება სიკვდილის შემთხვევების დაახლოებით 10%; საქართველოში კი სიტუაცია ამ მიმართულებით ბევრად უფრო ტრაგიკულია - ეს მაჩვენებელი 22%-ს აღწევს. </w:t>
      </w:r>
    </w:p>
    <w:p w:rsidR="00DC7B04" w:rsidRPr="00CC0DDB" w:rsidRDefault="00DC7B04" w:rsidP="00CC0DDB">
      <w:pPr>
        <w:spacing w:after="120" w:line="276" w:lineRule="auto"/>
        <w:jc w:val="both"/>
        <w:rPr>
          <w:rFonts w:ascii="Sylfaen" w:hAnsi="Sylfaen" w:cs="Sylfaen"/>
          <w:bCs/>
          <w:sz w:val="20"/>
          <w:szCs w:val="20"/>
        </w:rPr>
      </w:pPr>
      <w:r w:rsidRPr="00CC0DDB">
        <w:rPr>
          <w:rFonts w:ascii="Sylfaen" w:hAnsi="Sylfaen" w:cs="Sylfaen"/>
          <w:bCs/>
          <w:sz w:val="20"/>
          <w:szCs w:val="20"/>
          <w:lang w:val="ka-GE"/>
        </w:rPr>
        <w:t>ჯანდაცვაზე დანახარჯების უდიდესი ნაწილი სწორედ თამბაქოთი გამოწვეულ დაავადებებზე მოდის</w:t>
      </w:r>
      <w:r w:rsidRPr="00CC0DDB">
        <w:rPr>
          <w:rFonts w:ascii="Sylfaen" w:hAnsi="Sylfaen" w:cs="Sylfaen"/>
          <w:bCs/>
          <w:sz w:val="20"/>
          <w:szCs w:val="20"/>
        </w:rPr>
        <w:t xml:space="preserve"> როგორც მსოფლიოში, ასევე საქართველოში</w:t>
      </w:r>
      <w:r w:rsidRPr="00CC0DDB">
        <w:rPr>
          <w:rFonts w:ascii="Sylfaen" w:hAnsi="Sylfaen" w:cs="Sylfaen"/>
          <w:bCs/>
          <w:sz w:val="20"/>
          <w:szCs w:val="20"/>
          <w:lang w:val="ka-GE"/>
        </w:rPr>
        <w:t>.</w:t>
      </w:r>
    </w:p>
    <w:p w:rsidR="00DC7B04" w:rsidRPr="00CC0DDB" w:rsidRDefault="00DC7B04" w:rsidP="00CC0DDB">
      <w:pPr>
        <w:spacing w:after="120" w:line="276" w:lineRule="auto"/>
        <w:jc w:val="both"/>
        <w:rPr>
          <w:rFonts w:ascii="Sylfaen" w:hAnsi="Sylfaen" w:cs="Arial"/>
          <w:sz w:val="20"/>
          <w:szCs w:val="20"/>
          <w:lang w:val="ka-GE"/>
        </w:rPr>
      </w:pPr>
      <w:r w:rsidRPr="00CC0DDB">
        <w:rPr>
          <w:rFonts w:ascii="Sylfaen" w:hAnsi="Sylfaen" w:cs="Sylfaen"/>
          <w:bCs/>
          <w:sz w:val="20"/>
          <w:szCs w:val="20"/>
          <w:lang w:val="ka-GE"/>
        </w:rPr>
        <w:t xml:space="preserve">თამბაქოს ეპიდემიის გლობალიზაციის პასუხად ჯანმრთელობის მსოფლიო ორგანიზაციამ შეიმუშავა </w:t>
      </w:r>
      <w:r w:rsidRPr="00CC0DDB">
        <w:rPr>
          <w:rFonts w:ascii="Sylfaen" w:hAnsi="Sylfaen" w:cs="Arial"/>
          <w:sz w:val="20"/>
          <w:szCs w:val="20"/>
          <w:lang w:val="ka-GE"/>
        </w:rPr>
        <w:t xml:space="preserve">თამბაქოს კონტროლის ჩარჩო-კონვენცია, რომელიც ძალაში 2005 წლის 27 თებერვალს შევიდა. </w:t>
      </w:r>
    </w:p>
    <w:p w:rsidR="00917CE5" w:rsidRPr="00CC0DDB" w:rsidRDefault="00917CE5" w:rsidP="00CC0DDB">
      <w:pPr>
        <w:pStyle w:val="Default"/>
        <w:spacing w:line="276" w:lineRule="auto"/>
        <w:jc w:val="both"/>
        <w:rPr>
          <w:rFonts w:eastAsia="Times New Roman" w:cs="Times New Roman"/>
          <w:sz w:val="20"/>
          <w:szCs w:val="20"/>
          <w:lang w:val="en-US" w:eastAsia="ka-GE"/>
        </w:rPr>
      </w:pPr>
      <w:r w:rsidRPr="00CC0DDB">
        <w:rPr>
          <w:rFonts w:eastAsia="Times New Roman" w:cs="Times New Roman"/>
          <w:bCs/>
          <w:sz w:val="20"/>
          <w:szCs w:val="20"/>
          <w:lang w:eastAsia="ka-GE"/>
        </w:rPr>
        <w:t>20.02.</w:t>
      </w:r>
      <w:r w:rsidRPr="00CC0DDB">
        <w:rPr>
          <w:rFonts w:eastAsia="Times New Roman" w:cs="Times New Roman"/>
          <w:bCs/>
          <w:sz w:val="20"/>
          <w:szCs w:val="20"/>
          <w:lang w:val="en-US" w:eastAsia="ka-GE"/>
        </w:rPr>
        <w:t xml:space="preserve">2004 </w:t>
      </w:r>
      <w:r w:rsidRPr="00CC0DDB">
        <w:rPr>
          <w:rFonts w:eastAsia="Times New Roman" w:cs="Times New Roman"/>
          <w:bCs/>
          <w:sz w:val="20"/>
          <w:szCs w:val="20"/>
          <w:lang w:eastAsia="ka-GE"/>
        </w:rPr>
        <w:t xml:space="preserve"> - საქართველომ   ხელი   მოაწერა   ჩარჩო-კონვენციას</w:t>
      </w:r>
    </w:p>
    <w:p w:rsidR="00917CE5" w:rsidRPr="00CC0DDB" w:rsidRDefault="00917CE5" w:rsidP="00CC0DDB">
      <w:pPr>
        <w:pStyle w:val="Default"/>
        <w:spacing w:line="276" w:lineRule="auto"/>
        <w:jc w:val="both"/>
        <w:rPr>
          <w:rFonts w:eastAsia="Times New Roman" w:cs="Times New Roman"/>
          <w:sz w:val="20"/>
          <w:szCs w:val="20"/>
          <w:lang w:val="en-US" w:eastAsia="ka-GE"/>
        </w:rPr>
      </w:pPr>
      <w:r w:rsidRPr="00CC0DDB">
        <w:rPr>
          <w:rFonts w:eastAsia="Times New Roman" w:cs="Times New Roman"/>
          <w:bCs/>
          <w:sz w:val="20"/>
          <w:szCs w:val="20"/>
          <w:lang w:eastAsia="ka-GE"/>
        </w:rPr>
        <w:t>16.12.2005 - ჩარჩო-კონვენციის   რატიფიკაცია</w:t>
      </w:r>
    </w:p>
    <w:p w:rsidR="00917CE5" w:rsidRPr="00CC0DDB" w:rsidRDefault="00917CE5" w:rsidP="00CC0DDB">
      <w:pPr>
        <w:pStyle w:val="Default"/>
        <w:spacing w:line="276" w:lineRule="auto"/>
        <w:jc w:val="both"/>
        <w:rPr>
          <w:rFonts w:eastAsia="Times New Roman" w:cs="Times New Roman"/>
          <w:sz w:val="20"/>
          <w:szCs w:val="20"/>
          <w:lang w:val="en-US" w:eastAsia="ka-GE"/>
        </w:rPr>
      </w:pPr>
      <w:r w:rsidRPr="00CC0DDB">
        <w:rPr>
          <w:rFonts w:eastAsia="Times New Roman" w:cs="Times New Roman"/>
          <w:bCs/>
          <w:sz w:val="20"/>
          <w:szCs w:val="20"/>
          <w:lang w:eastAsia="ka-GE"/>
        </w:rPr>
        <w:t>15.05.2006 - ძალაში   შევიდა</w:t>
      </w:r>
    </w:p>
    <w:p w:rsidR="00917CE5" w:rsidRPr="00CC0DDB" w:rsidRDefault="00917CE5" w:rsidP="00CC0DDB">
      <w:pPr>
        <w:pStyle w:val="Default"/>
        <w:spacing w:after="120" w:line="276" w:lineRule="auto"/>
        <w:jc w:val="both"/>
        <w:rPr>
          <w:rFonts w:eastAsia="Times New Roman" w:cs="Times New Roman"/>
          <w:sz w:val="20"/>
          <w:szCs w:val="20"/>
          <w:lang w:val="en-US" w:eastAsia="ka-GE"/>
        </w:rPr>
      </w:pPr>
      <w:r w:rsidRPr="00CC0DDB">
        <w:rPr>
          <w:rFonts w:eastAsia="Times New Roman" w:cs="Times New Roman"/>
          <w:bCs/>
          <w:sz w:val="20"/>
          <w:szCs w:val="20"/>
          <w:lang w:val="fi-FI" w:eastAsia="ka-GE"/>
        </w:rPr>
        <w:t xml:space="preserve">ქვეყანამ </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აიღო</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 xml:space="preserve"> საერთაშორისო </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 xml:space="preserve">ვალდებულება </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 xml:space="preserve">განეხორციელებინა კონვენციით </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 xml:space="preserve">ნაკისრი </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 xml:space="preserve">ყველა </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 xml:space="preserve">მოთხოვნა. </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ამ</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 xml:space="preserve"> ვალდებულებებიდან მხოლოდ </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ძალიან</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 xml:space="preserve"> მცირე </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 xml:space="preserve">ნაწილი </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იქნა</w:t>
      </w:r>
      <w:r w:rsidRPr="00CC0DDB">
        <w:rPr>
          <w:rFonts w:eastAsia="Times New Roman" w:cs="Times New Roman"/>
          <w:bCs/>
          <w:sz w:val="20"/>
          <w:szCs w:val="20"/>
          <w:lang w:eastAsia="ka-GE"/>
        </w:rPr>
        <w:t xml:space="preserve">  </w:t>
      </w:r>
      <w:r w:rsidRPr="00CC0DDB">
        <w:rPr>
          <w:rFonts w:eastAsia="Times New Roman" w:cs="Times New Roman"/>
          <w:bCs/>
          <w:sz w:val="20"/>
          <w:szCs w:val="20"/>
          <w:lang w:val="fi-FI" w:eastAsia="ka-GE"/>
        </w:rPr>
        <w:t xml:space="preserve"> </w:t>
      </w:r>
      <w:r w:rsidRPr="00CC0DDB">
        <w:rPr>
          <w:rFonts w:eastAsia="Times New Roman" w:cs="Times New Roman"/>
          <w:bCs/>
          <w:sz w:val="20"/>
          <w:szCs w:val="20"/>
          <w:lang w:eastAsia="ka-GE"/>
        </w:rPr>
        <w:t>დანერგილი</w:t>
      </w:r>
      <w:r w:rsidRPr="00CC0DDB">
        <w:rPr>
          <w:rFonts w:eastAsia="Times New Roman" w:cs="Times New Roman"/>
          <w:bCs/>
          <w:sz w:val="20"/>
          <w:szCs w:val="20"/>
          <w:lang w:eastAsia="ka-GE"/>
        </w:rPr>
        <w:t>.</w:t>
      </w:r>
    </w:p>
    <w:p w:rsidR="00A15363" w:rsidRPr="00CC0DDB" w:rsidRDefault="00917CE5" w:rsidP="00CC0DDB">
      <w:pPr>
        <w:pStyle w:val="Default"/>
        <w:spacing w:after="120" w:line="276" w:lineRule="auto"/>
        <w:jc w:val="both"/>
        <w:rPr>
          <w:rFonts w:eastAsia="Times New Roman" w:cs="Times New Roman"/>
          <w:sz w:val="20"/>
          <w:szCs w:val="20"/>
          <w:lang w:eastAsia="ka-GE"/>
        </w:rPr>
      </w:pPr>
      <w:r w:rsidRPr="00CC0DDB">
        <w:rPr>
          <w:rFonts w:eastAsia="Times New Roman"/>
          <w:sz w:val="20"/>
          <w:szCs w:val="20"/>
          <w:lang w:eastAsia="ka-GE"/>
        </w:rPr>
        <w:t>2013 წელს საქართველოს მთავრობამ ჩამოაყალიბა</w:t>
      </w:r>
      <w:r w:rsidRPr="00CC0DDB">
        <w:rPr>
          <w:rFonts w:eastAsia="Times New Roman"/>
          <w:sz w:val="20"/>
          <w:szCs w:val="20"/>
          <w:lang w:eastAsia="ka-GE"/>
        </w:rPr>
        <w:t xml:space="preserve"> თამბაქოს კონტროლის გაძლიერების სახელმწიფო კომისია, რომელსაც ხელმძღვანელობს პრემიერ მინისტრი და შედგება 10 სამინისტროს პირველი პირისაგან. </w:t>
      </w:r>
      <w:r w:rsidRPr="00CC0DDB">
        <w:rPr>
          <w:rFonts w:eastAsia="Times New Roman" w:cs="Times New Roman"/>
          <w:sz w:val="20"/>
          <w:szCs w:val="20"/>
          <w:lang w:eastAsia="ka-GE"/>
        </w:rPr>
        <w:t>დაავადებათა კონტროლის და საზოგადოებრივი ჯანმრთელობის ეროვნული ცენტრი წარმოადგენს თამბაქოს კონტროლის ეროვნულ საკონტაქტო ორგანოს და თამბაქოს კონტროლის სახელმწიფო კომისიის სამდივნოს.</w:t>
      </w:r>
      <w:r w:rsidRPr="00CC0DDB">
        <w:rPr>
          <w:rFonts w:eastAsia="Times New Roman" w:cs="Times New Roman"/>
          <w:sz w:val="20"/>
          <w:szCs w:val="20"/>
          <w:lang w:eastAsia="ka-GE"/>
        </w:rPr>
        <w:t xml:space="preserve"> </w:t>
      </w:r>
      <w:r w:rsidRPr="00CC0DDB">
        <w:rPr>
          <w:rFonts w:eastAsia="Times New Roman"/>
          <w:sz w:val="20"/>
          <w:szCs w:val="20"/>
          <w:lang w:eastAsia="ka-GE"/>
        </w:rPr>
        <w:t>კომისიამ შეიმუშავა და</w:t>
      </w:r>
      <w:r w:rsidRPr="00CC0DDB">
        <w:rPr>
          <w:rFonts w:eastAsia="Times New Roman"/>
          <w:sz w:val="20"/>
          <w:szCs w:val="20"/>
          <w:lang w:eastAsia="ka-GE"/>
        </w:rPr>
        <w:t xml:space="preserve"> </w:t>
      </w:r>
      <w:r w:rsidRPr="00CC0DDB">
        <w:rPr>
          <w:rFonts w:eastAsia="Times New Roman" w:cs="Times New Roman"/>
          <w:sz w:val="20"/>
          <w:szCs w:val="20"/>
          <w:lang w:eastAsia="ka-GE"/>
        </w:rPr>
        <w:t>საქართველოს მთავრობის მიერ დამტკიცებულ იქნა თამბაქოს კონტროლის ეროვნული სტრატეგია (საქართველოს მთავრობის 2013 წლის 30 ივლისის N196 დადგენილება) და მრავალწლიანი სამოქმედო გეგმა (საქართველოს მთავრობის 2013 წლის 29 ნოემბრის N</w:t>
      </w:r>
      <w:r w:rsidRPr="00CC0DDB">
        <w:rPr>
          <w:rFonts w:cs="Calibri"/>
          <w:sz w:val="20"/>
          <w:szCs w:val="20"/>
        </w:rPr>
        <w:t>304</w:t>
      </w:r>
      <w:r w:rsidRPr="00CC0DDB">
        <w:rPr>
          <w:rFonts w:eastAsia="Times New Roman" w:cs="Times New Roman"/>
          <w:sz w:val="20"/>
          <w:szCs w:val="20"/>
          <w:lang w:eastAsia="ka-GE"/>
        </w:rPr>
        <w:t xml:space="preserve"> დადგენილება). </w:t>
      </w:r>
      <w:r w:rsidR="00A15363" w:rsidRPr="00CC0DDB">
        <w:rPr>
          <w:rFonts w:eastAsia="Times New Roman"/>
          <w:sz w:val="20"/>
          <w:szCs w:val="20"/>
          <w:lang w:eastAsia="ka-GE"/>
        </w:rPr>
        <w:t>შემუშავდა სხვადასხვა კანონში ცვლილებათა პროექტები.</w:t>
      </w:r>
    </w:p>
    <w:p w:rsidR="00917CE5" w:rsidRPr="00CC0DDB" w:rsidRDefault="00917CE5" w:rsidP="00CC0DDB">
      <w:pPr>
        <w:spacing w:after="120" w:line="276" w:lineRule="auto"/>
        <w:jc w:val="both"/>
        <w:rPr>
          <w:rFonts w:ascii="Sylfaen" w:hAnsi="Sylfaen"/>
          <w:sz w:val="20"/>
          <w:szCs w:val="20"/>
          <w:lang w:val="ka-GE" w:eastAsia="ka-GE"/>
        </w:rPr>
      </w:pPr>
      <w:r w:rsidRPr="00CC0DDB">
        <w:rPr>
          <w:rFonts w:ascii="Sylfaen" w:hAnsi="Sylfaen" w:cs="Sylfaen"/>
          <w:bCs/>
          <w:sz w:val="20"/>
          <w:szCs w:val="20"/>
          <w:lang w:val="ka-GE"/>
        </w:rPr>
        <w:t xml:space="preserve">მომავალი თაობის სიცოცხლის გადასარჩენად და მათი ჯანმრთელობის უფლების უზრუნველსაყოფად </w:t>
      </w:r>
      <w:r w:rsidRPr="00CC0DDB">
        <w:rPr>
          <w:rFonts w:ascii="Sylfaen" w:hAnsi="Sylfaen" w:cs="Arial"/>
          <w:sz w:val="20"/>
          <w:szCs w:val="20"/>
          <w:lang w:val="ka-GE"/>
        </w:rPr>
        <w:t xml:space="preserve">მსაქართველოს მე-9 მოწვევის პარლამენტის მიერ 2017 წლის მაისში </w:t>
      </w:r>
      <w:r w:rsidRPr="00CC0DDB">
        <w:rPr>
          <w:rFonts w:ascii="Sylfaen" w:hAnsi="Sylfaen" w:cs="Sylfaen"/>
          <w:sz w:val="20"/>
          <w:szCs w:val="20"/>
          <w:lang w:val="ka-GE"/>
        </w:rPr>
        <w:t xml:space="preserve">დამტკიცებულ იქნა ახალი კანონპროექტები - </w:t>
      </w:r>
      <w:r w:rsidRPr="00CC0DDB">
        <w:rPr>
          <w:rFonts w:ascii="Sylfaen" w:hAnsi="Sylfaen" w:cs="Sylfaen"/>
          <w:sz w:val="20"/>
          <w:szCs w:val="20"/>
        </w:rPr>
        <w:t>კანონ</w:t>
      </w:r>
      <w:r w:rsidRPr="00CC0DDB">
        <w:rPr>
          <w:rFonts w:ascii="Sylfaen" w:hAnsi="Sylfaen" w:cs="Sylfaen"/>
          <w:sz w:val="20"/>
          <w:szCs w:val="20"/>
          <w:lang w:val="ka-GE"/>
        </w:rPr>
        <w:t>ებ</w:t>
      </w:r>
      <w:r w:rsidRPr="00CC0DDB">
        <w:rPr>
          <w:rFonts w:ascii="Sylfaen" w:hAnsi="Sylfaen" w:cs="Sylfaen"/>
          <w:sz w:val="20"/>
          <w:szCs w:val="20"/>
        </w:rPr>
        <w:t>ი</w:t>
      </w:r>
      <w:r w:rsidRPr="00CC0DDB">
        <w:rPr>
          <w:rFonts w:ascii="Sylfaen" w:hAnsi="Sylfaen" w:cs="Sylfaen"/>
          <w:sz w:val="20"/>
          <w:szCs w:val="20"/>
          <w:lang w:val="ka-GE"/>
        </w:rPr>
        <w:t xml:space="preserve"> </w:t>
      </w:r>
      <w:r w:rsidRPr="00CC0DDB">
        <w:rPr>
          <w:rFonts w:ascii="Sylfaen" w:hAnsi="Sylfaen" w:cs="Sylfaen"/>
          <w:sz w:val="20"/>
          <w:szCs w:val="20"/>
        </w:rPr>
        <w:t>თამბაქოს</w:t>
      </w:r>
      <w:r w:rsidRPr="00CC0DDB">
        <w:rPr>
          <w:rFonts w:ascii="Sylfaen" w:hAnsi="Sylfaen" w:cs="Menlo Bold"/>
          <w:sz w:val="20"/>
          <w:szCs w:val="20"/>
        </w:rPr>
        <w:t xml:space="preserve"> </w:t>
      </w:r>
      <w:r w:rsidRPr="00CC0DDB">
        <w:rPr>
          <w:rFonts w:ascii="Sylfaen" w:hAnsi="Sylfaen" w:cs="Sylfaen"/>
          <w:sz w:val="20"/>
          <w:szCs w:val="20"/>
        </w:rPr>
        <w:t>კონტროლის</w:t>
      </w:r>
      <w:r w:rsidRPr="00CC0DDB">
        <w:rPr>
          <w:rFonts w:ascii="Sylfaen" w:hAnsi="Sylfaen" w:cs="Sylfaen"/>
          <w:sz w:val="20"/>
          <w:szCs w:val="20"/>
          <w:lang w:val="ka-GE"/>
        </w:rPr>
        <w:t xml:space="preserve"> შესახებ, </w:t>
      </w:r>
      <w:r w:rsidRPr="00CC0DDB">
        <w:rPr>
          <w:rFonts w:ascii="Sylfaen" w:hAnsi="Sylfaen" w:cs="Sylfaen"/>
          <w:sz w:val="20"/>
          <w:szCs w:val="20"/>
        </w:rPr>
        <w:t>რეკლამის</w:t>
      </w:r>
      <w:r w:rsidRPr="00CC0DDB">
        <w:rPr>
          <w:rFonts w:ascii="Sylfaen" w:hAnsi="Sylfaen" w:cs="Menlo Bold"/>
          <w:sz w:val="20"/>
          <w:szCs w:val="20"/>
        </w:rPr>
        <w:t xml:space="preserve"> </w:t>
      </w:r>
      <w:r w:rsidRPr="00CC0DDB">
        <w:rPr>
          <w:rFonts w:ascii="Sylfaen" w:hAnsi="Sylfaen" w:cs="Sylfaen"/>
          <w:sz w:val="20"/>
          <w:szCs w:val="20"/>
        </w:rPr>
        <w:t>შესახებ</w:t>
      </w:r>
      <w:r w:rsidRPr="00CC0DDB">
        <w:rPr>
          <w:rFonts w:ascii="Sylfaen" w:hAnsi="Sylfaen" w:cs="Sylfaen"/>
          <w:sz w:val="20"/>
          <w:szCs w:val="20"/>
          <w:lang w:val="ka-GE"/>
        </w:rPr>
        <w:t xml:space="preserve">, </w:t>
      </w:r>
      <w:r w:rsidRPr="00CC0DDB">
        <w:rPr>
          <w:rFonts w:ascii="Sylfaen" w:hAnsi="Sylfaen" w:cs="Sylfaen"/>
          <w:sz w:val="20"/>
          <w:szCs w:val="20"/>
        </w:rPr>
        <w:t>მაუწყებლობის</w:t>
      </w:r>
      <w:r w:rsidRPr="00CC0DDB">
        <w:rPr>
          <w:rFonts w:ascii="Sylfaen" w:hAnsi="Sylfaen"/>
          <w:sz w:val="20"/>
          <w:szCs w:val="20"/>
        </w:rPr>
        <w:t xml:space="preserve"> </w:t>
      </w:r>
      <w:r w:rsidRPr="00CC0DDB">
        <w:rPr>
          <w:rFonts w:ascii="Sylfaen" w:hAnsi="Sylfaen" w:cs="Sylfaen"/>
          <w:sz w:val="20"/>
          <w:szCs w:val="20"/>
        </w:rPr>
        <w:t>შესახებ</w:t>
      </w:r>
      <w:r w:rsidRPr="00CC0DDB">
        <w:rPr>
          <w:rFonts w:ascii="Sylfaen" w:hAnsi="Sylfaen" w:cs="Sylfaen"/>
          <w:sz w:val="20"/>
          <w:szCs w:val="20"/>
          <w:lang w:val="ka-GE"/>
        </w:rPr>
        <w:t>,</w:t>
      </w:r>
      <w:r w:rsidRPr="00CC0DDB">
        <w:rPr>
          <w:rFonts w:ascii="Sylfaen" w:eastAsia="Arial" w:hAnsi="Sylfaen"/>
          <w:sz w:val="20"/>
          <w:szCs w:val="20"/>
        </w:rPr>
        <w:t xml:space="preserve"> </w:t>
      </w:r>
      <w:r w:rsidRPr="00CC0DDB">
        <w:rPr>
          <w:rFonts w:ascii="Sylfaen" w:hAnsi="Sylfaen" w:cs="Sylfaen"/>
          <w:bCs/>
          <w:sz w:val="20"/>
          <w:szCs w:val="20"/>
        </w:rPr>
        <w:t>ლატარიების</w:t>
      </w:r>
      <w:r w:rsidRPr="00CC0DDB">
        <w:rPr>
          <w:rFonts w:ascii="Sylfaen" w:hAnsi="Sylfaen"/>
          <w:bCs/>
          <w:sz w:val="20"/>
          <w:szCs w:val="20"/>
        </w:rPr>
        <w:t xml:space="preserve">, </w:t>
      </w:r>
      <w:r w:rsidRPr="00CC0DDB">
        <w:rPr>
          <w:rFonts w:ascii="Sylfaen" w:hAnsi="Sylfaen" w:cs="Sylfaen"/>
          <w:bCs/>
          <w:sz w:val="20"/>
          <w:szCs w:val="20"/>
        </w:rPr>
        <w:t>აზარტული</w:t>
      </w:r>
      <w:r w:rsidRPr="00CC0DDB">
        <w:rPr>
          <w:rFonts w:ascii="Sylfaen" w:hAnsi="Sylfaen"/>
          <w:bCs/>
          <w:sz w:val="20"/>
          <w:szCs w:val="20"/>
        </w:rPr>
        <w:t xml:space="preserve"> </w:t>
      </w:r>
      <w:r w:rsidRPr="00CC0DDB">
        <w:rPr>
          <w:rFonts w:ascii="Sylfaen" w:hAnsi="Sylfaen" w:cs="Sylfaen"/>
          <w:bCs/>
          <w:sz w:val="20"/>
          <w:szCs w:val="20"/>
        </w:rPr>
        <w:t>და</w:t>
      </w:r>
      <w:r w:rsidRPr="00CC0DDB">
        <w:rPr>
          <w:rFonts w:ascii="Sylfaen" w:hAnsi="Sylfaen"/>
          <w:bCs/>
          <w:sz w:val="20"/>
          <w:szCs w:val="20"/>
        </w:rPr>
        <w:t xml:space="preserve"> </w:t>
      </w:r>
      <w:r w:rsidRPr="00CC0DDB">
        <w:rPr>
          <w:rFonts w:ascii="Sylfaen" w:hAnsi="Sylfaen" w:cs="Sylfaen"/>
          <w:bCs/>
          <w:sz w:val="20"/>
          <w:szCs w:val="20"/>
        </w:rPr>
        <w:t>მომგებიანი</w:t>
      </w:r>
      <w:r w:rsidRPr="00CC0DDB">
        <w:rPr>
          <w:rFonts w:ascii="Sylfaen" w:hAnsi="Sylfaen"/>
          <w:bCs/>
          <w:sz w:val="20"/>
          <w:szCs w:val="20"/>
        </w:rPr>
        <w:t xml:space="preserve"> </w:t>
      </w:r>
      <w:r w:rsidRPr="00CC0DDB">
        <w:rPr>
          <w:rFonts w:ascii="Sylfaen" w:hAnsi="Sylfaen" w:cs="Sylfaen"/>
          <w:bCs/>
          <w:sz w:val="20"/>
          <w:szCs w:val="20"/>
        </w:rPr>
        <w:t>თამაშობების</w:t>
      </w:r>
      <w:r w:rsidRPr="00CC0DDB">
        <w:rPr>
          <w:rFonts w:ascii="Sylfaen" w:hAnsi="Sylfaen"/>
          <w:bCs/>
          <w:sz w:val="20"/>
          <w:szCs w:val="20"/>
        </w:rPr>
        <w:t xml:space="preserve"> </w:t>
      </w:r>
      <w:r w:rsidRPr="00CC0DDB">
        <w:rPr>
          <w:rFonts w:ascii="Sylfaen" w:hAnsi="Sylfaen" w:cs="Sylfaen"/>
          <w:bCs/>
          <w:sz w:val="20"/>
          <w:szCs w:val="20"/>
        </w:rPr>
        <w:t>მოწყობის</w:t>
      </w:r>
      <w:r w:rsidRPr="00CC0DDB">
        <w:rPr>
          <w:rFonts w:ascii="Sylfaen" w:hAnsi="Sylfaen"/>
          <w:bCs/>
          <w:sz w:val="20"/>
          <w:szCs w:val="20"/>
        </w:rPr>
        <w:t xml:space="preserve"> </w:t>
      </w:r>
      <w:r w:rsidRPr="00CC0DDB">
        <w:rPr>
          <w:rFonts w:ascii="Sylfaen" w:hAnsi="Sylfaen" w:cs="Sylfaen"/>
          <w:bCs/>
          <w:sz w:val="20"/>
          <w:szCs w:val="20"/>
        </w:rPr>
        <w:t>შესახებ</w:t>
      </w:r>
      <w:r w:rsidRPr="00CC0DDB">
        <w:rPr>
          <w:rFonts w:ascii="Sylfaen" w:hAnsi="Sylfaen"/>
          <w:bCs/>
          <w:sz w:val="20"/>
          <w:szCs w:val="20"/>
        </w:rPr>
        <w:t xml:space="preserve">; </w:t>
      </w:r>
      <w:r w:rsidRPr="00CC0DDB">
        <w:rPr>
          <w:rFonts w:ascii="Sylfaen" w:hAnsi="Sylfaen" w:cs="Sylfaen"/>
          <w:sz w:val="20"/>
          <w:szCs w:val="20"/>
        </w:rPr>
        <w:t>ადმინისტრაცულ</w:t>
      </w:r>
      <w:r w:rsidRPr="00CC0DDB">
        <w:rPr>
          <w:rFonts w:ascii="Sylfaen" w:hAnsi="Sylfaen" w:cs="Menlo Bold"/>
          <w:sz w:val="20"/>
          <w:szCs w:val="20"/>
        </w:rPr>
        <w:t xml:space="preserve"> </w:t>
      </w:r>
      <w:r w:rsidRPr="00CC0DDB">
        <w:rPr>
          <w:rFonts w:ascii="Sylfaen" w:hAnsi="Sylfaen" w:cs="Sylfaen"/>
          <w:sz w:val="20"/>
          <w:szCs w:val="20"/>
        </w:rPr>
        <w:t>სამართალდარღვევათა</w:t>
      </w:r>
      <w:r w:rsidRPr="00CC0DDB">
        <w:rPr>
          <w:rFonts w:ascii="Sylfaen" w:hAnsi="Sylfaen" w:cs="Menlo Bold"/>
          <w:sz w:val="20"/>
          <w:szCs w:val="20"/>
        </w:rPr>
        <w:t xml:space="preserve"> </w:t>
      </w:r>
      <w:r w:rsidRPr="00CC0DDB">
        <w:rPr>
          <w:rFonts w:ascii="Sylfaen" w:hAnsi="Sylfaen" w:cs="Sylfaen"/>
          <w:sz w:val="20"/>
          <w:szCs w:val="20"/>
        </w:rPr>
        <w:t>კოდექსი</w:t>
      </w:r>
      <w:r w:rsidRPr="00CC0DDB">
        <w:rPr>
          <w:rFonts w:ascii="Sylfaen" w:hAnsi="Sylfaen"/>
          <w:sz w:val="20"/>
          <w:szCs w:val="20"/>
          <w:lang w:val="ka-GE" w:eastAsia="ka-GE"/>
        </w:rPr>
        <w:t xml:space="preserve">. </w:t>
      </w:r>
    </w:p>
    <w:p w:rsidR="00A15363" w:rsidRPr="00CC0DDB" w:rsidRDefault="00A15363" w:rsidP="00CC0DDB">
      <w:pPr>
        <w:spacing w:after="120" w:line="276" w:lineRule="auto"/>
        <w:jc w:val="both"/>
        <w:rPr>
          <w:rFonts w:ascii="Sylfaen" w:hAnsi="Sylfaen" w:cs="Sylfaen"/>
          <w:sz w:val="20"/>
          <w:szCs w:val="20"/>
          <w:lang w:val="ka-GE"/>
        </w:rPr>
      </w:pPr>
      <w:r w:rsidRPr="00CC0DDB">
        <w:rPr>
          <w:rFonts w:ascii="Sylfaen" w:hAnsi="Sylfaen" w:cs="Sylfaen"/>
          <w:sz w:val="20"/>
          <w:szCs w:val="20"/>
        </w:rPr>
        <w:t>საკანონმდებლო</w:t>
      </w:r>
      <w:r w:rsidRPr="00CC0DDB">
        <w:rPr>
          <w:rFonts w:ascii="Sylfaen" w:hAnsi="Sylfaen"/>
          <w:sz w:val="20"/>
          <w:szCs w:val="20"/>
        </w:rPr>
        <w:t xml:space="preserve"> </w:t>
      </w:r>
      <w:r w:rsidRPr="00CC0DDB">
        <w:rPr>
          <w:rFonts w:ascii="Sylfaen" w:hAnsi="Sylfaen" w:cs="Sylfaen"/>
          <w:sz w:val="20"/>
          <w:szCs w:val="20"/>
        </w:rPr>
        <w:t>ცვლილებების</w:t>
      </w:r>
      <w:r w:rsidRPr="00CC0DDB">
        <w:rPr>
          <w:rFonts w:ascii="Sylfaen" w:hAnsi="Sylfaen"/>
          <w:sz w:val="20"/>
          <w:szCs w:val="20"/>
        </w:rPr>
        <w:t xml:space="preserve"> </w:t>
      </w:r>
      <w:r w:rsidRPr="00CC0DDB">
        <w:rPr>
          <w:rFonts w:ascii="Sylfaen" w:hAnsi="Sylfaen" w:cs="Sylfaen"/>
          <w:sz w:val="20"/>
          <w:szCs w:val="20"/>
        </w:rPr>
        <w:t>მიზანია</w:t>
      </w:r>
      <w:r w:rsidRPr="00CC0DDB">
        <w:rPr>
          <w:rFonts w:ascii="Sylfaen" w:hAnsi="Sylfaen"/>
          <w:sz w:val="20"/>
          <w:szCs w:val="20"/>
        </w:rPr>
        <w:t xml:space="preserve">: </w:t>
      </w:r>
      <w:r w:rsidRPr="00CC0DDB">
        <w:rPr>
          <w:rFonts w:ascii="Sylfaen" w:hAnsi="Sylfaen" w:cs="Sylfaen"/>
          <w:bCs/>
          <w:sz w:val="20"/>
          <w:szCs w:val="20"/>
        </w:rPr>
        <w:t>თამბაქოთი</w:t>
      </w:r>
      <w:r w:rsidRPr="00CC0DDB">
        <w:rPr>
          <w:rFonts w:ascii="Sylfaen" w:hAnsi="Sylfaen"/>
          <w:bCs/>
          <w:sz w:val="20"/>
          <w:szCs w:val="20"/>
        </w:rPr>
        <w:t xml:space="preserve"> </w:t>
      </w:r>
      <w:r w:rsidRPr="00CC0DDB">
        <w:rPr>
          <w:rFonts w:ascii="Sylfaen" w:hAnsi="Sylfaen" w:cs="Sylfaen"/>
          <w:bCs/>
          <w:sz w:val="20"/>
          <w:szCs w:val="20"/>
        </w:rPr>
        <w:t>გამოწვეული</w:t>
      </w:r>
      <w:r w:rsidRPr="00CC0DDB">
        <w:rPr>
          <w:rFonts w:ascii="Sylfaen" w:hAnsi="Sylfaen"/>
          <w:bCs/>
          <w:sz w:val="20"/>
          <w:szCs w:val="20"/>
        </w:rPr>
        <w:t xml:space="preserve"> ავადობისა </w:t>
      </w:r>
      <w:r w:rsidRPr="00CC0DDB">
        <w:rPr>
          <w:rFonts w:ascii="Sylfaen" w:hAnsi="Sylfaen" w:cs="Sylfaen"/>
          <w:bCs/>
          <w:sz w:val="20"/>
          <w:szCs w:val="20"/>
        </w:rPr>
        <w:t>და</w:t>
      </w:r>
      <w:r w:rsidRPr="00CC0DDB">
        <w:rPr>
          <w:rFonts w:ascii="Sylfaen" w:hAnsi="Sylfaen"/>
          <w:bCs/>
          <w:sz w:val="20"/>
          <w:szCs w:val="20"/>
        </w:rPr>
        <w:t xml:space="preserve"> </w:t>
      </w:r>
      <w:r w:rsidRPr="00CC0DDB">
        <w:rPr>
          <w:rFonts w:ascii="Sylfaen" w:hAnsi="Sylfaen" w:cs="Sylfaen"/>
          <w:bCs/>
          <w:sz w:val="20"/>
          <w:szCs w:val="20"/>
        </w:rPr>
        <w:t>სიკვდილიანობის</w:t>
      </w:r>
      <w:r w:rsidRPr="00CC0DDB">
        <w:rPr>
          <w:rFonts w:ascii="Sylfaen" w:hAnsi="Sylfaen"/>
          <w:bCs/>
          <w:sz w:val="20"/>
          <w:szCs w:val="20"/>
        </w:rPr>
        <w:t xml:space="preserve"> </w:t>
      </w:r>
      <w:r w:rsidRPr="00CC0DDB">
        <w:rPr>
          <w:rFonts w:ascii="Sylfaen" w:hAnsi="Sylfaen" w:cs="Sylfaen"/>
          <w:bCs/>
          <w:sz w:val="20"/>
          <w:szCs w:val="20"/>
        </w:rPr>
        <w:t>შემცირება</w:t>
      </w:r>
      <w:r w:rsidRPr="00CC0DDB">
        <w:rPr>
          <w:rFonts w:ascii="Sylfaen" w:hAnsi="Sylfaen"/>
          <w:bCs/>
          <w:sz w:val="20"/>
          <w:szCs w:val="20"/>
        </w:rPr>
        <w:t>; </w:t>
      </w:r>
      <w:r w:rsidRPr="00CC0DDB">
        <w:rPr>
          <w:rFonts w:ascii="Sylfaen" w:hAnsi="Sylfaen" w:cs="Sylfaen"/>
          <w:bCs/>
          <w:sz w:val="20"/>
          <w:szCs w:val="20"/>
        </w:rPr>
        <w:t>თამბაქოთი</w:t>
      </w:r>
      <w:r w:rsidRPr="00CC0DDB">
        <w:rPr>
          <w:rFonts w:ascii="Sylfaen" w:hAnsi="Sylfaen"/>
          <w:bCs/>
          <w:sz w:val="20"/>
          <w:szCs w:val="20"/>
        </w:rPr>
        <w:t xml:space="preserve"> </w:t>
      </w:r>
      <w:r w:rsidRPr="00CC0DDB">
        <w:rPr>
          <w:rFonts w:ascii="Sylfaen" w:hAnsi="Sylfaen" w:cs="Sylfaen"/>
          <w:bCs/>
          <w:sz w:val="20"/>
          <w:szCs w:val="20"/>
        </w:rPr>
        <w:t>გამოწვეული</w:t>
      </w:r>
      <w:r w:rsidRPr="00CC0DDB">
        <w:rPr>
          <w:rFonts w:ascii="Sylfaen" w:hAnsi="Sylfaen"/>
          <w:bCs/>
          <w:sz w:val="20"/>
          <w:szCs w:val="20"/>
        </w:rPr>
        <w:t xml:space="preserve"> </w:t>
      </w:r>
      <w:r w:rsidRPr="00CC0DDB">
        <w:rPr>
          <w:rFonts w:ascii="Sylfaen" w:hAnsi="Sylfaen" w:cs="Sylfaen"/>
          <w:bCs/>
          <w:sz w:val="20"/>
          <w:szCs w:val="20"/>
        </w:rPr>
        <w:t>ეკონომიკური</w:t>
      </w:r>
      <w:r w:rsidRPr="00CC0DDB">
        <w:rPr>
          <w:rFonts w:ascii="Sylfaen" w:hAnsi="Sylfaen"/>
          <w:bCs/>
          <w:sz w:val="20"/>
          <w:szCs w:val="20"/>
        </w:rPr>
        <w:t xml:space="preserve"> </w:t>
      </w:r>
      <w:r w:rsidRPr="00CC0DDB">
        <w:rPr>
          <w:rFonts w:ascii="Sylfaen" w:hAnsi="Sylfaen" w:cs="Sylfaen"/>
          <w:bCs/>
          <w:sz w:val="20"/>
          <w:szCs w:val="20"/>
        </w:rPr>
        <w:t>და</w:t>
      </w:r>
      <w:r w:rsidRPr="00CC0DDB">
        <w:rPr>
          <w:rFonts w:ascii="Sylfaen" w:hAnsi="Sylfaen"/>
          <w:bCs/>
          <w:sz w:val="20"/>
          <w:szCs w:val="20"/>
        </w:rPr>
        <w:t xml:space="preserve"> </w:t>
      </w:r>
      <w:r w:rsidRPr="00CC0DDB">
        <w:rPr>
          <w:rFonts w:ascii="Sylfaen" w:hAnsi="Sylfaen" w:cs="Sylfaen"/>
          <w:bCs/>
          <w:sz w:val="20"/>
          <w:szCs w:val="20"/>
        </w:rPr>
        <w:t>სოციალური</w:t>
      </w:r>
      <w:r w:rsidRPr="00CC0DDB">
        <w:rPr>
          <w:rFonts w:ascii="Sylfaen" w:hAnsi="Sylfaen"/>
          <w:bCs/>
          <w:sz w:val="20"/>
          <w:szCs w:val="20"/>
        </w:rPr>
        <w:t xml:space="preserve"> </w:t>
      </w:r>
      <w:r w:rsidRPr="00CC0DDB">
        <w:rPr>
          <w:rFonts w:ascii="Sylfaen" w:hAnsi="Sylfaen" w:cs="Sylfaen"/>
          <w:bCs/>
          <w:sz w:val="20"/>
          <w:szCs w:val="20"/>
        </w:rPr>
        <w:t>ზარალის</w:t>
      </w:r>
      <w:r w:rsidRPr="00CC0DDB">
        <w:rPr>
          <w:rFonts w:ascii="Sylfaen" w:hAnsi="Sylfaen"/>
          <w:bCs/>
          <w:sz w:val="20"/>
          <w:szCs w:val="20"/>
        </w:rPr>
        <w:t xml:space="preserve"> </w:t>
      </w:r>
      <w:r w:rsidRPr="00CC0DDB">
        <w:rPr>
          <w:rFonts w:ascii="Sylfaen" w:hAnsi="Sylfaen" w:cs="Sylfaen"/>
          <w:bCs/>
          <w:sz w:val="20"/>
          <w:szCs w:val="20"/>
        </w:rPr>
        <w:t>შემცირება</w:t>
      </w:r>
      <w:r w:rsidRPr="00CC0DDB">
        <w:rPr>
          <w:rFonts w:ascii="Sylfaen" w:hAnsi="Sylfaen"/>
          <w:bCs/>
          <w:sz w:val="20"/>
          <w:szCs w:val="20"/>
          <w:lang w:val="ka-GE"/>
        </w:rPr>
        <w:t>;</w:t>
      </w:r>
      <w:r w:rsidRPr="00CC0DDB">
        <w:rPr>
          <w:rFonts w:ascii="Sylfaen" w:hAnsi="Sylfaen"/>
          <w:bCs/>
          <w:sz w:val="20"/>
          <w:szCs w:val="20"/>
        </w:rPr>
        <w:t> </w:t>
      </w:r>
      <w:r w:rsidRPr="00CC0DDB">
        <w:rPr>
          <w:rFonts w:ascii="Sylfaen" w:hAnsi="Sylfaen" w:cs="Sylfaen"/>
          <w:sz w:val="20"/>
          <w:szCs w:val="20"/>
        </w:rPr>
        <w:t>ამოცანებია</w:t>
      </w:r>
      <w:r w:rsidRPr="00CC0DDB">
        <w:rPr>
          <w:rFonts w:ascii="Sylfaen" w:hAnsi="Sylfaen"/>
          <w:sz w:val="20"/>
          <w:szCs w:val="20"/>
        </w:rPr>
        <w:t>: </w:t>
      </w:r>
      <w:r w:rsidRPr="00CC0DDB">
        <w:rPr>
          <w:rFonts w:ascii="Sylfaen" w:hAnsi="Sylfaen" w:cs="Sylfaen"/>
          <w:bCs/>
          <w:sz w:val="20"/>
          <w:szCs w:val="20"/>
        </w:rPr>
        <w:t>თამბაქოს</w:t>
      </w:r>
      <w:r w:rsidRPr="00CC0DDB">
        <w:rPr>
          <w:rFonts w:ascii="Sylfaen" w:hAnsi="Sylfaen"/>
          <w:bCs/>
          <w:sz w:val="20"/>
          <w:szCs w:val="20"/>
        </w:rPr>
        <w:t xml:space="preserve"> </w:t>
      </w:r>
      <w:r w:rsidRPr="00CC0DDB">
        <w:rPr>
          <w:rFonts w:ascii="Sylfaen" w:hAnsi="Sylfaen" w:cs="Sylfaen"/>
          <w:bCs/>
          <w:sz w:val="20"/>
          <w:szCs w:val="20"/>
        </w:rPr>
        <w:t>მოხმარების</w:t>
      </w:r>
      <w:r w:rsidRPr="00CC0DDB">
        <w:rPr>
          <w:rFonts w:ascii="Sylfaen" w:hAnsi="Sylfaen"/>
          <w:bCs/>
          <w:sz w:val="20"/>
          <w:szCs w:val="20"/>
        </w:rPr>
        <w:t xml:space="preserve"> </w:t>
      </w:r>
      <w:r w:rsidRPr="00CC0DDB">
        <w:rPr>
          <w:rFonts w:ascii="Sylfaen" w:hAnsi="Sylfaen" w:cs="Sylfaen"/>
          <w:bCs/>
          <w:sz w:val="20"/>
          <w:szCs w:val="20"/>
        </w:rPr>
        <w:t>გავრცელების</w:t>
      </w:r>
      <w:r w:rsidRPr="00CC0DDB">
        <w:rPr>
          <w:rFonts w:ascii="Sylfaen" w:hAnsi="Sylfaen"/>
          <w:bCs/>
          <w:sz w:val="20"/>
          <w:szCs w:val="20"/>
        </w:rPr>
        <w:t xml:space="preserve"> </w:t>
      </w:r>
      <w:r w:rsidRPr="00CC0DDB">
        <w:rPr>
          <w:rFonts w:ascii="Sylfaen" w:hAnsi="Sylfaen" w:cs="Sylfaen"/>
          <w:bCs/>
          <w:sz w:val="20"/>
          <w:szCs w:val="20"/>
        </w:rPr>
        <w:t>ზრდის</w:t>
      </w:r>
      <w:r w:rsidRPr="00CC0DDB">
        <w:rPr>
          <w:rFonts w:ascii="Sylfaen" w:hAnsi="Sylfaen"/>
          <w:bCs/>
          <w:sz w:val="20"/>
          <w:szCs w:val="20"/>
        </w:rPr>
        <w:t xml:space="preserve"> </w:t>
      </w:r>
      <w:r w:rsidRPr="00CC0DDB">
        <w:rPr>
          <w:rFonts w:ascii="Sylfaen" w:hAnsi="Sylfaen" w:cs="Sylfaen"/>
          <w:bCs/>
          <w:sz w:val="20"/>
          <w:szCs w:val="20"/>
        </w:rPr>
        <w:t>შეჩერება</w:t>
      </w:r>
      <w:r w:rsidRPr="00CC0DDB">
        <w:rPr>
          <w:rFonts w:ascii="Sylfaen" w:hAnsi="Sylfaen" w:cs="Sylfaen"/>
          <w:bCs/>
          <w:sz w:val="20"/>
          <w:szCs w:val="20"/>
          <w:lang w:val="ka-GE"/>
        </w:rPr>
        <w:t xml:space="preserve"> </w:t>
      </w:r>
      <w:r w:rsidRPr="00CC0DDB">
        <w:rPr>
          <w:rFonts w:ascii="Sylfaen" w:hAnsi="Sylfaen" w:cs="Sylfaen"/>
          <w:bCs/>
          <w:sz w:val="20"/>
          <w:szCs w:val="20"/>
        </w:rPr>
        <w:t>და</w:t>
      </w:r>
      <w:r w:rsidRPr="00CC0DDB">
        <w:rPr>
          <w:rFonts w:ascii="Sylfaen" w:hAnsi="Sylfaen"/>
          <w:bCs/>
          <w:sz w:val="20"/>
          <w:szCs w:val="20"/>
        </w:rPr>
        <w:t xml:space="preserve"> </w:t>
      </w:r>
      <w:r w:rsidRPr="00CC0DDB">
        <w:rPr>
          <w:rFonts w:ascii="Sylfaen" w:hAnsi="Sylfaen" w:cs="Sylfaen"/>
          <w:bCs/>
          <w:sz w:val="20"/>
          <w:szCs w:val="20"/>
        </w:rPr>
        <w:t>თანდათანობითი</w:t>
      </w:r>
      <w:r w:rsidRPr="00CC0DDB">
        <w:rPr>
          <w:rFonts w:ascii="Sylfaen" w:hAnsi="Sylfaen"/>
          <w:bCs/>
          <w:sz w:val="20"/>
          <w:szCs w:val="20"/>
        </w:rPr>
        <w:t xml:space="preserve"> </w:t>
      </w:r>
      <w:r w:rsidRPr="00CC0DDB">
        <w:rPr>
          <w:rFonts w:ascii="Sylfaen" w:hAnsi="Sylfaen" w:cs="Sylfaen"/>
          <w:bCs/>
          <w:sz w:val="20"/>
          <w:szCs w:val="20"/>
        </w:rPr>
        <w:t>შემცირება</w:t>
      </w:r>
      <w:r w:rsidRPr="00CC0DDB">
        <w:rPr>
          <w:rFonts w:ascii="Sylfaen" w:hAnsi="Sylfaen"/>
          <w:bCs/>
          <w:sz w:val="20"/>
          <w:szCs w:val="20"/>
        </w:rPr>
        <w:t xml:space="preserve">; </w:t>
      </w:r>
      <w:r w:rsidRPr="00CC0DDB">
        <w:rPr>
          <w:rFonts w:ascii="Sylfaen" w:hAnsi="Sylfaen" w:cs="Sylfaen"/>
          <w:bCs/>
          <w:sz w:val="20"/>
          <w:szCs w:val="20"/>
        </w:rPr>
        <w:t>მოწევის</w:t>
      </w:r>
      <w:r w:rsidRPr="00CC0DDB">
        <w:rPr>
          <w:rFonts w:ascii="Sylfaen" w:hAnsi="Sylfaen"/>
          <w:bCs/>
          <w:sz w:val="20"/>
          <w:szCs w:val="20"/>
        </w:rPr>
        <w:t xml:space="preserve"> </w:t>
      </w:r>
      <w:r w:rsidRPr="00CC0DDB">
        <w:rPr>
          <w:rFonts w:ascii="Sylfaen" w:hAnsi="Sylfaen" w:cs="Sylfaen"/>
          <w:bCs/>
          <w:sz w:val="20"/>
          <w:szCs w:val="20"/>
        </w:rPr>
        <w:t>დაწყების</w:t>
      </w:r>
      <w:r w:rsidRPr="00CC0DDB">
        <w:rPr>
          <w:rFonts w:ascii="Sylfaen" w:hAnsi="Sylfaen"/>
          <w:bCs/>
          <w:sz w:val="20"/>
          <w:szCs w:val="20"/>
        </w:rPr>
        <w:t xml:space="preserve"> </w:t>
      </w:r>
      <w:r w:rsidRPr="00CC0DDB">
        <w:rPr>
          <w:rFonts w:ascii="Sylfaen" w:hAnsi="Sylfaen" w:cs="Sylfaen"/>
          <w:bCs/>
          <w:sz w:val="20"/>
          <w:szCs w:val="20"/>
        </w:rPr>
        <w:t>მაჩვენებლის</w:t>
      </w:r>
      <w:r w:rsidRPr="00CC0DDB">
        <w:rPr>
          <w:rFonts w:ascii="Sylfaen" w:hAnsi="Sylfaen"/>
          <w:bCs/>
          <w:sz w:val="20"/>
          <w:szCs w:val="20"/>
        </w:rPr>
        <w:t xml:space="preserve"> </w:t>
      </w:r>
      <w:r w:rsidRPr="00CC0DDB">
        <w:rPr>
          <w:rFonts w:ascii="Sylfaen" w:hAnsi="Sylfaen" w:cs="Sylfaen"/>
          <w:bCs/>
          <w:sz w:val="20"/>
          <w:szCs w:val="20"/>
        </w:rPr>
        <w:t>შემცირება</w:t>
      </w:r>
      <w:r w:rsidRPr="00CC0DDB">
        <w:rPr>
          <w:rFonts w:ascii="Sylfaen" w:hAnsi="Sylfaen"/>
          <w:bCs/>
          <w:sz w:val="20"/>
          <w:szCs w:val="20"/>
        </w:rPr>
        <w:t>;</w:t>
      </w:r>
      <w:r w:rsidRPr="00CC0DDB">
        <w:rPr>
          <w:rFonts w:ascii="Sylfaen" w:hAnsi="Sylfaen"/>
          <w:bCs/>
          <w:sz w:val="20"/>
          <w:szCs w:val="20"/>
          <w:lang w:val="ka-GE"/>
        </w:rPr>
        <w:t xml:space="preserve"> </w:t>
      </w:r>
      <w:r w:rsidRPr="00CC0DDB">
        <w:rPr>
          <w:rFonts w:ascii="Sylfaen" w:hAnsi="Sylfaen" w:cs="Sylfaen"/>
          <w:bCs/>
          <w:sz w:val="20"/>
          <w:szCs w:val="20"/>
        </w:rPr>
        <w:t>საზოგადოებრივ</w:t>
      </w:r>
      <w:r w:rsidRPr="00CC0DDB">
        <w:rPr>
          <w:rFonts w:ascii="Sylfaen" w:hAnsi="Sylfaen"/>
          <w:bCs/>
          <w:sz w:val="20"/>
          <w:szCs w:val="20"/>
        </w:rPr>
        <w:t xml:space="preserve"> </w:t>
      </w:r>
      <w:r w:rsidRPr="00CC0DDB">
        <w:rPr>
          <w:rFonts w:ascii="Sylfaen" w:hAnsi="Sylfaen" w:cs="Sylfaen"/>
          <w:bCs/>
          <w:sz w:val="20"/>
          <w:szCs w:val="20"/>
        </w:rPr>
        <w:t>ადგილებში</w:t>
      </w:r>
      <w:r w:rsidRPr="00CC0DDB">
        <w:rPr>
          <w:rFonts w:ascii="Sylfaen" w:hAnsi="Sylfaen"/>
          <w:bCs/>
          <w:sz w:val="20"/>
          <w:szCs w:val="20"/>
        </w:rPr>
        <w:t xml:space="preserve"> </w:t>
      </w:r>
      <w:r w:rsidRPr="00CC0DDB">
        <w:rPr>
          <w:rFonts w:ascii="Sylfaen" w:hAnsi="Sylfaen" w:cs="Sylfaen"/>
          <w:bCs/>
          <w:sz w:val="20"/>
          <w:szCs w:val="20"/>
        </w:rPr>
        <w:t>არამწეველთა</w:t>
      </w:r>
      <w:r w:rsidRPr="00CC0DDB">
        <w:rPr>
          <w:rFonts w:ascii="Sylfaen" w:hAnsi="Sylfaen"/>
          <w:bCs/>
          <w:sz w:val="20"/>
          <w:szCs w:val="20"/>
        </w:rPr>
        <w:t xml:space="preserve"> </w:t>
      </w:r>
      <w:r w:rsidRPr="00CC0DDB">
        <w:rPr>
          <w:rFonts w:ascii="Sylfaen" w:hAnsi="Sylfaen" w:cs="Sylfaen"/>
          <w:bCs/>
          <w:sz w:val="20"/>
          <w:szCs w:val="20"/>
        </w:rPr>
        <w:t>დაცვა</w:t>
      </w:r>
      <w:r w:rsidRPr="00CC0DDB">
        <w:rPr>
          <w:rFonts w:ascii="Sylfaen" w:hAnsi="Sylfaen"/>
          <w:bCs/>
          <w:sz w:val="20"/>
          <w:szCs w:val="20"/>
        </w:rPr>
        <w:t xml:space="preserve"> </w:t>
      </w:r>
      <w:r w:rsidRPr="00CC0DDB">
        <w:rPr>
          <w:rFonts w:ascii="Sylfaen" w:hAnsi="Sylfaen" w:cs="Sylfaen"/>
          <w:bCs/>
          <w:sz w:val="20"/>
          <w:szCs w:val="20"/>
        </w:rPr>
        <w:lastRenderedPageBreak/>
        <w:t>თამბაქოს</w:t>
      </w:r>
      <w:r w:rsidRPr="00CC0DDB">
        <w:rPr>
          <w:rFonts w:ascii="Sylfaen" w:hAnsi="Sylfaen"/>
          <w:bCs/>
          <w:sz w:val="20"/>
          <w:szCs w:val="20"/>
        </w:rPr>
        <w:t xml:space="preserve"> </w:t>
      </w:r>
      <w:r w:rsidRPr="00CC0DDB">
        <w:rPr>
          <w:rFonts w:ascii="Sylfaen" w:hAnsi="Sylfaen" w:cs="Sylfaen"/>
          <w:bCs/>
          <w:sz w:val="20"/>
          <w:szCs w:val="20"/>
        </w:rPr>
        <w:t>კვამლისგან</w:t>
      </w:r>
      <w:r w:rsidRPr="00CC0DDB">
        <w:rPr>
          <w:rFonts w:ascii="Sylfaen" w:hAnsi="Sylfaen"/>
          <w:bCs/>
          <w:sz w:val="20"/>
          <w:szCs w:val="20"/>
        </w:rPr>
        <w:t>;</w:t>
      </w:r>
      <w:r w:rsidRPr="00CC0DDB">
        <w:rPr>
          <w:rFonts w:ascii="Sylfaen" w:hAnsi="Sylfaen"/>
          <w:bCs/>
          <w:sz w:val="20"/>
          <w:szCs w:val="20"/>
          <w:lang w:val="ka-GE"/>
        </w:rPr>
        <w:t xml:space="preserve"> </w:t>
      </w:r>
      <w:r w:rsidRPr="00CC0DDB">
        <w:rPr>
          <w:rFonts w:ascii="Sylfaen" w:hAnsi="Sylfaen" w:cs="Sylfaen"/>
          <w:bCs/>
          <w:sz w:val="20"/>
          <w:szCs w:val="20"/>
        </w:rPr>
        <w:t>მოწევის</w:t>
      </w:r>
      <w:r w:rsidRPr="00CC0DDB">
        <w:rPr>
          <w:rFonts w:ascii="Sylfaen" w:hAnsi="Sylfaen"/>
          <w:bCs/>
          <w:sz w:val="20"/>
          <w:szCs w:val="20"/>
        </w:rPr>
        <w:t xml:space="preserve"> </w:t>
      </w:r>
      <w:r w:rsidRPr="00CC0DDB">
        <w:rPr>
          <w:rFonts w:ascii="Sylfaen" w:hAnsi="Sylfaen" w:cs="Sylfaen"/>
          <w:bCs/>
          <w:sz w:val="20"/>
          <w:szCs w:val="20"/>
        </w:rPr>
        <w:t>შეწყვეტის</w:t>
      </w:r>
      <w:r w:rsidRPr="00CC0DDB">
        <w:rPr>
          <w:rFonts w:ascii="Sylfaen" w:hAnsi="Sylfaen"/>
          <w:bCs/>
          <w:sz w:val="20"/>
          <w:szCs w:val="20"/>
        </w:rPr>
        <w:t xml:space="preserve"> </w:t>
      </w:r>
      <w:r w:rsidRPr="00CC0DDB">
        <w:rPr>
          <w:rFonts w:ascii="Sylfaen" w:hAnsi="Sylfaen" w:cs="Sylfaen"/>
          <w:bCs/>
          <w:sz w:val="20"/>
          <w:szCs w:val="20"/>
        </w:rPr>
        <w:t>მსურველთა</w:t>
      </w:r>
      <w:r w:rsidRPr="00CC0DDB">
        <w:rPr>
          <w:rFonts w:ascii="Sylfaen" w:hAnsi="Sylfaen"/>
          <w:bCs/>
          <w:sz w:val="20"/>
          <w:szCs w:val="20"/>
        </w:rPr>
        <w:t xml:space="preserve"> </w:t>
      </w:r>
      <w:r w:rsidRPr="00CC0DDB">
        <w:rPr>
          <w:rFonts w:ascii="Sylfaen" w:hAnsi="Sylfaen" w:cs="Sylfaen"/>
          <w:bCs/>
          <w:sz w:val="20"/>
          <w:szCs w:val="20"/>
        </w:rPr>
        <w:t>ხელშეწყობა</w:t>
      </w:r>
      <w:r w:rsidRPr="00CC0DDB">
        <w:rPr>
          <w:rFonts w:ascii="Sylfaen" w:hAnsi="Sylfaen"/>
          <w:bCs/>
          <w:sz w:val="20"/>
          <w:szCs w:val="20"/>
        </w:rPr>
        <w:t xml:space="preserve"> </w:t>
      </w:r>
      <w:r w:rsidRPr="00CC0DDB">
        <w:rPr>
          <w:rFonts w:ascii="Sylfaen" w:hAnsi="Sylfaen" w:cs="Sylfaen"/>
          <w:bCs/>
          <w:sz w:val="20"/>
          <w:szCs w:val="20"/>
        </w:rPr>
        <w:t>თავი</w:t>
      </w:r>
      <w:r w:rsidRPr="00CC0DDB">
        <w:rPr>
          <w:rFonts w:ascii="Sylfaen" w:hAnsi="Sylfaen"/>
          <w:bCs/>
          <w:sz w:val="20"/>
          <w:szCs w:val="20"/>
        </w:rPr>
        <w:t xml:space="preserve"> </w:t>
      </w:r>
      <w:r w:rsidRPr="00CC0DDB">
        <w:rPr>
          <w:rFonts w:ascii="Sylfaen" w:hAnsi="Sylfaen" w:cs="Sylfaen"/>
          <w:bCs/>
          <w:sz w:val="20"/>
          <w:szCs w:val="20"/>
        </w:rPr>
        <w:t>დაანებონ</w:t>
      </w:r>
      <w:r w:rsidRPr="00CC0DDB">
        <w:rPr>
          <w:rFonts w:ascii="Sylfaen" w:hAnsi="Sylfaen"/>
          <w:bCs/>
          <w:sz w:val="20"/>
          <w:szCs w:val="20"/>
        </w:rPr>
        <w:t xml:space="preserve"> </w:t>
      </w:r>
      <w:r w:rsidRPr="00CC0DDB">
        <w:rPr>
          <w:rFonts w:ascii="Sylfaen" w:hAnsi="Sylfaen" w:cs="Sylfaen"/>
          <w:bCs/>
          <w:sz w:val="20"/>
          <w:szCs w:val="20"/>
        </w:rPr>
        <w:t>მოწევას</w:t>
      </w:r>
      <w:r w:rsidRPr="00CC0DDB">
        <w:rPr>
          <w:rFonts w:ascii="Sylfaen" w:hAnsi="Sylfaen"/>
          <w:bCs/>
          <w:sz w:val="20"/>
          <w:szCs w:val="20"/>
        </w:rPr>
        <w:t xml:space="preserve"> </w:t>
      </w:r>
      <w:r w:rsidRPr="00CC0DDB">
        <w:rPr>
          <w:rFonts w:ascii="Sylfaen" w:hAnsi="Sylfaen" w:cs="Sylfaen"/>
          <w:bCs/>
          <w:sz w:val="20"/>
          <w:szCs w:val="20"/>
        </w:rPr>
        <w:t>და</w:t>
      </w:r>
      <w:r w:rsidRPr="00CC0DDB">
        <w:rPr>
          <w:rFonts w:ascii="Sylfaen" w:hAnsi="Sylfaen"/>
          <w:bCs/>
          <w:sz w:val="20"/>
          <w:szCs w:val="20"/>
        </w:rPr>
        <w:t xml:space="preserve"> </w:t>
      </w:r>
      <w:r w:rsidRPr="00CC0DDB">
        <w:rPr>
          <w:rFonts w:ascii="Sylfaen" w:hAnsi="Sylfaen" w:cs="Sylfaen"/>
          <w:bCs/>
          <w:sz w:val="20"/>
          <w:szCs w:val="20"/>
        </w:rPr>
        <w:t>მწეველების</w:t>
      </w:r>
      <w:r w:rsidRPr="00CC0DDB">
        <w:rPr>
          <w:rFonts w:ascii="Sylfaen" w:hAnsi="Sylfaen"/>
          <w:bCs/>
          <w:sz w:val="20"/>
          <w:szCs w:val="20"/>
        </w:rPr>
        <w:t xml:space="preserve"> </w:t>
      </w:r>
      <w:r w:rsidRPr="00CC0DDB">
        <w:rPr>
          <w:rFonts w:ascii="Sylfaen" w:hAnsi="Sylfaen" w:cs="Sylfaen"/>
          <w:bCs/>
          <w:sz w:val="20"/>
          <w:szCs w:val="20"/>
        </w:rPr>
        <w:t>ხელშეწყობა</w:t>
      </w:r>
      <w:r w:rsidRPr="00CC0DDB">
        <w:rPr>
          <w:rFonts w:ascii="Sylfaen" w:hAnsi="Sylfaen"/>
          <w:bCs/>
          <w:sz w:val="20"/>
          <w:szCs w:val="20"/>
        </w:rPr>
        <w:t xml:space="preserve"> </w:t>
      </w:r>
      <w:r w:rsidRPr="00CC0DDB">
        <w:rPr>
          <w:rFonts w:ascii="Sylfaen" w:hAnsi="Sylfaen" w:cs="Sylfaen"/>
          <w:bCs/>
          <w:sz w:val="20"/>
          <w:szCs w:val="20"/>
        </w:rPr>
        <w:t>გაუჩნდეთ</w:t>
      </w:r>
      <w:r w:rsidRPr="00CC0DDB">
        <w:rPr>
          <w:rFonts w:ascii="Sylfaen" w:hAnsi="Sylfaen"/>
          <w:bCs/>
          <w:sz w:val="20"/>
          <w:szCs w:val="20"/>
        </w:rPr>
        <w:t xml:space="preserve"> </w:t>
      </w:r>
      <w:r w:rsidRPr="00CC0DDB">
        <w:rPr>
          <w:rFonts w:ascii="Sylfaen" w:hAnsi="Sylfaen" w:cs="Sylfaen"/>
          <w:bCs/>
          <w:sz w:val="20"/>
          <w:szCs w:val="20"/>
        </w:rPr>
        <w:t>ძლიერი</w:t>
      </w:r>
      <w:r w:rsidRPr="00CC0DDB">
        <w:rPr>
          <w:rFonts w:ascii="Sylfaen" w:hAnsi="Sylfaen"/>
          <w:bCs/>
          <w:sz w:val="20"/>
          <w:szCs w:val="20"/>
        </w:rPr>
        <w:t xml:space="preserve"> </w:t>
      </w:r>
      <w:r w:rsidRPr="00CC0DDB">
        <w:rPr>
          <w:rFonts w:ascii="Sylfaen" w:hAnsi="Sylfaen" w:cs="Sylfaen"/>
          <w:bCs/>
          <w:sz w:val="20"/>
          <w:szCs w:val="20"/>
        </w:rPr>
        <w:t>მოტივაცია</w:t>
      </w:r>
      <w:r w:rsidRPr="00CC0DDB">
        <w:rPr>
          <w:rFonts w:ascii="Sylfaen" w:hAnsi="Sylfaen"/>
          <w:bCs/>
          <w:sz w:val="20"/>
          <w:szCs w:val="20"/>
        </w:rPr>
        <w:t xml:space="preserve"> </w:t>
      </w:r>
      <w:r w:rsidRPr="00CC0DDB">
        <w:rPr>
          <w:rFonts w:ascii="Sylfaen" w:hAnsi="Sylfaen" w:cs="Sylfaen"/>
          <w:bCs/>
          <w:sz w:val="20"/>
          <w:szCs w:val="20"/>
        </w:rPr>
        <w:t>თავი</w:t>
      </w:r>
      <w:r w:rsidRPr="00CC0DDB">
        <w:rPr>
          <w:rFonts w:ascii="Sylfaen" w:hAnsi="Sylfaen"/>
          <w:bCs/>
          <w:sz w:val="20"/>
          <w:szCs w:val="20"/>
        </w:rPr>
        <w:t xml:space="preserve"> </w:t>
      </w:r>
      <w:r w:rsidRPr="00CC0DDB">
        <w:rPr>
          <w:rFonts w:ascii="Sylfaen" w:hAnsi="Sylfaen" w:cs="Sylfaen"/>
          <w:bCs/>
          <w:sz w:val="20"/>
          <w:szCs w:val="20"/>
        </w:rPr>
        <w:t>დაანებონ</w:t>
      </w:r>
      <w:r w:rsidRPr="00CC0DDB">
        <w:rPr>
          <w:rFonts w:ascii="Sylfaen" w:hAnsi="Sylfaen"/>
          <w:bCs/>
          <w:sz w:val="20"/>
          <w:szCs w:val="20"/>
        </w:rPr>
        <w:t xml:space="preserve"> </w:t>
      </w:r>
      <w:r w:rsidRPr="00CC0DDB">
        <w:rPr>
          <w:rFonts w:ascii="Sylfaen" w:hAnsi="Sylfaen" w:cs="Sylfaen"/>
          <w:bCs/>
          <w:sz w:val="20"/>
          <w:szCs w:val="20"/>
        </w:rPr>
        <w:t>მოწევას</w:t>
      </w:r>
      <w:r w:rsidRPr="00CC0DDB">
        <w:rPr>
          <w:rFonts w:ascii="Sylfaen" w:hAnsi="Sylfaen"/>
          <w:bCs/>
          <w:sz w:val="20"/>
          <w:szCs w:val="20"/>
        </w:rPr>
        <w:t>.</w:t>
      </w:r>
    </w:p>
    <w:p w:rsidR="00A15363" w:rsidRPr="00CC0DDB" w:rsidRDefault="00A15363" w:rsidP="00CC0DDB">
      <w:pPr>
        <w:autoSpaceDE w:val="0"/>
        <w:autoSpaceDN w:val="0"/>
        <w:adjustRightInd w:val="0"/>
        <w:spacing w:after="120" w:line="276" w:lineRule="auto"/>
        <w:jc w:val="both"/>
        <w:rPr>
          <w:rFonts w:ascii="Sylfaen" w:hAnsi="Sylfaen" w:cs="Sylfaen"/>
          <w:sz w:val="20"/>
          <w:szCs w:val="20"/>
          <w:lang w:val="ka-GE"/>
        </w:rPr>
      </w:pPr>
      <w:r w:rsidRPr="00CC0DDB">
        <w:rPr>
          <w:rFonts w:ascii="Sylfaen" w:hAnsi="Sylfaen" w:cs="Sylfaen"/>
          <w:sz w:val="20"/>
          <w:szCs w:val="20"/>
          <w:lang w:val="ka-GE"/>
        </w:rPr>
        <w:t xml:space="preserve">ქართული საკანონმდებლო რეფორმა </w:t>
      </w:r>
      <w:r w:rsidRPr="00CC0DDB">
        <w:rPr>
          <w:rFonts w:ascii="Sylfaen" w:hAnsi="Sylfaen" w:cs="Sylfaen"/>
          <w:bCs/>
          <w:sz w:val="20"/>
          <w:szCs w:val="20"/>
          <w:lang w:val="ka-GE"/>
        </w:rPr>
        <w:t>სრულ</w:t>
      </w:r>
      <w:r w:rsidRPr="00CC0DDB">
        <w:rPr>
          <w:rFonts w:ascii="Sylfaen" w:hAnsi="Sylfaen" w:cs="Calibri"/>
          <w:bCs/>
          <w:sz w:val="20"/>
          <w:szCs w:val="20"/>
          <w:lang w:val="ka-GE"/>
        </w:rPr>
        <w:t xml:space="preserve"> </w:t>
      </w:r>
      <w:r w:rsidRPr="00CC0DDB">
        <w:rPr>
          <w:rFonts w:ascii="Sylfaen" w:hAnsi="Sylfaen" w:cs="Sylfaen"/>
          <w:bCs/>
          <w:sz w:val="20"/>
          <w:szCs w:val="20"/>
          <w:lang w:val="ka-GE"/>
        </w:rPr>
        <w:t>თანხვედრაშია</w:t>
      </w:r>
      <w:r w:rsidRPr="00CC0DDB">
        <w:rPr>
          <w:rFonts w:ascii="Sylfaen" w:hAnsi="Sylfaen" w:cs="Calibri"/>
          <w:bCs/>
          <w:sz w:val="20"/>
          <w:szCs w:val="20"/>
          <w:lang w:val="ka-GE"/>
        </w:rPr>
        <w:t xml:space="preserve"> </w:t>
      </w:r>
      <w:r w:rsidRPr="00CC0DDB">
        <w:rPr>
          <w:rFonts w:ascii="Sylfaen" w:hAnsi="Sylfaen" w:cs="Sylfaen"/>
          <w:bCs/>
          <w:sz w:val="20"/>
          <w:szCs w:val="20"/>
          <w:lang w:val="ka-GE"/>
        </w:rPr>
        <w:t>თამბაქოს</w:t>
      </w:r>
      <w:r w:rsidRPr="00CC0DDB">
        <w:rPr>
          <w:rFonts w:ascii="Sylfaen" w:hAnsi="Sylfaen" w:cs="Calibri"/>
          <w:bCs/>
          <w:sz w:val="20"/>
          <w:szCs w:val="20"/>
          <w:lang w:val="ka-GE"/>
        </w:rPr>
        <w:t xml:space="preserve"> </w:t>
      </w:r>
      <w:r w:rsidRPr="00CC0DDB">
        <w:rPr>
          <w:rFonts w:ascii="Sylfaen" w:hAnsi="Sylfaen" w:cs="Sylfaen"/>
          <w:bCs/>
          <w:sz w:val="20"/>
          <w:szCs w:val="20"/>
          <w:lang w:val="ka-GE"/>
        </w:rPr>
        <w:t>კონტროლის</w:t>
      </w:r>
      <w:r w:rsidRPr="00CC0DDB">
        <w:rPr>
          <w:rFonts w:ascii="Sylfaen" w:hAnsi="Sylfaen" w:cs="Calibri"/>
          <w:bCs/>
          <w:sz w:val="20"/>
          <w:szCs w:val="20"/>
          <w:lang w:val="ka-GE"/>
        </w:rPr>
        <w:t xml:space="preserve"> </w:t>
      </w:r>
      <w:r w:rsidRPr="00CC0DDB">
        <w:rPr>
          <w:rFonts w:ascii="Sylfaen" w:hAnsi="Sylfaen" w:cs="Sylfaen"/>
          <w:bCs/>
          <w:sz w:val="20"/>
          <w:szCs w:val="20"/>
          <w:lang w:val="ka-GE"/>
        </w:rPr>
        <w:t>სტრატეგიისა</w:t>
      </w:r>
      <w:r w:rsidRPr="00CC0DDB">
        <w:rPr>
          <w:rFonts w:ascii="Sylfaen" w:hAnsi="Sylfaen" w:cs="Calibri"/>
          <w:bCs/>
          <w:sz w:val="20"/>
          <w:szCs w:val="20"/>
          <w:lang w:val="ka-GE"/>
        </w:rPr>
        <w:t xml:space="preserve"> </w:t>
      </w:r>
      <w:r w:rsidRPr="00CC0DDB">
        <w:rPr>
          <w:rFonts w:ascii="Sylfaen" w:hAnsi="Sylfaen" w:cs="Sylfaen"/>
          <w:bCs/>
          <w:sz w:val="20"/>
          <w:szCs w:val="20"/>
          <w:lang w:val="ka-GE"/>
        </w:rPr>
        <w:t>და</w:t>
      </w:r>
      <w:r w:rsidRPr="00CC0DDB">
        <w:rPr>
          <w:rFonts w:ascii="Sylfaen" w:hAnsi="Sylfaen" w:cs="Calibri"/>
          <w:bCs/>
          <w:sz w:val="20"/>
          <w:szCs w:val="20"/>
          <w:lang w:val="ka-GE"/>
        </w:rPr>
        <w:t xml:space="preserve"> </w:t>
      </w:r>
      <w:r w:rsidRPr="00CC0DDB">
        <w:rPr>
          <w:rFonts w:ascii="Sylfaen" w:hAnsi="Sylfaen" w:cs="Sylfaen"/>
          <w:bCs/>
          <w:sz w:val="20"/>
          <w:szCs w:val="20"/>
          <w:lang w:val="ka-GE"/>
        </w:rPr>
        <w:t>ეროვნული</w:t>
      </w:r>
      <w:r w:rsidRPr="00CC0DDB">
        <w:rPr>
          <w:rFonts w:ascii="Sylfaen" w:hAnsi="Sylfaen" w:cs="Calibri"/>
          <w:bCs/>
          <w:sz w:val="20"/>
          <w:szCs w:val="20"/>
          <w:lang w:val="ka-GE"/>
        </w:rPr>
        <w:t xml:space="preserve"> </w:t>
      </w:r>
      <w:r w:rsidRPr="00CC0DDB">
        <w:rPr>
          <w:rFonts w:ascii="Sylfaen" w:hAnsi="Sylfaen" w:cs="Sylfaen"/>
          <w:sz w:val="20"/>
          <w:szCs w:val="20"/>
          <w:lang w:val="ka-GE"/>
        </w:rPr>
        <w:t>სამოქმედო</w:t>
      </w:r>
      <w:r w:rsidRPr="00CC0DDB">
        <w:rPr>
          <w:rFonts w:ascii="Sylfaen" w:hAnsi="Sylfaen"/>
          <w:sz w:val="20"/>
          <w:szCs w:val="20"/>
          <w:lang w:val="ka-GE"/>
        </w:rPr>
        <w:t xml:space="preserve"> </w:t>
      </w:r>
      <w:r w:rsidRPr="00CC0DDB">
        <w:rPr>
          <w:rFonts w:ascii="Sylfaen" w:hAnsi="Sylfaen" w:cs="Sylfaen"/>
          <w:sz w:val="20"/>
          <w:szCs w:val="20"/>
          <w:lang w:val="ka-GE"/>
        </w:rPr>
        <w:t>გეგმით განსაზღვრულ</w:t>
      </w:r>
      <w:r w:rsidRPr="00CC0DDB">
        <w:rPr>
          <w:rFonts w:ascii="Sylfaen" w:hAnsi="Sylfaen" w:cs="Calibri"/>
          <w:bCs/>
          <w:sz w:val="20"/>
          <w:szCs w:val="20"/>
          <w:lang w:val="ka-GE"/>
        </w:rPr>
        <w:t xml:space="preserve"> </w:t>
      </w:r>
      <w:r w:rsidRPr="00CC0DDB">
        <w:rPr>
          <w:rFonts w:ascii="Sylfaen" w:hAnsi="Sylfaen" w:cs="Sylfaen"/>
          <w:sz w:val="20"/>
          <w:szCs w:val="20"/>
          <w:lang w:val="ka-GE"/>
        </w:rPr>
        <w:t>ვალდებულებებთან;</w:t>
      </w:r>
      <w:r w:rsidRPr="00CC0DDB">
        <w:rPr>
          <w:rFonts w:ascii="Sylfaen" w:hAnsi="Sylfaen"/>
          <w:sz w:val="20"/>
          <w:szCs w:val="20"/>
          <w:lang w:val="ka-GE"/>
        </w:rPr>
        <w:t xml:space="preserve"> </w:t>
      </w:r>
      <w:r w:rsidRPr="00CC0DDB">
        <w:rPr>
          <w:rFonts w:ascii="Sylfaen" w:hAnsi="Sylfaen" w:cs="Sylfaen"/>
          <w:bCs/>
          <w:sz w:val="20"/>
          <w:szCs w:val="20"/>
          <w:lang w:val="ka-GE"/>
        </w:rPr>
        <w:t>და</w:t>
      </w:r>
      <w:r w:rsidRPr="00CC0DDB">
        <w:rPr>
          <w:rFonts w:ascii="Sylfaen" w:hAnsi="Sylfaen" w:cs="Calibri"/>
          <w:bCs/>
          <w:sz w:val="20"/>
          <w:szCs w:val="20"/>
          <w:lang w:val="ka-GE"/>
        </w:rPr>
        <w:t xml:space="preserve">, </w:t>
      </w:r>
      <w:r w:rsidRPr="00CC0DDB">
        <w:rPr>
          <w:rFonts w:ascii="Sylfaen" w:hAnsi="Sylfaen" w:cs="Sylfaen"/>
          <w:bCs/>
          <w:sz w:val="20"/>
          <w:szCs w:val="20"/>
          <w:lang w:val="ka-GE"/>
        </w:rPr>
        <w:t>ასევე</w:t>
      </w:r>
      <w:r w:rsidRPr="00CC0DDB">
        <w:rPr>
          <w:rFonts w:ascii="Sylfaen" w:hAnsi="Sylfaen" w:cs="Calibri"/>
          <w:bCs/>
          <w:sz w:val="20"/>
          <w:szCs w:val="20"/>
          <w:lang w:val="ka-GE"/>
        </w:rPr>
        <w:t xml:space="preserve">, </w:t>
      </w:r>
      <w:r w:rsidRPr="00CC0DDB">
        <w:rPr>
          <w:rFonts w:ascii="Sylfaen" w:hAnsi="Sylfaen" w:cs="Sylfaen"/>
          <w:bCs/>
          <w:sz w:val="20"/>
          <w:szCs w:val="20"/>
          <w:lang w:val="ka-GE"/>
        </w:rPr>
        <w:t>რაც</w:t>
      </w:r>
      <w:r w:rsidRPr="00CC0DDB">
        <w:rPr>
          <w:rFonts w:ascii="Sylfaen" w:hAnsi="Sylfaen" w:cs="Calibri"/>
          <w:bCs/>
          <w:sz w:val="20"/>
          <w:szCs w:val="20"/>
          <w:lang w:val="ka-GE"/>
        </w:rPr>
        <w:t xml:space="preserve"> </w:t>
      </w:r>
      <w:r w:rsidRPr="00CC0DDB">
        <w:rPr>
          <w:rFonts w:ascii="Sylfaen" w:hAnsi="Sylfaen" w:cs="Sylfaen"/>
          <w:bCs/>
          <w:sz w:val="20"/>
          <w:szCs w:val="20"/>
          <w:lang w:val="ka-GE"/>
        </w:rPr>
        <w:t>მნიშვნელოვანია</w:t>
      </w:r>
      <w:r w:rsidRPr="00CC0DDB">
        <w:rPr>
          <w:rFonts w:ascii="Sylfaen" w:hAnsi="Sylfaen" w:cs="Calibri"/>
          <w:bCs/>
          <w:sz w:val="20"/>
          <w:szCs w:val="20"/>
          <w:lang w:val="ka-GE"/>
        </w:rPr>
        <w:t xml:space="preserve">, </w:t>
      </w:r>
      <w:r w:rsidRPr="00CC0DDB">
        <w:rPr>
          <w:rFonts w:ascii="Sylfaen" w:hAnsi="Sylfaen" w:cs="Sylfaen"/>
          <w:bCs/>
          <w:sz w:val="20"/>
          <w:szCs w:val="20"/>
          <w:lang w:val="ka-GE"/>
        </w:rPr>
        <w:t>სრულ</w:t>
      </w:r>
      <w:r w:rsidRPr="00CC0DDB">
        <w:rPr>
          <w:rFonts w:ascii="Sylfaen" w:hAnsi="Sylfaen" w:cs="Calibri"/>
          <w:bCs/>
          <w:sz w:val="20"/>
          <w:szCs w:val="20"/>
          <w:lang w:val="ka-GE"/>
        </w:rPr>
        <w:t xml:space="preserve"> </w:t>
      </w:r>
      <w:r w:rsidRPr="00CC0DDB">
        <w:rPr>
          <w:rFonts w:ascii="Sylfaen" w:hAnsi="Sylfaen" w:cs="Sylfaen"/>
          <w:bCs/>
          <w:sz w:val="20"/>
          <w:szCs w:val="20"/>
          <w:lang w:val="ka-GE"/>
        </w:rPr>
        <w:t>შესაბამისობაშია</w:t>
      </w:r>
      <w:r w:rsidRPr="00CC0DDB">
        <w:rPr>
          <w:rFonts w:ascii="Sylfaen" w:hAnsi="Sylfaen" w:cs="Calibri"/>
          <w:bCs/>
          <w:sz w:val="20"/>
          <w:szCs w:val="20"/>
          <w:lang w:val="ka-GE"/>
        </w:rPr>
        <w:t xml:space="preserve"> </w:t>
      </w:r>
      <w:r w:rsidRPr="00CC0DDB">
        <w:rPr>
          <w:rFonts w:ascii="Sylfaen" w:hAnsi="Sylfaen" w:cs="Sylfaen"/>
          <w:bCs/>
          <w:sz w:val="20"/>
          <w:szCs w:val="20"/>
          <w:lang w:val="ka-GE"/>
        </w:rPr>
        <w:t>ერთის</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მხრივ</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საქართველოსა</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და</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მეორეს</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მხრივ</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ევროკავშირს</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და</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ევროპის</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ატომური</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ენერგიის</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გაერთიანებას და</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მათ</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წევრ</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სახელმწიფოებს</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შორის</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ასოცირების</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შესახებ</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შეთანხმებისა</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და</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საქართველოსა</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და</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ევროკავშირს შორის</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ასოცირების</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დღის</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წესრიგის</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განხორციელების</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ეროვნულ</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სამოქმედო</w:t>
      </w:r>
      <w:r w:rsidRPr="00CC0DDB">
        <w:rPr>
          <w:rFonts w:ascii="Sylfaen" w:hAnsi="Sylfaen" w:cs="Sylfaen,Bold"/>
          <w:bCs/>
          <w:sz w:val="20"/>
          <w:szCs w:val="20"/>
          <w:lang w:val="ka-GE"/>
        </w:rPr>
        <w:t xml:space="preserve"> </w:t>
      </w:r>
      <w:r w:rsidRPr="00CC0DDB">
        <w:rPr>
          <w:rFonts w:ascii="Sylfaen" w:hAnsi="Sylfaen" w:cs="Sylfaen"/>
          <w:bCs/>
          <w:sz w:val="20"/>
          <w:szCs w:val="20"/>
          <w:lang w:val="ka-GE"/>
        </w:rPr>
        <w:t xml:space="preserve">გეგმით </w:t>
      </w:r>
      <w:r w:rsidRPr="00CC0DDB">
        <w:rPr>
          <w:rFonts w:ascii="Sylfaen" w:hAnsi="Sylfaen" w:cs="Sylfaen"/>
          <w:sz w:val="20"/>
          <w:szCs w:val="20"/>
          <w:lang w:val="ka-GE"/>
        </w:rPr>
        <w:t>განსაზღვრულ</w:t>
      </w:r>
      <w:r w:rsidRPr="00CC0DDB">
        <w:rPr>
          <w:rFonts w:ascii="Sylfaen" w:hAnsi="Sylfaen"/>
          <w:sz w:val="20"/>
          <w:szCs w:val="20"/>
          <w:lang w:val="ka-GE"/>
        </w:rPr>
        <w:t xml:space="preserve"> </w:t>
      </w:r>
      <w:r w:rsidRPr="00CC0DDB">
        <w:rPr>
          <w:rFonts w:ascii="Sylfaen" w:hAnsi="Sylfaen" w:cs="Sylfaen"/>
          <w:sz w:val="20"/>
          <w:szCs w:val="20"/>
          <w:lang w:val="ka-GE"/>
        </w:rPr>
        <w:t>ვადებულებებთან.</w:t>
      </w:r>
    </w:p>
    <w:p w:rsidR="00A15363" w:rsidRPr="00CC0DDB" w:rsidRDefault="00A15363" w:rsidP="00CC0DDB">
      <w:pPr>
        <w:spacing w:after="120" w:line="276" w:lineRule="auto"/>
        <w:jc w:val="both"/>
        <w:rPr>
          <w:rFonts w:ascii="Sylfaen" w:hAnsi="Sylfaen"/>
          <w:bCs/>
          <w:sz w:val="20"/>
          <w:szCs w:val="20"/>
          <w:lang w:val="ka-GE"/>
        </w:rPr>
      </w:pPr>
      <w:r w:rsidRPr="00CC0DDB">
        <w:rPr>
          <w:rFonts w:ascii="Sylfaen" w:hAnsi="Sylfaen" w:cs="Sylfaen"/>
          <w:sz w:val="20"/>
          <w:szCs w:val="20"/>
          <w:lang w:val="ka-GE"/>
        </w:rPr>
        <w:t>ქართული საკანონმდებლო რეფორმით განსაზღვრული ძირითადი</w:t>
      </w:r>
      <w:r w:rsidRPr="00CC0DDB">
        <w:rPr>
          <w:rFonts w:ascii="Sylfaen" w:hAnsi="Sylfaen"/>
          <w:sz w:val="20"/>
          <w:szCs w:val="20"/>
          <w:lang w:val="ka-GE"/>
        </w:rPr>
        <w:t xml:space="preserve"> </w:t>
      </w:r>
      <w:r w:rsidRPr="00CC0DDB">
        <w:rPr>
          <w:rFonts w:ascii="Sylfaen" w:hAnsi="Sylfaen" w:cs="Sylfaen"/>
          <w:sz w:val="20"/>
          <w:szCs w:val="20"/>
          <w:lang w:val="ka-GE"/>
        </w:rPr>
        <w:t>ცვლილებები</w:t>
      </w:r>
      <w:r w:rsidRPr="00CC0DDB">
        <w:rPr>
          <w:rFonts w:ascii="Sylfaen" w:hAnsi="Sylfaen"/>
          <w:sz w:val="20"/>
          <w:szCs w:val="20"/>
          <w:lang w:val="ka-GE"/>
        </w:rPr>
        <w:t>:</w:t>
      </w:r>
    </w:p>
    <w:p w:rsidR="00A15363" w:rsidRPr="00CC0DDB" w:rsidRDefault="00A15363" w:rsidP="00CC0DDB">
      <w:pPr>
        <w:pStyle w:val="ListParagraph"/>
        <w:numPr>
          <w:ilvl w:val="0"/>
          <w:numId w:val="9"/>
        </w:numPr>
        <w:spacing w:before="0" w:beforeAutospacing="0" w:after="120" w:afterAutospacing="0" w:line="276" w:lineRule="auto"/>
        <w:ind w:left="450"/>
        <w:contextualSpacing/>
        <w:jc w:val="both"/>
        <w:rPr>
          <w:rFonts w:ascii="Sylfaen" w:hAnsi="Sylfaen"/>
          <w:sz w:val="20"/>
          <w:szCs w:val="20"/>
        </w:rPr>
      </w:pPr>
      <w:r w:rsidRPr="00CC0DDB">
        <w:rPr>
          <w:rFonts w:ascii="Sylfaen" w:hAnsi="Sylfaen" w:cs="Sylfaen"/>
          <w:bCs/>
          <w:sz w:val="20"/>
          <w:szCs w:val="20"/>
        </w:rPr>
        <w:t>თამბაქოს</w:t>
      </w:r>
      <w:r w:rsidRPr="00CC0DDB">
        <w:rPr>
          <w:rFonts w:ascii="Sylfaen" w:hAnsi="Sylfaen"/>
          <w:bCs/>
          <w:sz w:val="20"/>
          <w:szCs w:val="20"/>
        </w:rPr>
        <w:t xml:space="preserve"> </w:t>
      </w:r>
      <w:r w:rsidRPr="00CC0DDB">
        <w:rPr>
          <w:rFonts w:ascii="Sylfaen" w:hAnsi="Sylfaen" w:cs="Sylfaen"/>
          <w:bCs/>
          <w:sz w:val="20"/>
          <w:szCs w:val="20"/>
        </w:rPr>
        <w:t>მწარმოებელთა</w:t>
      </w:r>
      <w:r w:rsidRPr="00CC0DDB">
        <w:rPr>
          <w:rFonts w:ascii="Sylfaen" w:hAnsi="Sylfaen"/>
          <w:bCs/>
          <w:sz w:val="20"/>
          <w:szCs w:val="20"/>
        </w:rPr>
        <w:t xml:space="preserve"> </w:t>
      </w:r>
      <w:r w:rsidRPr="00CC0DDB">
        <w:rPr>
          <w:rFonts w:ascii="Sylfaen" w:hAnsi="Sylfaen" w:cs="Sylfaen"/>
          <w:bCs/>
          <w:sz w:val="20"/>
          <w:szCs w:val="20"/>
        </w:rPr>
        <w:t>ინტერესების</w:t>
      </w:r>
      <w:r w:rsidRPr="00CC0DDB">
        <w:rPr>
          <w:rFonts w:ascii="Sylfaen" w:hAnsi="Sylfaen"/>
          <w:bCs/>
          <w:sz w:val="20"/>
          <w:szCs w:val="20"/>
        </w:rPr>
        <w:t xml:space="preserve"> </w:t>
      </w:r>
      <w:r w:rsidRPr="00CC0DDB">
        <w:rPr>
          <w:rFonts w:ascii="Sylfaen" w:hAnsi="Sylfaen" w:cs="Sylfaen"/>
          <w:bCs/>
          <w:sz w:val="20"/>
          <w:szCs w:val="20"/>
        </w:rPr>
        <w:t>გამორიცხვა</w:t>
      </w:r>
      <w:r w:rsidRPr="00CC0DDB">
        <w:rPr>
          <w:rFonts w:ascii="Sylfaen" w:hAnsi="Sylfaen"/>
          <w:bCs/>
          <w:sz w:val="20"/>
          <w:szCs w:val="20"/>
        </w:rPr>
        <w:t xml:space="preserve"> </w:t>
      </w:r>
      <w:r w:rsidRPr="00CC0DDB">
        <w:rPr>
          <w:rFonts w:ascii="Sylfaen" w:hAnsi="Sylfaen" w:cs="Sylfaen"/>
          <w:bCs/>
          <w:sz w:val="20"/>
          <w:szCs w:val="20"/>
        </w:rPr>
        <w:t>და</w:t>
      </w:r>
      <w:r w:rsidRPr="00CC0DDB">
        <w:rPr>
          <w:rFonts w:ascii="Sylfaen" w:hAnsi="Sylfaen"/>
          <w:bCs/>
          <w:sz w:val="20"/>
          <w:szCs w:val="20"/>
        </w:rPr>
        <w:t xml:space="preserve"> </w:t>
      </w:r>
      <w:r w:rsidRPr="00CC0DDB">
        <w:rPr>
          <w:rFonts w:ascii="Sylfaen" w:hAnsi="Sylfaen" w:cs="Sylfaen"/>
          <w:bCs/>
          <w:sz w:val="20"/>
          <w:szCs w:val="20"/>
        </w:rPr>
        <w:t>თამბაქოს</w:t>
      </w:r>
      <w:r w:rsidRPr="00CC0DDB">
        <w:rPr>
          <w:rFonts w:ascii="Sylfaen" w:hAnsi="Sylfaen"/>
          <w:bCs/>
          <w:sz w:val="20"/>
          <w:szCs w:val="20"/>
        </w:rPr>
        <w:t xml:space="preserve"> </w:t>
      </w:r>
      <w:r w:rsidRPr="00CC0DDB">
        <w:rPr>
          <w:rFonts w:ascii="Sylfaen" w:hAnsi="Sylfaen" w:cs="Sylfaen"/>
          <w:bCs/>
          <w:sz w:val="20"/>
          <w:szCs w:val="20"/>
        </w:rPr>
        <w:t>მწარმოებელთა</w:t>
      </w:r>
      <w:r w:rsidRPr="00CC0DDB">
        <w:rPr>
          <w:rFonts w:ascii="Sylfaen" w:hAnsi="Sylfaen"/>
          <w:bCs/>
          <w:sz w:val="20"/>
          <w:szCs w:val="20"/>
        </w:rPr>
        <w:t xml:space="preserve"> </w:t>
      </w:r>
      <w:r w:rsidRPr="00CC0DDB">
        <w:rPr>
          <w:rFonts w:ascii="Sylfaen" w:hAnsi="Sylfaen" w:cs="Sylfaen"/>
          <w:bCs/>
          <w:sz w:val="20"/>
          <w:szCs w:val="20"/>
        </w:rPr>
        <w:t>და</w:t>
      </w:r>
      <w:r w:rsidRPr="00CC0DDB">
        <w:rPr>
          <w:rFonts w:ascii="Sylfaen" w:hAnsi="Sylfaen"/>
          <w:bCs/>
          <w:sz w:val="20"/>
          <w:szCs w:val="20"/>
        </w:rPr>
        <w:t xml:space="preserve"> </w:t>
      </w:r>
      <w:r w:rsidRPr="00CC0DDB">
        <w:rPr>
          <w:rFonts w:ascii="Sylfaen" w:hAnsi="Sylfaen" w:cs="Sylfaen"/>
          <w:bCs/>
          <w:sz w:val="20"/>
          <w:szCs w:val="20"/>
        </w:rPr>
        <w:t>საზოგადოებრივი</w:t>
      </w:r>
      <w:r w:rsidRPr="00CC0DDB">
        <w:rPr>
          <w:rFonts w:ascii="Sylfaen" w:hAnsi="Sylfaen"/>
          <w:bCs/>
          <w:sz w:val="20"/>
          <w:szCs w:val="20"/>
        </w:rPr>
        <w:t xml:space="preserve"> </w:t>
      </w:r>
      <w:r w:rsidRPr="00CC0DDB">
        <w:rPr>
          <w:rFonts w:ascii="Sylfaen" w:hAnsi="Sylfaen" w:cs="Sylfaen"/>
          <w:bCs/>
          <w:sz w:val="20"/>
          <w:szCs w:val="20"/>
        </w:rPr>
        <w:t>ორგანიზაციების</w:t>
      </w:r>
      <w:r w:rsidRPr="00CC0DDB">
        <w:rPr>
          <w:rFonts w:ascii="Sylfaen" w:hAnsi="Sylfaen"/>
          <w:bCs/>
          <w:sz w:val="20"/>
          <w:szCs w:val="20"/>
        </w:rPr>
        <w:t>/</w:t>
      </w:r>
      <w:r w:rsidRPr="00CC0DDB">
        <w:rPr>
          <w:rFonts w:ascii="Sylfaen" w:hAnsi="Sylfaen" w:cs="Sylfaen"/>
          <w:bCs/>
          <w:sz w:val="20"/>
          <w:szCs w:val="20"/>
        </w:rPr>
        <w:t>პირების</w:t>
      </w:r>
      <w:r w:rsidRPr="00CC0DDB">
        <w:rPr>
          <w:rFonts w:ascii="Sylfaen" w:hAnsi="Sylfaen"/>
          <w:bCs/>
          <w:sz w:val="20"/>
          <w:szCs w:val="20"/>
        </w:rPr>
        <w:t xml:space="preserve"> </w:t>
      </w:r>
      <w:r w:rsidRPr="00CC0DDB">
        <w:rPr>
          <w:rFonts w:ascii="Sylfaen" w:hAnsi="Sylfaen" w:cs="Sylfaen"/>
          <w:bCs/>
          <w:sz w:val="20"/>
          <w:szCs w:val="20"/>
        </w:rPr>
        <w:t>ურთიერთობის</w:t>
      </w:r>
      <w:r w:rsidRPr="00CC0DDB">
        <w:rPr>
          <w:rFonts w:ascii="Sylfaen" w:hAnsi="Sylfaen"/>
          <w:bCs/>
          <w:sz w:val="20"/>
          <w:szCs w:val="20"/>
        </w:rPr>
        <w:t xml:space="preserve"> </w:t>
      </w:r>
      <w:r w:rsidRPr="00CC0DDB">
        <w:rPr>
          <w:rFonts w:ascii="Sylfaen" w:hAnsi="Sylfaen" w:cs="Sylfaen"/>
          <w:bCs/>
          <w:sz w:val="20"/>
          <w:szCs w:val="20"/>
        </w:rPr>
        <w:t>გამჭვირვალობა</w:t>
      </w:r>
      <w:r w:rsidRPr="00CC0DDB">
        <w:rPr>
          <w:rFonts w:ascii="Sylfaen" w:hAnsi="Sylfaen"/>
          <w:bCs/>
          <w:sz w:val="20"/>
          <w:szCs w:val="20"/>
        </w:rPr>
        <w:t xml:space="preserve"> </w:t>
      </w:r>
      <w:r w:rsidRPr="00CC0DDB">
        <w:rPr>
          <w:rFonts w:ascii="Sylfaen" w:hAnsi="Sylfaen" w:cs="Sylfaen"/>
          <w:bCs/>
          <w:sz w:val="20"/>
          <w:szCs w:val="20"/>
        </w:rPr>
        <w:t>ჯანდაცვის</w:t>
      </w:r>
      <w:r w:rsidRPr="00CC0DDB">
        <w:rPr>
          <w:rFonts w:ascii="Sylfaen" w:hAnsi="Sylfaen"/>
          <w:bCs/>
          <w:sz w:val="20"/>
          <w:szCs w:val="20"/>
        </w:rPr>
        <w:t xml:space="preserve"> </w:t>
      </w:r>
      <w:r w:rsidRPr="00CC0DDB">
        <w:rPr>
          <w:rFonts w:ascii="Sylfaen" w:hAnsi="Sylfaen" w:cs="Sylfaen"/>
          <w:bCs/>
          <w:sz w:val="20"/>
          <w:szCs w:val="20"/>
        </w:rPr>
        <w:t>სფეროში</w:t>
      </w:r>
      <w:r w:rsidRPr="00CC0DDB">
        <w:rPr>
          <w:rFonts w:ascii="Sylfaen" w:hAnsi="Sylfaen"/>
          <w:bCs/>
          <w:sz w:val="20"/>
          <w:szCs w:val="20"/>
        </w:rPr>
        <w:t xml:space="preserve"> </w:t>
      </w:r>
      <w:r w:rsidRPr="00CC0DDB">
        <w:rPr>
          <w:rFonts w:ascii="Sylfaen" w:hAnsi="Sylfaen" w:cs="Sylfaen"/>
          <w:bCs/>
          <w:sz w:val="20"/>
          <w:szCs w:val="20"/>
        </w:rPr>
        <w:t>გადაწყვეტილების</w:t>
      </w:r>
      <w:r w:rsidRPr="00CC0DDB">
        <w:rPr>
          <w:rFonts w:ascii="Sylfaen" w:hAnsi="Sylfaen"/>
          <w:bCs/>
          <w:sz w:val="20"/>
          <w:szCs w:val="20"/>
        </w:rPr>
        <w:t xml:space="preserve"> </w:t>
      </w:r>
      <w:r w:rsidRPr="00CC0DDB">
        <w:rPr>
          <w:rFonts w:ascii="Sylfaen" w:hAnsi="Sylfaen" w:cs="Sylfaen"/>
          <w:bCs/>
          <w:sz w:val="20"/>
          <w:szCs w:val="20"/>
        </w:rPr>
        <w:t>მომზადების</w:t>
      </w:r>
      <w:r w:rsidRPr="00CC0DDB">
        <w:rPr>
          <w:rFonts w:ascii="Sylfaen" w:hAnsi="Sylfaen"/>
          <w:bCs/>
          <w:sz w:val="20"/>
          <w:szCs w:val="20"/>
        </w:rPr>
        <w:t xml:space="preserve">, </w:t>
      </w:r>
      <w:r w:rsidRPr="00CC0DDB">
        <w:rPr>
          <w:rFonts w:ascii="Sylfaen" w:hAnsi="Sylfaen" w:cs="Sylfaen"/>
          <w:bCs/>
          <w:sz w:val="20"/>
          <w:szCs w:val="20"/>
        </w:rPr>
        <w:t>მიღების</w:t>
      </w:r>
      <w:r w:rsidRPr="00CC0DDB">
        <w:rPr>
          <w:rFonts w:ascii="Sylfaen" w:hAnsi="Sylfaen"/>
          <w:bCs/>
          <w:sz w:val="20"/>
          <w:szCs w:val="20"/>
        </w:rPr>
        <w:t xml:space="preserve"> </w:t>
      </w:r>
      <w:r w:rsidRPr="00CC0DDB">
        <w:rPr>
          <w:rFonts w:ascii="Sylfaen" w:hAnsi="Sylfaen" w:cs="Sylfaen"/>
          <w:bCs/>
          <w:sz w:val="20"/>
          <w:szCs w:val="20"/>
        </w:rPr>
        <w:t>და</w:t>
      </w:r>
      <w:r w:rsidRPr="00CC0DDB">
        <w:rPr>
          <w:rFonts w:ascii="Sylfaen" w:hAnsi="Sylfaen"/>
          <w:bCs/>
          <w:sz w:val="20"/>
          <w:szCs w:val="20"/>
        </w:rPr>
        <w:t xml:space="preserve"> </w:t>
      </w:r>
      <w:r w:rsidRPr="00CC0DDB">
        <w:rPr>
          <w:rFonts w:ascii="Sylfaen" w:hAnsi="Sylfaen" w:cs="Sylfaen"/>
          <w:bCs/>
          <w:sz w:val="20"/>
          <w:szCs w:val="20"/>
        </w:rPr>
        <w:t>დამკვიდრების</w:t>
      </w:r>
      <w:r w:rsidRPr="00CC0DDB">
        <w:rPr>
          <w:rFonts w:ascii="Sylfaen" w:hAnsi="Sylfaen"/>
          <w:bCs/>
          <w:sz w:val="20"/>
          <w:szCs w:val="20"/>
        </w:rPr>
        <w:t xml:space="preserve"> </w:t>
      </w:r>
      <w:r w:rsidRPr="00CC0DDB">
        <w:rPr>
          <w:rFonts w:ascii="Sylfaen" w:hAnsi="Sylfaen" w:cs="Sylfaen"/>
          <w:bCs/>
          <w:sz w:val="20"/>
          <w:szCs w:val="20"/>
        </w:rPr>
        <w:t>პროცესში</w:t>
      </w:r>
    </w:p>
    <w:p w:rsidR="00A15363" w:rsidRPr="00CC0DDB" w:rsidRDefault="00A15363" w:rsidP="00CC0DDB">
      <w:pPr>
        <w:pStyle w:val="ListParagraph"/>
        <w:numPr>
          <w:ilvl w:val="0"/>
          <w:numId w:val="9"/>
        </w:numPr>
        <w:spacing w:before="0" w:beforeAutospacing="0" w:after="120" w:afterAutospacing="0" w:line="276" w:lineRule="auto"/>
        <w:ind w:left="450"/>
        <w:contextualSpacing/>
        <w:jc w:val="both"/>
        <w:rPr>
          <w:rFonts w:ascii="Sylfaen" w:hAnsi="Sylfaen"/>
          <w:sz w:val="20"/>
          <w:szCs w:val="20"/>
        </w:rPr>
      </w:pPr>
      <w:r w:rsidRPr="00CC0DDB">
        <w:rPr>
          <w:rFonts w:ascii="Sylfaen" w:hAnsi="Sylfaen" w:cs="Sylfaen"/>
          <w:bCs/>
          <w:sz w:val="20"/>
          <w:szCs w:val="20"/>
        </w:rPr>
        <w:t>კვამლისგან</w:t>
      </w:r>
      <w:r w:rsidRPr="00CC0DDB">
        <w:rPr>
          <w:rFonts w:ascii="Sylfaen" w:hAnsi="Sylfaen"/>
          <w:bCs/>
          <w:sz w:val="20"/>
          <w:szCs w:val="20"/>
        </w:rPr>
        <w:t xml:space="preserve"> </w:t>
      </w:r>
      <w:r w:rsidRPr="00CC0DDB">
        <w:rPr>
          <w:rFonts w:ascii="Sylfaen" w:hAnsi="Sylfaen" w:cs="Sylfaen"/>
          <w:bCs/>
          <w:sz w:val="20"/>
          <w:szCs w:val="20"/>
        </w:rPr>
        <w:t>თავისუფალი</w:t>
      </w:r>
      <w:r w:rsidRPr="00CC0DDB">
        <w:rPr>
          <w:rFonts w:ascii="Sylfaen" w:hAnsi="Sylfaen"/>
          <w:bCs/>
          <w:sz w:val="20"/>
          <w:szCs w:val="20"/>
        </w:rPr>
        <w:t xml:space="preserve"> </w:t>
      </w:r>
      <w:r w:rsidRPr="00CC0DDB">
        <w:rPr>
          <w:rFonts w:ascii="Sylfaen" w:hAnsi="Sylfaen" w:cs="Sylfaen"/>
          <w:bCs/>
          <w:sz w:val="20"/>
          <w:szCs w:val="20"/>
        </w:rPr>
        <w:t>ადგილები</w:t>
      </w:r>
      <w:r w:rsidRPr="00CC0DDB">
        <w:rPr>
          <w:rFonts w:ascii="Sylfaen" w:hAnsi="Sylfaen"/>
          <w:bCs/>
          <w:sz w:val="20"/>
          <w:szCs w:val="20"/>
        </w:rPr>
        <w:t xml:space="preserve"> (</w:t>
      </w:r>
      <w:r w:rsidRPr="00CC0DDB">
        <w:rPr>
          <w:rFonts w:ascii="Sylfaen" w:hAnsi="Sylfaen" w:cs="Sylfaen"/>
          <w:bCs/>
          <w:sz w:val="20"/>
          <w:szCs w:val="20"/>
        </w:rPr>
        <w:t>გარდა</w:t>
      </w:r>
      <w:r w:rsidRPr="00CC0DDB">
        <w:rPr>
          <w:rFonts w:ascii="Sylfaen" w:hAnsi="Sylfaen"/>
          <w:bCs/>
          <w:sz w:val="20"/>
          <w:szCs w:val="20"/>
        </w:rPr>
        <w:t xml:space="preserve"> </w:t>
      </w:r>
      <w:r w:rsidRPr="00CC0DDB">
        <w:rPr>
          <w:rFonts w:ascii="Sylfaen" w:hAnsi="Sylfaen" w:cs="Sylfaen"/>
          <w:bCs/>
          <w:sz w:val="20"/>
          <w:szCs w:val="20"/>
        </w:rPr>
        <w:t>კაზინოებისა</w:t>
      </w:r>
      <w:r w:rsidRPr="00CC0DDB">
        <w:rPr>
          <w:rFonts w:ascii="Sylfaen" w:hAnsi="Sylfaen"/>
          <w:bCs/>
          <w:sz w:val="20"/>
          <w:szCs w:val="20"/>
        </w:rPr>
        <w:t xml:space="preserve">, </w:t>
      </w:r>
      <w:r w:rsidRPr="00CC0DDB">
        <w:rPr>
          <w:rFonts w:ascii="Sylfaen" w:hAnsi="Sylfaen" w:cs="Sylfaen"/>
          <w:bCs/>
          <w:sz w:val="20"/>
          <w:szCs w:val="20"/>
        </w:rPr>
        <w:t>სიგარ</w:t>
      </w:r>
      <w:r w:rsidRPr="00CC0DDB">
        <w:rPr>
          <w:rFonts w:ascii="Sylfaen" w:hAnsi="Sylfaen"/>
          <w:bCs/>
          <w:sz w:val="20"/>
          <w:szCs w:val="20"/>
        </w:rPr>
        <w:t>-</w:t>
      </w:r>
      <w:r w:rsidRPr="00CC0DDB">
        <w:rPr>
          <w:rFonts w:ascii="Sylfaen" w:hAnsi="Sylfaen" w:cs="Sylfaen"/>
          <w:bCs/>
          <w:sz w:val="20"/>
          <w:szCs w:val="20"/>
        </w:rPr>
        <w:t>ბარებისა</w:t>
      </w:r>
      <w:r w:rsidRPr="00CC0DDB">
        <w:rPr>
          <w:rFonts w:ascii="Sylfaen" w:hAnsi="Sylfaen"/>
          <w:bCs/>
          <w:sz w:val="20"/>
          <w:szCs w:val="20"/>
        </w:rPr>
        <w:t xml:space="preserve"> </w:t>
      </w:r>
      <w:r w:rsidRPr="00CC0DDB">
        <w:rPr>
          <w:rFonts w:ascii="Sylfaen" w:hAnsi="Sylfaen" w:cs="Sylfaen"/>
          <w:bCs/>
          <w:sz w:val="20"/>
          <w:szCs w:val="20"/>
        </w:rPr>
        <w:t>და</w:t>
      </w:r>
      <w:r w:rsidRPr="00CC0DDB">
        <w:rPr>
          <w:rFonts w:ascii="Sylfaen" w:hAnsi="Sylfaen"/>
          <w:bCs/>
          <w:sz w:val="20"/>
          <w:szCs w:val="20"/>
        </w:rPr>
        <w:t xml:space="preserve"> </w:t>
      </w:r>
      <w:r w:rsidRPr="00CC0DDB">
        <w:rPr>
          <w:rFonts w:ascii="Sylfaen" w:hAnsi="Sylfaen" w:cs="Sylfaen"/>
          <w:bCs/>
          <w:sz w:val="20"/>
          <w:szCs w:val="20"/>
        </w:rPr>
        <w:t>აეროპორტებისა</w:t>
      </w:r>
      <w:r w:rsidRPr="00CC0DDB">
        <w:rPr>
          <w:rFonts w:ascii="Sylfaen" w:hAnsi="Sylfaen"/>
          <w:bCs/>
          <w:sz w:val="20"/>
          <w:szCs w:val="20"/>
        </w:rPr>
        <w:t xml:space="preserve">) 2018 </w:t>
      </w:r>
      <w:r w:rsidRPr="00CC0DDB">
        <w:rPr>
          <w:rFonts w:ascii="Sylfaen" w:hAnsi="Sylfaen" w:cs="Sylfaen"/>
          <w:bCs/>
          <w:sz w:val="20"/>
          <w:szCs w:val="20"/>
        </w:rPr>
        <w:t>წლის</w:t>
      </w:r>
      <w:r w:rsidRPr="00CC0DDB">
        <w:rPr>
          <w:rFonts w:ascii="Sylfaen" w:hAnsi="Sylfaen"/>
          <w:bCs/>
          <w:sz w:val="20"/>
          <w:szCs w:val="20"/>
        </w:rPr>
        <w:t xml:space="preserve"> 1 </w:t>
      </w:r>
      <w:r w:rsidRPr="00CC0DDB">
        <w:rPr>
          <w:rFonts w:ascii="Sylfaen" w:hAnsi="Sylfaen" w:cs="Sylfaen"/>
          <w:bCs/>
          <w:sz w:val="20"/>
          <w:szCs w:val="20"/>
        </w:rPr>
        <w:t>მაისიდან</w:t>
      </w:r>
    </w:p>
    <w:p w:rsidR="00A15363" w:rsidRPr="00CC0DDB" w:rsidRDefault="00A15363" w:rsidP="00CC0DDB">
      <w:pPr>
        <w:pStyle w:val="ListParagraph"/>
        <w:numPr>
          <w:ilvl w:val="0"/>
          <w:numId w:val="9"/>
        </w:numPr>
        <w:spacing w:before="0" w:beforeAutospacing="0" w:after="120" w:afterAutospacing="0" w:line="276" w:lineRule="auto"/>
        <w:ind w:left="450"/>
        <w:contextualSpacing/>
        <w:jc w:val="both"/>
        <w:rPr>
          <w:rFonts w:ascii="Sylfaen" w:hAnsi="Sylfaen"/>
          <w:sz w:val="20"/>
          <w:szCs w:val="20"/>
        </w:rPr>
      </w:pPr>
      <w:r w:rsidRPr="00CC0DDB">
        <w:rPr>
          <w:rFonts w:ascii="Sylfaen" w:hAnsi="Sylfaen" w:cs="Sylfaen"/>
          <w:bCs/>
          <w:sz w:val="20"/>
          <w:szCs w:val="20"/>
        </w:rPr>
        <w:t>თამბაქოს</w:t>
      </w:r>
      <w:r w:rsidRPr="00CC0DDB">
        <w:rPr>
          <w:rFonts w:ascii="Sylfaen" w:hAnsi="Sylfaen"/>
          <w:bCs/>
          <w:sz w:val="20"/>
          <w:szCs w:val="20"/>
        </w:rPr>
        <w:t xml:space="preserve"> </w:t>
      </w:r>
      <w:r w:rsidRPr="00CC0DDB">
        <w:rPr>
          <w:rFonts w:ascii="Sylfaen" w:hAnsi="Sylfaen" w:cs="Sylfaen"/>
          <w:bCs/>
          <w:sz w:val="20"/>
          <w:szCs w:val="20"/>
        </w:rPr>
        <w:t>ნაწარმის</w:t>
      </w:r>
      <w:r w:rsidRPr="00CC0DDB">
        <w:rPr>
          <w:rFonts w:ascii="Sylfaen" w:hAnsi="Sylfaen"/>
          <w:bCs/>
          <w:sz w:val="20"/>
          <w:szCs w:val="20"/>
        </w:rPr>
        <w:t xml:space="preserve"> </w:t>
      </w:r>
      <w:r w:rsidRPr="00CC0DDB">
        <w:rPr>
          <w:rFonts w:ascii="Sylfaen" w:hAnsi="Sylfaen" w:cs="Sylfaen"/>
          <w:bCs/>
          <w:sz w:val="20"/>
          <w:szCs w:val="20"/>
        </w:rPr>
        <w:t>ყველა</w:t>
      </w:r>
      <w:r w:rsidRPr="00CC0DDB">
        <w:rPr>
          <w:rFonts w:ascii="Sylfaen" w:hAnsi="Sylfaen"/>
          <w:bCs/>
          <w:sz w:val="20"/>
          <w:szCs w:val="20"/>
        </w:rPr>
        <w:t xml:space="preserve"> </w:t>
      </w:r>
      <w:r w:rsidRPr="00CC0DDB">
        <w:rPr>
          <w:rFonts w:ascii="Sylfaen" w:hAnsi="Sylfaen" w:cs="Sylfaen"/>
          <w:bCs/>
          <w:sz w:val="20"/>
          <w:szCs w:val="20"/>
        </w:rPr>
        <w:t>სახის</w:t>
      </w:r>
      <w:r w:rsidRPr="00CC0DDB">
        <w:rPr>
          <w:rFonts w:ascii="Sylfaen" w:hAnsi="Sylfaen"/>
          <w:bCs/>
          <w:sz w:val="20"/>
          <w:szCs w:val="20"/>
        </w:rPr>
        <w:t xml:space="preserve"> </w:t>
      </w:r>
      <w:r w:rsidRPr="00CC0DDB">
        <w:rPr>
          <w:rFonts w:ascii="Sylfaen" w:hAnsi="Sylfaen" w:cs="Sylfaen"/>
          <w:bCs/>
          <w:sz w:val="20"/>
          <w:szCs w:val="20"/>
        </w:rPr>
        <w:t>რეკლამის</w:t>
      </w:r>
      <w:r w:rsidRPr="00CC0DDB">
        <w:rPr>
          <w:rFonts w:ascii="Sylfaen" w:hAnsi="Sylfaen"/>
          <w:bCs/>
          <w:sz w:val="20"/>
          <w:szCs w:val="20"/>
        </w:rPr>
        <w:t xml:space="preserve">, </w:t>
      </w:r>
      <w:r w:rsidRPr="00CC0DDB">
        <w:rPr>
          <w:rFonts w:ascii="Sylfaen" w:hAnsi="Sylfaen" w:cs="Sylfaen"/>
          <w:bCs/>
          <w:sz w:val="20"/>
          <w:szCs w:val="20"/>
        </w:rPr>
        <w:t>პოპულარიზაციისა</w:t>
      </w:r>
      <w:r w:rsidRPr="00CC0DDB">
        <w:rPr>
          <w:rFonts w:ascii="Sylfaen" w:hAnsi="Sylfaen"/>
          <w:bCs/>
          <w:sz w:val="20"/>
          <w:szCs w:val="20"/>
        </w:rPr>
        <w:t xml:space="preserve"> </w:t>
      </w:r>
      <w:r w:rsidRPr="00CC0DDB">
        <w:rPr>
          <w:rFonts w:ascii="Sylfaen" w:hAnsi="Sylfaen" w:cs="Sylfaen"/>
          <w:bCs/>
          <w:sz w:val="20"/>
          <w:szCs w:val="20"/>
        </w:rPr>
        <w:t>და</w:t>
      </w:r>
      <w:r w:rsidRPr="00CC0DDB">
        <w:rPr>
          <w:rFonts w:ascii="Sylfaen" w:hAnsi="Sylfaen"/>
          <w:bCs/>
          <w:sz w:val="20"/>
          <w:szCs w:val="20"/>
        </w:rPr>
        <w:t xml:space="preserve"> </w:t>
      </w:r>
      <w:r w:rsidRPr="00CC0DDB">
        <w:rPr>
          <w:rFonts w:ascii="Sylfaen" w:hAnsi="Sylfaen" w:cs="Sylfaen"/>
          <w:bCs/>
          <w:sz w:val="20"/>
          <w:szCs w:val="20"/>
        </w:rPr>
        <w:t>სპონსორობის</w:t>
      </w:r>
      <w:r w:rsidRPr="00CC0DDB">
        <w:rPr>
          <w:rFonts w:ascii="Sylfaen" w:hAnsi="Sylfaen"/>
          <w:bCs/>
          <w:sz w:val="20"/>
          <w:szCs w:val="20"/>
        </w:rPr>
        <w:t xml:space="preserve"> </w:t>
      </w:r>
      <w:r w:rsidRPr="00CC0DDB">
        <w:rPr>
          <w:rFonts w:ascii="Sylfaen" w:hAnsi="Sylfaen" w:cs="Sylfaen"/>
          <w:bCs/>
          <w:sz w:val="20"/>
          <w:szCs w:val="20"/>
        </w:rPr>
        <w:t>აკრძალვა</w:t>
      </w:r>
      <w:r w:rsidRPr="00CC0DDB">
        <w:rPr>
          <w:rFonts w:ascii="Sylfaen" w:hAnsi="Sylfaen"/>
          <w:bCs/>
          <w:sz w:val="20"/>
          <w:szCs w:val="20"/>
        </w:rPr>
        <w:t xml:space="preserve"> (</w:t>
      </w:r>
      <w:r w:rsidRPr="00CC0DDB">
        <w:rPr>
          <w:rFonts w:ascii="Sylfaen" w:hAnsi="Sylfaen" w:cs="Sylfaen"/>
          <w:bCs/>
          <w:sz w:val="20"/>
          <w:szCs w:val="20"/>
        </w:rPr>
        <w:t>მათ</w:t>
      </w:r>
      <w:r w:rsidRPr="00CC0DDB">
        <w:rPr>
          <w:rFonts w:ascii="Sylfaen" w:hAnsi="Sylfaen"/>
          <w:bCs/>
          <w:sz w:val="20"/>
          <w:szCs w:val="20"/>
        </w:rPr>
        <w:t xml:space="preserve"> </w:t>
      </w:r>
      <w:r w:rsidRPr="00CC0DDB">
        <w:rPr>
          <w:rFonts w:ascii="Sylfaen" w:hAnsi="Sylfaen" w:cs="Sylfaen"/>
          <w:bCs/>
          <w:sz w:val="20"/>
          <w:szCs w:val="20"/>
        </w:rPr>
        <w:t>შორის</w:t>
      </w:r>
      <w:r w:rsidRPr="00CC0DDB">
        <w:rPr>
          <w:rFonts w:ascii="Sylfaen" w:hAnsi="Sylfaen"/>
          <w:bCs/>
          <w:sz w:val="20"/>
          <w:szCs w:val="20"/>
        </w:rPr>
        <w:t xml:space="preserve"> </w:t>
      </w:r>
      <w:r w:rsidRPr="00CC0DDB">
        <w:rPr>
          <w:rFonts w:ascii="Sylfaen" w:hAnsi="Sylfaen" w:cs="Sylfaen"/>
          <w:bCs/>
          <w:sz w:val="20"/>
          <w:szCs w:val="20"/>
        </w:rPr>
        <w:t>ინტერნეტით</w:t>
      </w:r>
      <w:r w:rsidRPr="00CC0DDB">
        <w:rPr>
          <w:rFonts w:ascii="Sylfaen" w:hAnsi="Sylfaen"/>
          <w:bCs/>
          <w:sz w:val="20"/>
          <w:szCs w:val="20"/>
        </w:rPr>
        <w:t xml:space="preserve">) 2018 </w:t>
      </w:r>
      <w:r w:rsidRPr="00CC0DDB">
        <w:rPr>
          <w:rFonts w:ascii="Sylfaen" w:hAnsi="Sylfaen" w:cs="Sylfaen"/>
          <w:bCs/>
          <w:sz w:val="20"/>
          <w:szCs w:val="20"/>
        </w:rPr>
        <w:t>წლის</w:t>
      </w:r>
      <w:r w:rsidRPr="00CC0DDB">
        <w:rPr>
          <w:rFonts w:ascii="Sylfaen" w:hAnsi="Sylfaen"/>
          <w:bCs/>
          <w:sz w:val="20"/>
          <w:szCs w:val="20"/>
        </w:rPr>
        <w:t xml:space="preserve"> 1 </w:t>
      </w:r>
      <w:r w:rsidRPr="00CC0DDB">
        <w:rPr>
          <w:rFonts w:ascii="Sylfaen" w:hAnsi="Sylfaen" w:cs="Sylfaen"/>
          <w:bCs/>
          <w:sz w:val="20"/>
          <w:szCs w:val="20"/>
        </w:rPr>
        <w:t>მაისიდან</w:t>
      </w:r>
    </w:p>
    <w:p w:rsidR="00A15363" w:rsidRPr="00CC0DDB" w:rsidRDefault="00A15363" w:rsidP="00CC0DDB">
      <w:pPr>
        <w:pStyle w:val="ListParagraph"/>
        <w:numPr>
          <w:ilvl w:val="0"/>
          <w:numId w:val="9"/>
        </w:numPr>
        <w:spacing w:before="0" w:beforeAutospacing="0" w:after="120" w:afterAutospacing="0" w:line="276" w:lineRule="auto"/>
        <w:ind w:left="450"/>
        <w:contextualSpacing/>
        <w:jc w:val="both"/>
        <w:rPr>
          <w:rFonts w:ascii="Sylfaen" w:hAnsi="Sylfaen"/>
          <w:sz w:val="20"/>
          <w:szCs w:val="20"/>
        </w:rPr>
      </w:pPr>
      <w:r w:rsidRPr="00CC0DDB">
        <w:rPr>
          <w:rFonts w:ascii="Sylfaen" w:hAnsi="Sylfaen" w:cs="Sylfaen"/>
          <w:bCs/>
          <w:sz w:val="20"/>
          <w:szCs w:val="20"/>
        </w:rPr>
        <w:t>მაღაზიების</w:t>
      </w:r>
      <w:r w:rsidRPr="00CC0DDB">
        <w:rPr>
          <w:rFonts w:ascii="Sylfaen" w:hAnsi="Sylfaen"/>
          <w:bCs/>
          <w:sz w:val="20"/>
          <w:szCs w:val="20"/>
        </w:rPr>
        <w:t xml:space="preserve"> </w:t>
      </w:r>
      <w:r w:rsidRPr="00CC0DDB">
        <w:rPr>
          <w:rFonts w:ascii="Sylfaen" w:hAnsi="Sylfaen" w:cs="Sylfaen"/>
          <w:bCs/>
          <w:sz w:val="20"/>
          <w:szCs w:val="20"/>
        </w:rPr>
        <w:t>გარე</w:t>
      </w:r>
      <w:r w:rsidRPr="00CC0DDB">
        <w:rPr>
          <w:rFonts w:ascii="Sylfaen" w:hAnsi="Sylfaen"/>
          <w:bCs/>
          <w:sz w:val="20"/>
          <w:szCs w:val="20"/>
        </w:rPr>
        <w:t xml:space="preserve"> </w:t>
      </w:r>
      <w:r w:rsidRPr="00CC0DDB">
        <w:rPr>
          <w:rFonts w:ascii="Sylfaen" w:hAnsi="Sylfaen" w:cs="Sylfaen"/>
          <w:bCs/>
          <w:sz w:val="20"/>
          <w:szCs w:val="20"/>
        </w:rPr>
        <w:t>ვიტრინებსა</w:t>
      </w:r>
      <w:r w:rsidRPr="00CC0DDB">
        <w:rPr>
          <w:rFonts w:ascii="Sylfaen" w:hAnsi="Sylfaen"/>
          <w:bCs/>
          <w:sz w:val="20"/>
          <w:szCs w:val="20"/>
        </w:rPr>
        <w:t xml:space="preserve"> </w:t>
      </w:r>
      <w:r w:rsidRPr="00CC0DDB">
        <w:rPr>
          <w:rFonts w:ascii="Sylfaen" w:hAnsi="Sylfaen" w:cs="Sylfaen"/>
          <w:bCs/>
          <w:sz w:val="20"/>
          <w:szCs w:val="20"/>
        </w:rPr>
        <w:t>და</w:t>
      </w:r>
      <w:r w:rsidRPr="00CC0DDB">
        <w:rPr>
          <w:rFonts w:ascii="Sylfaen" w:hAnsi="Sylfaen"/>
          <w:bCs/>
          <w:sz w:val="20"/>
          <w:szCs w:val="20"/>
        </w:rPr>
        <w:t xml:space="preserve"> </w:t>
      </w:r>
      <w:r w:rsidRPr="00CC0DDB">
        <w:rPr>
          <w:rFonts w:ascii="Sylfaen" w:hAnsi="Sylfaen" w:cs="Sylfaen"/>
          <w:bCs/>
          <w:sz w:val="20"/>
          <w:szCs w:val="20"/>
        </w:rPr>
        <w:t>ფანჯრებზე</w:t>
      </w:r>
      <w:r w:rsidRPr="00CC0DDB">
        <w:rPr>
          <w:rFonts w:ascii="Sylfaen" w:hAnsi="Sylfaen"/>
          <w:bCs/>
          <w:sz w:val="20"/>
          <w:szCs w:val="20"/>
        </w:rPr>
        <w:t xml:space="preserve"> </w:t>
      </w:r>
      <w:r w:rsidRPr="00CC0DDB">
        <w:rPr>
          <w:rFonts w:ascii="Sylfaen" w:hAnsi="Sylfaen" w:cs="Sylfaen"/>
          <w:bCs/>
          <w:sz w:val="20"/>
          <w:szCs w:val="20"/>
        </w:rPr>
        <w:t>თამბაქოს</w:t>
      </w:r>
      <w:r w:rsidRPr="00CC0DDB">
        <w:rPr>
          <w:rFonts w:ascii="Sylfaen" w:hAnsi="Sylfaen"/>
          <w:bCs/>
          <w:sz w:val="20"/>
          <w:szCs w:val="20"/>
        </w:rPr>
        <w:t xml:space="preserve"> </w:t>
      </w:r>
      <w:r w:rsidRPr="00CC0DDB">
        <w:rPr>
          <w:rFonts w:ascii="Sylfaen" w:hAnsi="Sylfaen" w:cs="Sylfaen"/>
          <w:bCs/>
          <w:sz w:val="20"/>
          <w:szCs w:val="20"/>
        </w:rPr>
        <w:t>ნაწარმისა</w:t>
      </w:r>
      <w:r w:rsidRPr="00CC0DDB">
        <w:rPr>
          <w:rFonts w:ascii="Sylfaen" w:hAnsi="Sylfaen"/>
          <w:bCs/>
          <w:sz w:val="20"/>
          <w:szCs w:val="20"/>
        </w:rPr>
        <w:t xml:space="preserve"> </w:t>
      </w:r>
      <w:r w:rsidRPr="00CC0DDB">
        <w:rPr>
          <w:rFonts w:ascii="Sylfaen" w:hAnsi="Sylfaen" w:cs="Sylfaen"/>
          <w:bCs/>
          <w:sz w:val="20"/>
          <w:szCs w:val="20"/>
        </w:rPr>
        <w:t>და</w:t>
      </w:r>
      <w:r w:rsidRPr="00CC0DDB">
        <w:rPr>
          <w:rFonts w:ascii="Sylfaen" w:hAnsi="Sylfaen"/>
          <w:bCs/>
          <w:sz w:val="20"/>
          <w:szCs w:val="20"/>
        </w:rPr>
        <w:t xml:space="preserve"> </w:t>
      </w:r>
      <w:r w:rsidRPr="00CC0DDB">
        <w:rPr>
          <w:rFonts w:ascii="Sylfaen" w:hAnsi="Sylfaen" w:cs="Sylfaen"/>
          <w:bCs/>
          <w:sz w:val="20"/>
          <w:szCs w:val="20"/>
        </w:rPr>
        <w:t>მისი</w:t>
      </w:r>
      <w:r w:rsidRPr="00CC0DDB">
        <w:rPr>
          <w:rFonts w:ascii="Sylfaen" w:hAnsi="Sylfaen"/>
          <w:bCs/>
          <w:sz w:val="20"/>
          <w:szCs w:val="20"/>
        </w:rPr>
        <w:t xml:space="preserve"> </w:t>
      </w:r>
      <w:r w:rsidRPr="00CC0DDB">
        <w:rPr>
          <w:rFonts w:ascii="Sylfaen" w:hAnsi="Sylfaen" w:cs="Sylfaen"/>
          <w:bCs/>
          <w:sz w:val="20"/>
          <w:szCs w:val="20"/>
        </w:rPr>
        <w:t>აქსესუარების</w:t>
      </w:r>
      <w:r w:rsidRPr="00CC0DDB">
        <w:rPr>
          <w:rFonts w:ascii="Sylfaen" w:hAnsi="Sylfaen"/>
          <w:bCs/>
          <w:sz w:val="20"/>
          <w:szCs w:val="20"/>
        </w:rPr>
        <w:t xml:space="preserve"> </w:t>
      </w:r>
      <w:r w:rsidRPr="00CC0DDB">
        <w:rPr>
          <w:rFonts w:ascii="Sylfaen" w:hAnsi="Sylfaen" w:cs="Sylfaen"/>
          <w:bCs/>
          <w:sz w:val="20"/>
          <w:szCs w:val="20"/>
        </w:rPr>
        <w:t>განთავსების</w:t>
      </w:r>
      <w:r w:rsidRPr="00CC0DDB">
        <w:rPr>
          <w:rFonts w:ascii="Sylfaen" w:hAnsi="Sylfaen"/>
          <w:bCs/>
          <w:sz w:val="20"/>
          <w:szCs w:val="20"/>
        </w:rPr>
        <w:t xml:space="preserve"> </w:t>
      </w:r>
      <w:r w:rsidRPr="00CC0DDB">
        <w:rPr>
          <w:rFonts w:ascii="Sylfaen" w:hAnsi="Sylfaen" w:cs="Sylfaen"/>
          <w:bCs/>
          <w:sz w:val="20"/>
          <w:szCs w:val="20"/>
        </w:rPr>
        <w:t>აკრძალვა</w:t>
      </w:r>
      <w:r w:rsidRPr="00CC0DDB">
        <w:rPr>
          <w:rFonts w:ascii="Sylfaen" w:hAnsi="Sylfaen"/>
          <w:bCs/>
          <w:sz w:val="20"/>
          <w:szCs w:val="20"/>
        </w:rPr>
        <w:t xml:space="preserve"> 2018 </w:t>
      </w:r>
      <w:r w:rsidRPr="00CC0DDB">
        <w:rPr>
          <w:rFonts w:ascii="Sylfaen" w:hAnsi="Sylfaen" w:cs="Sylfaen"/>
          <w:bCs/>
          <w:sz w:val="20"/>
          <w:szCs w:val="20"/>
        </w:rPr>
        <w:t>წლის</w:t>
      </w:r>
      <w:r w:rsidRPr="00CC0DDB">
        <w:rPr>
          <w:rFonts w:ascii="Sylfaen" w:hAnsi="Sylfaen"/>
          <w:bCs/>
          <w:sz w:val="20"/>
          <w:szCs w:val="20"/>
        </w:rPr>
        <w:t xml:space="preserve"> 1 </w:t>
      </w:r>
      <w:r w:rsidRPr="00CC0DDB">
        <w:rPr>
          <w:rFonts w:ascii="Sylfaen" w:hAnsi="Sylfaen" w:cs="Sylfaen"/>
          <w:bCs/>
          <w:sz w:val="20"/>
          <w:szCs w:val="20"/>
        </w:rPr>
        <w:t>სექტემბრიდან</w:t>
      </w:r>
    </w:p>
    <w:p w:rsidR="00A15363" w:rsidRPr="00CC0DDB" w:rsidRDefault="00A15363" w:rsidP="00CC0DDB">
      <w:pPr>
        <w:pStyle w:val="ListParagraph"/>
        <w:numPr>
          <w:ilvl w:val="0"/>
          <w:numId w:val="9"/>
        </w:numPr>
        <w:spacing w:before="0" w:beforeAutospacing="0" w:after="120" w:afterAutospacing="0" w:line="276" w:lineRule="auto"/>
        <w:ind w:left="450"/>
        <w:contextualSpacing/>
        <w:jc w:val="both"/>
        <w:rPr>
          <w:rFonts w:ascii="Sylfaen" w:hAnsi="Sylfaen"/>
          <w:sz w:val="20"/>
          <w:szCs w:val="20"/>
        </w:rPr>
      </w:pPr>
      <w:r w:rsidRPr="00CC0DDB">
        <w:rPr>
          <w:rFonts w:ascii="Sylfaen" w:hAnsi="Sylfaen" w:cs="Sylfaen"/>
          <w:bCs/>
          <w:sz w:val="20"/>
          <w:szCs w:val="20"/>
        </w:rPr>
        <w:t>კვამლისგან</w:t>
      </w:r>
      <w:r w:rsidRPr="00CC0DDB">
        <w:rPr>
          <w:rFonts w:ascii="Sylfaen" w:hAnsi="Sylfaen"/>
          <w:bCs/>
          <w:sz w:val="20"/>
          <w:szCs w:val="20"/>
        </w:rPr>
        <w:t xml:space="preserve"> </w:t>
      </w:r>
      <w:r w:rsidRPr="00CC0DDB">
        <w:rPr>
          <w:rFonts w:ascii="Sylfaen" w:hAnsi="Sylfaen" w:cs="Sylfaen"/>
          <w:bCs/>
          <w:sz w:val="20"/>
          <w:szCs w:val="20"/>
        </w:rPr>
        <w:t>თავისუფალი</w:t>
      </w:r>
      <w:r w:rsidRPr="00CC0DDB">
        <w:rPr>
          <w:rFonts w:ascii="Sylfaen" w:hAnsi="Sylfaen"/>
          <w:bCs/>
          <w:sz w:val="20"/>
          <w:szCs w:val="20"/>
        </w:rPr>
        <w:t xml:space="preserve"> </w:t>
      </w:r>
      <w:r w:rsidRPr="00CC0DDB">
        <w:rPr>
          <w:rFonts w:ascii="Sylfaen" w:hAnsi="Sylfaen" w:cs="Sylfaen"/>
          <w:bCs/>
          <w:sz w:val="20"/>
          <w:szCs w:val="20"/>
        </w:rPr>
        <w:t>სტადიონები</w:t>
      </w:r>
      <w:r w:rsidRPr="00CC0DDB">
        <w:rPr>
          <w:rFonts w:ascii="Sylfaen" w:hAnsi="Sylfaen"/>
          <w:bCs/>
          <w:sz w:val="20"/>
          <w:szCs w:val="20"/>
        </w:rPr>
        <w:t xml:space="preserve"> 2020 </w:t>
      </w:r>
      <w:r w:rsidRPr="00CC0DDB">
        <w:rPr>
          <w:rFonts w:ascii="Sylfaen" w:hAnsi="Sylfaen" w:cs="Sylfaen"/>
          <w:bCs/>
          <w:sz w:val="20"/>
          <w:szCs w:val="20"/>
        </w:rPr>
        <w:t>წლის</w:t>
      </w:r>
      <w:r w:rsidRPr="00CC0DDB">
        <w:rPr>
          <w:rFonts w:ascii="Sylfaen" w:hAnsi="Sylfaen"/>
          <w:bCs/>
          <w:sz w:val="20"/>
          <w:szCs w:val="20"/>
        </w:rPr>
        <w:t xml:space="preserve"> 1 </w:t>
      </w:r>
      <w:r w:rsidRPr="00CC0DDB">
        <w:rPr>
          <w:rFonts w:ascii="Sylfaen" w:hAnsi="Sylfaen" w:cs="Sylfaen"/>
          <w:bCs/>
          <w:sz w:val="20"/>
          <w:szCs w:val="20"/>
        </w:rPr>
        <w:t>მაისიდან</w:t>
      </w:r>
    </w:p>
    <w:p w:rsidR="00A15363" w:rsidRPr="00CC0DDB" w:rsidRDefault="00A15363" w:rsidP="00CC0DDB">
      <w:pPr>
        <w:pStyle w:val="ListParagraph"/>
        <w:numPr>
          <w:ilvl w:val="0"/>
          <w:numId w:val="9"/>
        </w:numPr>
        <w:spacing w:before="0" w:beforeAutospacing="0" w:after="120" w:afterAutospacing="0" w:line="276" w:lineRule="auto"/>
        <w:ind w:left="450"/>
        <w:contextualSpacing/>
        <w:jc w:val="both"/>
        <w:rPr>
          <w:rFonts w:ascii="Sylfaen" w:hAnsi="Sylfaen"/>
          <w:sz w:val="20"/>
          <w:szCs w:val="20"/>
        </w:rPr>
      </w:pPr>
      <w:r w:rsidRPr="00CC0DDB">
        <w:rPr>
          <w:rFonts w:ascii="Sylfaen" w:hAnsi="Sylfaen" w:cs="Sylfaen"/>
          <w:bCs/>
          <w:sz w:val="20"/>
          <w:szCs w:val="20"/>
        </w:rPr>
        <w:t>შიდა</w:t>
      </w:r>
      <w:r w:rsidRPr="00CC0DDB">
        <w:rPr>
          <w:rFonts w:ascii="Sylfaen" w:hAnsi="Sylfaen"/>
          <w:bCs/>
          <w:sz w:val="20"/>
          <w:szCs w:val="20"/>
        </w:rPr>
        <w:t xml:space="preserve"> </w:t>
      </w:r>
      <w:r w:rsidRPr="00CC0DDB">
        <w:rPr>
          <w:rFonts w:ascii="Sylfaen" w:hAnsi="Sylfaen" w:cs="Sylfaen"/>
          <w:bCs/>
          <w:sz w:val="20"/>
          <w:szCs w:val="20"/>
        </w:rPr>
        <w:t>ვიტრინებზე</w:t>
      </w:r>
      <w:r w:rsidRPr="00CC0DDB">
        <w:rPr>
          <w:rFonts w:ascii="Sylfaen" w:hAnsi="Sylfaen"/>
          <w:bCs/>
          <w:sz w:val="20"/>
          <w:szCs w:val="20"/>
        </w:rPr>
        <w:t xml:space="preserve"> </w:t>
      </w:r>
      <w:r w:rsidRPr="00CC0DDB">
        <w:rPr>
          <w:rFonts w:ascii="Sylfaen" w:hAnsi="Sylfaen" w:cs="Sylfaen"/>
          <w:bCs/>
          <w:sz w:val="20"/>
          <w:szCs w:val="20"/>
        </w:rPr>
        <w:t>თამბაქოს</w:t>
      </w:r>
      <w:r w:rsidRPr="00CC0DDB">
        <w:rPr>
          <w:rFonts w:ascii="Sylfaen" w:hAnsi="Sylfaen"/>
          <w:bCs/>
          <w:sz w:val="20"/>
          <w:szCs w:val="20"/>
        </w:rPr>
        <w:t xml:space="preserve"> </w:t>
      </w:r>
      <w:r w:rsidRPr="00CC0DDB">
        <w:rPr>
          <w:rFonts w:ascii="Sylfaen" w:hAnsi="Sylfaen" w:cs="Sylfaen"/>
          <w:bCs/>
          <w:sz w:val="20"/>
          <w:szCs w:val="20"/>
        </w:rPr>
        <w:t>ნაწარმისა</w:t>
      </w:r>
      <w:r w:rsidRPr="00CC0DDB">
        <w:rPr>
          <w:rFonts w:ascii="Sylfaen" w:hAnsi="Sylfaen"/>
          <w:bCs/>
          <w:sz w:val="20"/>
          <w:szCs w:val="20"/>
        </w:rPr>
        <w:t xml:space="preserve"> </w:t>
      </w:r>
      <w:r w:rsidRPr="00CC0DDB">
        <w:rPr>
          <w:rFonts w:ascii="Sylfaen" w:hAnsi="Sylfaen" w:cs="Sylfaen"/>
          <w:bCs/>
          <w:sz w:val="20"/>
          <w:szCs w:val="20"/>
        </w:rPr>
        <w:t>და</w:t>
      </w:r>
      <w:r w:rsidRPr="00CC0DDB">
        <w:rPr>
          <w:rFonts w:ascii="Sylfaen" w:hAnsi="Sylfaen"/>
          <w:bCs/>
          <w:sz w:val="20"/>
          <w:szCs w:val="20"/>
        </w:rPr>
        <w:t xml:space="preserve"> </w:t>
      </w:r>
      <w:r w:rsidRPr="00CC0DDB">
        <w:rPr>
          <w:rFonts w:ascii="Sylfaen" w:hAnsi="Sylfaen" w:cs="Sylfaen"/>
          <w:bCs/>
          <w:sz w:val="20"/>
          <w:szCs w:val="20"/>
        </w:rPr>
        <w:t>მისი</w:t>
      </w:r>
      <w:r w:rsidRPr="00CC0DDB">
        <w:rPr>
          <w:rFonts w:ascii="Sylfaen" w:hAnsi="Sylfaen"/>
          <w:bCs/>
          <w:sz w:val="20"/>
          <w:szCs w:val="20"/>
        </w:rPr>
        <w:t xml:space="preserve"> </w:t>
      </w:r>
      <w:r w:rsidRPr="00CC0DDB">
        <w:rPr>
          <w:rFonts w:ascii="Sylfaen" w:hAnsi="Sylfaen" w:cs="Sylfaen"/>
          <w:bCs/>
          <w:sz w:val="20"/>
          <w:szCs w:val="20"/>
        </w:rPr>
        <w:t>აქსესუარების</w:t>
      </w:r>
      <w:r w:rsidRPr="00CC0DDB">
        <w:rPr>
          <w:rFonts w:ascii="Sylfaen" w:hAnsi="Sylfaen"/>
          <w:bCs/>
          <w:sz w:val="20"/>
          <w:szCs w:val="20"/>
        </w:rPr>
        <w:t xml:space="preserve"> </w:t>
      </w:r>
      <w:r w:rsidRPr="00CC0DDB">
        <w:rPr>
          <w:rFonts w:ascii="Sylfaen" w:hAnsi="Sylfaen" w:cs="Sylfaen"/>
          <w:bCs/>
          <w:sz w:val="20"/>
          <w:szCs w:val="20"/>
        </w:rPr>
        <w:t>განთავსების</w:t>
      </w:r>
      <w:r w:rsidRPr="00CC0DDB">
        <w:rPr>
          <w:rFonts w:ascii="Sylfaen" w:hAnsi="Sylfaen"/>
          <w:bCs/>
          <w:sz w:val="20"/>
          <w:szCs w:val="20"/>
        </w:rPr>
        <w:t xml:space="preserve"> </w:t>
      </w:r>
      <w:r w:rsidRPr="00CC0DDB">
        <w:rPr>
          <w:rFonts w:ascii="Sylfaen" w:hAnsi="Sylfaen" w:cs="Sylfaen"/>
          <w:bCs/>
          <w:sz w:val="20"/>
          <w:szCs w:val="20"/>
        </w:rPr>
        <w:t>აკრძალვა</w:t>
      </w:r>
      <w:r w:rsidRPr="00CC0DDB">
        <w:rPr>
          <w:rFonts w:ascii="Sylfaen" w:hAnsi="Sylfaen"/>
          <w:bCs/>
          <w:sz w:val="20"/>
          <w:szCs w:val="20"/>
        </w:rPr>
        <w:t xml:space="preserve"> 2021 </w:t>
      </w:r>
      <w:r w:rsidRPr="00CC0DDB">
        <w:rPr>
          <w:rFonts w:ascii="Sylfaen" w:hAnsi="Sylfaen" w:cs="Sylfaen"/>
          <w:bCs/>
          <w:sz w:val="20"/>
          <w:szCs w:val="20"/>
        </w:rPr>
        <w:t>წლის</w:t>
      </w:r>
      <w:r w:rsidRPr="00CC0DDB">
        <w:rPr>
          <w:rFonts w:ascii="Sylfaen" w:hAnsi="Sylfaen"/>
          <w:bCs/>
          <w:sz w:val="20"/>
          <w:szCs w:val="20"/>
        </w:rPr>
        <w:t xml:space="preserve"> 1 </w:t>
      </w:r>
      <w:r w:rsidRPr="00CC0DDB">
        <w:rPr>
          <w:rFonts w:ascii="Sylfaen" w:hAnsi="Sylfaen" w:cs="Sylfaen"/>
          <w:bCs/>
          <w:sz w:val="20"/>
          <w:szCs w:val="20"/>
        </w:rPr>
        <w:t>იანვრიდან</w:t>
      </w:r>
    </w:p>
    <w:p w:rsidR="00A15363" w:rsidRPr="00CC0DDB" w:rsidRDefault="00A15363" w:rsidP="00CC0DDB">
      <w:pPr>
        <w:pStyle w:val="ListParagraph"/>
        <w:numPr>
          <w:ilvl w:val="0"/>
          <w:numId w:val="9"/>
        </w:numPr>
        <w:spacing w:before="0" w:beforeAutospacing="0" w:after="120" w:afterAutospacing="0" w:line="276" w:lineRule="auto"/>
        <w:ind w:left="450"/>
        <w:contextualSpacing/>
        <w:jc w:val="both"/>
        <w:rPr>
          <w:rFonts w:ascii="Sylfaen" w:hAnsi="Sylfaen"/>
          <w:sz w:val="20"/>
          <w:szCs w:val="20"/>
        </w:rPr>
      </w:pPr>
      <w:r w:rsidRPr="00CC0DDB">
        <w:rPr>
          <w:rFonts w:ascii="Sylfaen" w:hAnsi="Sylfaen" w:cs="Sylfaen"/>
          <w:bCs/>
          <w:sz w:val="20"/>
          <w:szCs w:val="20"/>
        </w:rPr>
        <w:t>სადა</w:t>
      </w:r>
      <w:r w:rsidRPr="00CC0DDB">
        <w:rPr>
          <w:rFonts w:ascii="Sylfaen" w:hAnsi="Sylfaen"/>
          <w:bCs/>
          <w:sz w:val="20"/>
          <w:szCs w:val="20"/>
        </w:rPr>
        <w:t xml:space="preserve"> </w:t>
      </w:r>
      <w:r w:rsidRPr="00CC0DDB">
        <w:rPr>
          <w:rFonts w:ascii="Sylfaen" w:hAnsi="Sylfaen" w:cs="Sylfaen"/>
          <w:bCs/>
          <w:sz w:val="20"/>
          <w:szCs w:val="20"/>
        </w:rPr>
        <w:t>პიქტოგრამებიანი</w:t>
      </w:r>
      <w:r w:rsidRPr="00CC0DDB">
        <w:rPr>
          <w:rFonts w:ascii="Sylfaen" w:hAnsi="Sylfaen"/>
          <w:bCs/>
          <w:sz w:val="20"/>
          <w:szCs w:val="20"/>
        </w:rPr>
        <w:t xml:space="preserve"> </w:t>
      </w:r>
      <w:r w:rsidRPr="00CC0DDB">
        <w:rPr>
          <w:rFonts w:ascii="Sylfaen" w:hAnsi="Sylfaen" w:cs="Sylfaen"/>
          <w:bCs/>
          <w:sz w:val="20"/>
          <w:szCs w:val="20"/>
        </w:rPr>
        <w:t>შეფუთვების</w:t>
      </w:r>
      <w:r w:rsidRPr="00CC0DDB">
        <w:rPr>
          <w:rFonts w:ascii="Sylfaen" w:hAnsi="Sylfaen"/>
          <w:bCs/>
          <w:sz w:val="20"/>
          <w:szCs w:val="20"/>
        </w:rPr>
        <w:t xml:space="preserve"> </w:t>
      </w:r>
      <w:r w:rsidRPr="00CC0DDB">
        <w:rPr>
          <w:rFonts w:ascii="Sylfaen" w:hAnsi="Sylfaen" w:cs="Sylfaen"/>
          <w:bCs/>
          <w:sz w:val="20"/>
          <w:szCs w:val="20"/>
        </w:rPr>
        <w:t>დანერგვა</w:t>
      </w:r>
      <w:r w:rsidRPr="00CC0DDB">
        <w:rPr>
          <w:rFonts w:ascii="Sylfaen" w:hAnsi="Sylfaen"/>
          <w:bCs/>
          <w:sz w:val="20"/>
          <w:szCs w:val="20"/>
        </w:rPr>
        <w:t xml:space="preserve"> 2022 </w:t>
      </w:r>
      <w:r w:rsidRPr="00CC0DDB">
        <w:rPr>
          <w:rFonts w:ascii="Sylfaen" w:hAnsi="Sylfaen" w:cs="Sylfaen"/>
          <w:bCs/>
          <w:sz w:val="20"/>
          <w:szCs w:val="20"/>
        </w:rPr>
        <w:t>წლის</w:t>
      </w:r>
      <w:r w:rsidRPr="00CC0DDB">
        <w:rPr>
          <w:rFonts w:ascii="Sylfaen" w:hAnsi="Sylfaen"/>
          <w:bCs/>
          <w:sz w:val="20"/>
          <w:szCs w:val="20"/>
        </w:rPr>
        <w:t xml:space="preserve"> 1 </w:t>
      </w:r>
      <w:r w:rsidRPr="00CC0DDB">
        <w:rPr>
          <w:rFonts w:ascii="Sylfaen" w:hAnsi="Sylfaen" w:cs="Sylfaen"/>
          <w:bCs/>
          <w:sz w:val="20"/>
          <w:szCs w:val="20"/>
        </w:rPr>
        <w:t>იანვრიდან</w:t>
      </w:r>
    </w:p>
    <w:p w:rsidR="00DC7B04" w:rsidRDefault="0047271E" w:rsidP="00CC0DDB">
      <w:pPr>
        <w:pStyle w:val="Default"/>
        <w:spacing w:after="120" w:line="276" w:lineRule="auto"/>
        <w:jc w:val="both"/>
        <w:rPr>
          <w:rFonts w:eastAsia="Times New Roman"/>
          <w:sz w:val="20"/>
          <w:szCs w:val="20"/>
          <w:lang w:eastAsia="ka-GE"/>
        </w:rPr>
      </w:pPr>
      <w:r w:rsidRPr="00997E31">
        <w:rPr>
          <w:rFonts w:eastAsia="Sylfaen"/>
          <w:sz w:val="20"/>
        </w:rPr>
        <w:t xml:space="preserve">საქართველოს მთავრობის 2018 წლის 15 იანვრის №14 დადგენილებით „საქართველოში სარეალიზაციოდ განკუთვნილი ფილტრიანი და უფილტრო სიგარეტებისგან გამოფრქვეული ნივთიერებების (ნიკოტინი, კუპრი, მხუთავი აირი) ზღვრულად დასაშვები ნორმების, მათი გაზომვისა და რეგულირების წესების და თამბაქოს ნაწარმის რეალიზაციის ადგილებში, ასევე </w:t>
      </w:r>
      <w:r w:rsidRPr="00997E31">
        <w:rPr>
          <w:sz w:val="20"/>
          <w:lang w:eastAsia="x-none"/>
        </w:rPr>
        <w:t>კოლოფზე/</w:t>
      </w:r>
      <w:r w:rsidRPr="00997E31">
        <w:rPr>
          <w:sz w:val="20"/>
        </w:rPr>
        <w:t>ბლოკსა და</w:t>
      </w:r>
      <w:r w:rsidRPr="00997E31">
        <w:rPr>
          <w:sz w:val="20"/>
          <w:lang w:eastAsia="x-none"/>
        </w:rPr>
        <w:t xml:space="preserve"> შეფუთვაზე</w:t>
      </w:r>
      <w:r w:rsidRPr="00997E31">
        <w:rPr>
          <w:rFonts w:eastAsia="Sylfaen"/>
          <w:sz w:val="20"/>
        </w:rPr>
        <w:t xml:space="preserve"> მისათითებელი სამედიცინო გაფრთხილებების და მათი </w:t>
      </w:r>
      <w:r w:rsidRPr="00997E31">
        <w:rPr>
          <w:rFonts w:eastAsia="Times New Roman"/>
          <w:sz w:val="20"/>
        </w:rPr>
        <w:t xml:space="preserve">დატანის წესის </w:t>
      </w:r>
      <w:r w:rsidRPr="00997E31">
        <w:rPr>
          <w:rFonts w:eastAsia="Sylfaen"/>
          <w:sz w:val="20"/>
        </w:rPr>
        <w:t xml:space="preserve">დამტკიცების შესახებ“ </w:t>
      </w:r>
      <w:r w:rsidRPr="00997E31">
        <w:rPr>
          <w:rFonts w:eastAsia="Times New Roman"/>
          <w:sz w:val="20"/>
          <w:szCs w:val="20"/>
          <w:lang w:eastAsia="ka-GE"/>
        </w:rPr>
        <w:t>დამტკიცდა პიქტოგრამები.</w:t>
      </w:r>
    </w:p>
    <w:p w:rsidR="0047271E" w:rsidRPr="00CC0DDB" w:rsidRDefault="0047271E" w:rsidP="00CC0DDB">
      <w:pPr>
        <w:pStyle w:val="Default"/>
        <w:spacing w:after="120" w:line="276" w:lineRule="auto"/>
        <w:jc w:val="both"/>
        <w:rPr>
          <w:rFonts w:eastAsia="Times New Roman" w:cs="Times New Roman"/>
          <w:sz w:val="20"/>
          <w:szCs w:val="20"/>
          <w:lang w:eastAsia="ka-GE"/>
        </w:rPr>
      </w:pPr>
      <w:bookmarkStart w:id="0" w:name="_GoBack"/>
      <w:bookmarkEnd w:id="0"/>
    </w:p>
    <w:p w:rsidR="00917CE5" w:rsidRPr="00CC0DDB" w:rsidRDefault="00917CE5" w:rsidP="00CC0DDB">
      <w:pPr>
        <w:pStyle w:val="Default"/>
        <w:spacing w:after="120" w:line="276" w:lineRule="auto"/>
        <w:jc w:val="both"/>
        <w:rPr>
          <w:rFonts w:eastAsia="Times New Roman" w:cs="Times New Roman"/>
          <w:b/>
          <w:sz w:val="20"/>
          <w:szCs w:val="20"/>
          <w:lang w:eastAsia="ka-GE"/>
        </w:rPr>
      </w:pPr>
      <w:r w:rsidRPr="00CC0DDB">
        <w:rPr>
          <w:rFonts w:eastAsia="Times New Roman" w:cs="Times New Roman"/>
          <w:b/>
          <w:sz w:val="20"/>
          <w:szCs w:val="20"/>
          <w:lang w:eastAsia="ka-GE"/>
        </w:rPr>
        <w:t>კვლევები</w:t>
      </w:r>
    </w:p>
    <w:p w:rsidR="005D1D65" w:rsidRPr="00CC0DDB" w:rsidRDefault="00F97CFD" w:rsidP="00CC0DDB">
      <w:pPr>
        <w:pStyle w:val="Default"/>
        <w:spacing w:after="120" w:line="276" w:lineRule="auto"/>
        <w:jc w:val="both"/>
        <w:rPr>
          <w:rFonts w:eastAsia="Times New Roman" w:cs="Times New Roman"/>
          <w:sz w:val="20"/>
          <w:szCs w:val="20"/>
          <w:lang w:eastAsia="ka-GE"/>
        </w:rPr>
      </w:pPr>
      <w:r w:rsidRPr="00CC0DDB">
        <w:rPr>
          <w:rFonts w:eastAsia="Times New Roman" w:cs="Times New Roman"/>
          <w:sz w:val="20"/>
          <w:szCs w:val="20"/>
          <w:lang w:eastAsia="ka-GE"/>
        </w:rPr>
        <w:t>უკანასკნელი წლ</w:t>
      </w:r>
      <w:r w:rsidR="00DC7B04" w:rsidRPr="00CC0DDB">
        <w:rPr>
          <w:rFonts w:eastAsia="Times New Roman" w:cs="Times New Roman"/>
          <w:sz w:val="20"/>
          <w:szCs w:val="20"/>
          <w:lang w:eastAsia="ka-GE"/>
        </w:rPr>
        <w:t>ებ</w:t>
      </w:r>
      <w:r w:rsidRPr="00CC0DDB">
        <w:rPr>
          <w:rFonts w:eastAsia="Times New Roman" w:cs="Times New Roman"/>
          <w:sz w:val="20"/>
          <w:szCs w:val="20"/>
          <w:lang w:eastAsia="ka-GE"/>
        </w:rPr>
        <w:t>ის განმავლობაში</w:t>
      </w:r>
      <w:r w:rsidR="00482BF3" w:rsidRPr="00CC0DDB">
        <w:rPr>
          <w:rFonts w:eastAsia="Times New Roman" w:cs="Times New Roman"/>
          <w:sz w:val="20"/>
          <w:szCs w:val="20"/>
          <w:lang w:eastAsia="ka-GE"/>
        </w:rPr>
        <w:t xml:space="preserve"> ქვეყანაში რამდენიმე ძალიან მნიშვნელოვანი კვლევა განხორციელდა. </w:t>
      </w:r>
    </w:p>
    <w:p w:rsidR="008000D6" w:rsidRPr="00CC0DDB" w:rsidRDefault="00482BF3" w:rsidP="00CC0DDB">
      <w:pPr>
        <w:pStyle w:val="Default"/>
        <w:spacing w:after="120" w:line="276" w:lineRule="auto"/>
        <w:jc w:val="both"/>
        <w:rPr>
          <w:rFonts w:eastAsia="Times New Roman" w:cs="Times New Roman"/>
          <w:bCs/>
          <w:sz w:val="20"/>
          <w:szCs w:val="20"/>
          <w:lang w:eastAsia="ka-GE"/>
        </w:rPr>
      </w:pPr>
      <w:r w:rsidRPr="00CC0DDB">
        <w:rPr>
          <w:rFonts w:eastAsia="Times New Roman" w:cs="Times New Roman"/>
          <w:sz w:val="20"/>
          <w:szCs w:val="20"/>
          <w:lang w:eastAsia="ka-GE"/>
        </w:rPr>
        <w:t>(1)</w:t>
      </w:r>
      <w:r w:rsidR="00367124" w:rsidRPr="00CC0DDB">
        <w:rPr>
          <w:rFonts w:eastAsia="Times New Roman" w:cs="Times New Roman"/>
          <w:sz w:val="20"/>
          <w:szCs w:val="20"/>
          <w:lang w:eastAsia="ka-GE"/>
        </w:rPr>
        <w:t xml:space="preserve"> </w:t>
      </w:r>
      <w:r w:rsidRPr="00CC0DDB">
        <w:rPr>
          <w:rFonts w:eastAsia="Times New Roman" w:cs="Times New Roman"/>
          <w:bCs/>
          <w:sz w:val="20"/>
          <w:szCs w:val="20"/>
          <w:lang w:eastAsia="ka-GE"/>
        </w:rPr>
        <w:t xml:space="preserve">თამბაქოს მოხმარების გლობალური კვლევა ახალგაზრდებში </w:t>
      </w:r>
      <w:r w:rsidRPr="00CC0DDB">
        <w:rPr>
          <w:rFonts w:eastAsia="Times New Roman" w:cs="Calibri"/>
          <w:bCs/>
          <w:sz w:val="20"/>
          <w:szCs w:val="20"/>
          <w:lang w:eastAsia="ka-GE"/>
        </w:rPr>
        <w:t>(Global Youth Tobacco Survey - GYTS),</w:t>
      </w:r>
      <w:r w:rsidRPr="00CC0DDB">
        <w:rPr>
          <w:rFonts w:eastAsia="Times New Roman" w:cs="Times New Roman"/>
          <w:bCs/>
          <w:sz w:val="20"/>
          <w:szCs w:val="20"/>
          <w:lang w:eastAsia="ka-GE"/>
        </w:rPr>
        <w:t xml:space="preserve"> დაავადებათა კონტროლის ეროვნული ცენტრის მიერ 201</w:t>
      </w:r>
      <w:r w:rsidR="00917CE5" w:rsidRPr="00CC0DDB">
        <w:rPr>
          <w:rFonts w:eastAsia="Times New Roman" w:cs="Times New Roman"/>
          <w:bCs/>
          <w:sz w:val="20"/>
          <w:szCs w:val="20"/>
          <w:lang w:eastAsia="ka-GE"/>
        </w:rPr>
        <w:t>7</w:t>
      </w:r>
      <w:r w:rsidRPr="00CC0DDB">
        <w:rPr>
          <w:rFonts w:eastAsia="Times New Roman" w:cs="Times New Roman"/>
          <w:bCs/>
          <w:sz w:val="20"/>
          <w:szCs w:val="20"/>
          <w:lang w:eastAsia="ka-GE"/>
        </w:rPr>
        <w:t xml:space="preserve"> წელს განხორციელდა </w:t>
      </w:r>
      <w:r w:rsidRPr="00CC0DDB">
        <w:rPr>
          <w:rFonts w:eastAsia="Times New Roman" w:cs="Calibri"/>
          <w:bCs/>
          <w:sz w:val="20"/>
          <w:szCs w:val="20"/>
          <w:lang w:eastAsia="ka-GE"/>
        </w:rPr>
        <w:t>WHO</w:t>
      </w:r>
      <w:r w:rsidRPr="00CC0DDB">
        <w:rPr>
          <w:rFonts w:eastAsia="Times New Roman" w:cs="Times New Roman"/>
          <w:bCs/>
          <w:sz w:val="20"/>
          <w:szCs w:val="20"/>
          <w:lang w:eastAsia="ka-GE"/>
        </w:rPr>
        <w:t xml:space="preserve">-ს ფინანსური მხარდაჭერითა და თანადაფინანსებით - 13-15 წლის მოსწავლეთა </w:t>
      </w:r>
      <w:r w:rsidR="008F4937" w:rsidRPr="00CC0DDB">
        <w:rPr>
          <w:rFonts w:eastAsia="Times New Roman" w:cs="Times New Roman"/>
          <w:bCs/>
          <w:sz w:val="20"/>
          <w:szCs w:val="20"/>
          <w:lang w:eastAsia="ka-GE"/>
        </w:rPr>
        <w:t>8.4</w:t>
      </w:r>
      <w:r w:rsidRPr="00CC0DDB">
        <w:rPr>
          <w:rFonts w:eastAsia="Times New Roman" w:cs="Times New Roman"/>
          <w:bCs/>
          <w:sz w:val="20"/>
          <w:szCs w:val="20"/>
          <w:lang w:eastAsia="ka-GE"/>
        </w:rPr>
        <w:t>% მწეველია (20</w:t>
      </w:r>
      <w:r w:rsidR="008F4937" w:rsidRPr="00CC0DDB">
        <w:rPr>
          <w:rFonts w:eastAsia="Times New Roman" w:cs="Times New Roman"/>
          <w:bCs/>
          <w:sz w:val="20"/>
          <w:szCs w:val="20"/>
          <w:lang w:eastAsia="ka-GE"/>
        </w:rPr>
        <w:t>14</w:t>
      </w:r>
      <w:r w:rsidRPr="00CC0DDB">
        <w:rPr>
          <w:rFonts w:eastAsia="Times New Roman" w:cs="Times New Roman"/>
          <w:bCs/>
          <w:sz w:val="20"/>
          <w:szCs w:val="20"/>
          <w:lang w:eastAsia="ka-GE"/>
        </w:rPr>
        <w:t xml:space="preserve"> წელს -</w:t>
      </w:r>
      <w:r w:rsidR="008F4937" w:rsidRPr="00CC0DDB">
        <w:rPr>
          <w:rFonts w:eastAsia="Times New Roman" w:cs="Times New Roman"/>
          <w:bCs/>
          <w:sz w:val="20"/>
          <w:szCs w:val="20"/>
          <w:lang w:eastAsia="ka-GE"/>
        </w:rPr>
        <w:t>7</w:t>
      </w:r>
      <w:r w:rsidRPr="00CC0DDB">
        <w:rPr>
          <w:rFonts w:eastAsia="Times New Roman" w:cs="Times New Roman"/>
          <w:bCs/>
          <w:sz w:val="20"/>
          <w:szCs w:val="20"/>
          <w:lang w:eastAsia="ka-GE"/>
        </w:rPr>
        <w:t xml:space="preserve">%), ეწევა გოგონათა </w:t>
      </w:r>
      <w:r w:rsidR="008F4937" w:rsidRPr="00CC0DDB">
        <w:rPr>
          <w:rFonts w:eastAsia="Times New Roman" w:cs="Times New Roman"/>
          <w:bCs/>
          <w:sz w:val="20"/>
          <w:szCs w:val="20"/>
          <w:lang w:eastAsia="ka-GE"/>
        </w:rPr>
        <w:t>4</w:t>
      </w:r>
      <w:r w:rsidRPr="00CC0DDB">
        <w:rPr>
          <w:rFonts w:eastAsia="Times New Roman" w:cs="Times New Roman"/>
          <w:bCs/>
          <w:sz w:val="20"/>
          <w:szCs w:val="20"/>
          <w:lang w:eastAsia="ka-GE"/>
        </w:rPr>
        <w:t>.</w:t>
      </w:r>
      <w:r w:rsidR="008F4937" w:rsidRPr="00CC0DDB">
        <w:rPr>
          <w:rFonts w:eastAsia="Times New Roman" w:cs="Times New Roman"/>
          <w:bCs/>
          <w:sz w:val="20"/>
          <w:szCs w:val="20"/>
          <w:lang w:eastAsia="ka-GE"/>
        </w:rPr>
        <w:t>4</w:t>
      </w:r>
      <w:r w:rsidRPr="00CC0DDB">
        <w:rPr>
          <w:rFonts w:eastAsia="Times New Roman" w:cs="Times New Roman"/>
          <w:bCs/>
          <w:sz w:val="20"/>
          <w:szCs w:val="20"/>
          <w:lang w:eastAsia="ka-GE"/>
        </w:rPr>
        <w:t>% (20</w:t>
      </w:r>
      <w:r w:rsidR="008F4937" w:rsidRPr="00CC0DDB">
        <w:rPr>
          <w:rFonts w:eastAsia="Times New Roman" w:cs="Times New Roman"/>
          <w:bCs/>
          <w:sz w:val="20"/>
          <w:szCs w:val="20"/>
          <w:lang w:eastAsia="ka-GE"/>
        </w:rPr>
        <w:t>14</w:t>
      </w:r>
      <w:r w:rsidRPr="00CC0DDB">
        <w:rPr>
          <w:rFonts w:eastAsia="Times New Roman" w:cs="Times New Roman"/>
          <w:bCs/>
          <w:sz w:val="20"/>
          <w:szCs w:val="20"/>
          <w:lang w:eastAsia="ka-GE"/>
        </w:rPr>
        <w:t xml:space="preserve"> წელს - </w:t>
      </w:r>
      <w:r w:rsidR="008F4937" w:rsidRPr="00CC0DDB">
        <w:rPr>
          <w:rFonts w:eastAsia="Times New Roman" w:cs="Times New Roman"/>
          <w:bCs/>
          <w:sz w:val="20"/>
          <w:szCs w:val="20"/>
          <w:lang w:eastAsia="ka-GE"/>
        </w:rPr>
        <w:t>3</w:t>
      </w:r>
      <w:r w:rsidRPr="00CC0DDB">
        <w:rPr>
          <w:rFonts w:eastAsia="Times New Roman" w:cs="Times New Roman"/>
          <w:bCs/>
          <w:sz w:val="20"/>
          <w:szCs w:val="20"/>
          <w:lang w:eastAsia="ka-GE"/>
        </w:rPr>
        <w:t xml:space="preserve">.8%) და ბიჭების </w:t>
      </w:r>
      <w:r w:rsidR="008F4937" w:rsidRPr="00CC0DDB">
        <w:rPr>
          <w:rFonts w:eastAsia="Times New Roman" w:cs="Times New Roman"/>
          <w:bCs/>
          <w:sz w:val="20"/>
          <w:szCs w:val="20"/>
          <w:lang w:eastAsia="ka-GE"/>
        </w:rPr>
        <w:t>12</w:t>
      </w:r>
      <w:r w:rsidRPr="00CC0DDB">
        <w:rPr>
          <w:rFonts w:eastAsia="Times New Roman" w:cs="Times New Roman"/>
          <w:bCs/>
          <w:sz w:val="20"/>
          <w:szCs w:val="20"/>
          <w:lang w:eastAsia="ka-GE"/>
        </w:rPr>
        <w:t>.</w:t>
      </w:r>
      <w:r w:rsidR="008F4937" w:rsidRPr="00CC0DDB">
        <w:rPr>
          <w:rFonts w:eastAsia="Times New Roman" w:cs="Times New Roman"/>
          <w:bCs/>
          <w:sz w:val="20"/>
          <w:szCs w:val="20"/>
          <w:lang w:eastAsia="ka-GE"/>
        </w:rPr>
        <w:t>3</w:t>
      </w:r>
      <w:r w:rsidRPr="00CC0DDB">
        <w:rPr>
          <w:rFonts w:eastAsia="Times New Roman" w:cs="Times New Roman"/>
          <w:bCs/>
          <w:sz w:val="20"/>
          <w:szCs w:val="20"/>
          <w:lang w:eastAsia="ka-GE"/>
        </w:rPr>
        <w:t>% (20</w:t>
      </w:r>
      <w:r w:rsidR="008F4937" w:rsidRPr="00CC0DDB">
        <w:rPr>
          <w:rFonts w:eastAsia="Times New Roman" w:cs="Times New Roman"/>
          <w:bCs/>
          <w:sz w:val="20"/>
          <w:szCs w:val="20"/>
          <w:lang w:eastAsia="ka-GE"/>
        </w:rPr>
        <w:t>14</w:t>
      </w:r>
      <w:r w:rsidRPr="00CC0DDB">
        <w:rPr>
          <w:rFonts w:eastAsia="Times New Roman" w:cs="Times New Roman"/>
          <w:bCs/>
          <w:sz w:val="20"/>
          <w:szCs w:val="20"/>
          <w:lang w:eastAsia="ka-GE"/>
        </w:rPr>
        <w:t xml:space="preserve"> წელს - </w:t>
      </w:r>
      <w:r w:rsidR="008F4937" w:rsidRPr="00CC0DDB">
        <w:rPr>
          <w:rFonts w:eastAsia="Times New Roman" w:cs="Times New Roman"/>
          <w:bCs/>
          <w:sz w:val="20"/>
          <w:szCs w:val="20"/>
          <w:lang w:eastAsia="ka-GE"/>
        </w:rPr>
        <w:t>9</w:t>
      </w:r>
      <w:r w:rsidRPr="00CC0DDB">
        <w:rPr>
          <w:rFonts w:eastAsia="Times New Roman" w:cs="Times New Roman"/>
          <w:bCs/>
          <w:sz w:val="20"/>
          <w:szCs w:val="20"/>
          <w:lang w:eastAsia="ka-GE"/>
        </w:rPr>
        <w:t>.</w:t>
      </w:r>
      <w:r w:rsidR="008F4937" w:rsidRPr="00CC0DDB">
        <w:rPr>
          <w:rFonts w:eastAsia="Times New Roman" w:cs="Times New Roman"/>
          <w:bCs/>
          <w:sz w:val="20"/>
          <w:szCs w:val="20"/>
          <w:lang w:eastAsia="ka-GE"/>
        </w:rPr>
        <w:t>9</w:t>
      </w:r>
      <w:r w:rsidRPr="00CC0DDB">
        <w:rPr>
          <w:rFonts w:eastAsia="Times New Roman" w:cs="Times New Roman"/>
          <w:bCs/>
          <w:sz w:val="20"/>
          <w:szCs w:val="20"/>
          <w:lang w:eastAsia="ka-GE"/>
        </w:rPr>
        <w:t>%). 4</w:t>
      </w:r>
      <w:r w:rsidR="008F4937" w:rsidRPr="00CC0DDB">
        <w:rPr>
          <w:rFonts w:eastAsia="Times New Roman" w:cs="Times New Roman"/>
          <w:bCs/>
          <w:sz w:val="20"/>
          <w:szCs w:val="20"/>
          <w:lang w:eastAsia="ka-GE"/>
        </w:rPr>
        <w:t>3</w:t>
      </w:r>
      <w:r w:rsidRPr="00CC0DDB">
        <w:rPr>
          <w:rFonts w:eastAsia="Times New Roman" w:cs="Times New Roman"/>
          <w:bCs/>
          <w:sz w:val="20"/>
          <w:szCs w:val="20"/>
          <w:lang w:eastAsia="ka-GE"/>
        </w:rPr>
        <w:t>.</w:t>
      </w:r>
      <w:r w:rsidR="008F4937" w:rsidRPr="00CC0DDB">
        <w:rPr>
          <w:rFonts w:eastAsia="Times New Roman" w:cs="Times New Roman"/>
          <w:bCs/>
          <w:sz w:val="20"/>
          <w:szCs w:val="20"/>
          <w:lang w:eastAsia="ka-GE"/>
        </w:rPr>
        <w:t>2</w:t>
      </w:r>
      <w:r w:rsidRPr="00CC0DDB">
        <w:rPr>
          <w:rFonts w:eastAsia="Times New Roman" w:cs="Times New Roman"/>
          <w:bCs/>
          <w:sz w:val="20"/>
          <w:szCs w:val="20"/>
          <w:lang w:eastAsia="ka-GE"/>
        </w:rPr>
        <w:t xml:space="preserve">% </w:t>
      </w:r>
      <w:r w:rsidR="008F4937" w:rsidRPr="00CC0DDB">
        <w:rPr>
          <w:rFonts w:eastAsia="Times New Roman" w:cs="Times New Roman"/>
          <w:bCs/>
          <w:sz w:val="20"/>
          <w:szCs w:val="20"/>
          <w:lang w:eastAsia="ka-GE"/>
        </w:rPr>
        <w:t xml:space="preserve">(2014 – 41.8%) </w:t>
      </w:r>
      <w:r w:rsidRPr="00CC0DDB">
        <w:rPr>
          <w:rFonts w:eastAsia="Times New Roman" w:cs="Times New Roman"/>
          <w:bCs/>
          <w:sz w:val="20"/>
          <w:szCs w:val="20"/>
          <w:lang w:eastAsia="ka-GE"/>
        </w:rPr>
        <w:t>თამბაქოს მეორადი კვამლის ზემოქმედებას განიცდის სახლში</w:t>
      </w:r>
      <w:r w:rsidR="008000D6" w:rsidRPr="00CC0DDB">
        <w:rPr>
          <w:rFonts w:eastAsia="Times New Roman" w:cs="Times New Roman"/>
          <w:bCs/>
          <w:sz w:val="20"/>
          <w:szCs w:val="20"/>
          <w:lang w:eastAsia="ka-GE"/>
        </w:rPr>
        <w:t xml:space="preserve"> და</w:t>
      </w:r>
      <w:r w:rsidRPr="00CC0DDB">
        <w:rPr>
          <w:rFonts w:eastAsia="Times New Roman" w:cs="Times New Roman"/>
          <w:bCs/>
          <w:sz w:val="20"/>
          <w:szCs w:val="20"/>
          <w:lang w:eastAsia="ka-GE"/>
        </w:rPr>
        <w:t xml:space="preserve"> 5</w:t>
      </w:r>
      <w:r w:rsidR="008F4937" w:rsidRPr="00CC0DDB">
        <w:rPr>
          <w:rFonts w:eastAsia="Times New Roman" w:cs="Times New Roman"/>
          <w:bCs/>
          <w:sz w:val="20"/>
          <w:szCs w:val="20"/>
          <w:lang w:eastAsia="ka-GE"/>
        </w:rPr>
        <w:t>8</w:t>
      </w:r>
      <w:r w:rsidRPr="00CC0DDB">
        <w:rPr>
          <w:rFonts w:eastAsia="Times New Roman" w:cs="Times New Roman"/>
          <w:bCs/>
          <w:sz w:val="20"/>
          <w:szCs w:val="20"/>
          <w:lang w:eastAsia="ka-GE"/>
        </w:rPr>
        <w:t>.6%</w:t>
      </w:r>
      <w:r w:rsidR="008F4937" w:rsidRPr="00CC0DDB">
        <w:rPr>
          <w:rFonts w:eastAsia="Times New Roman" w:cs="Times New Roman"/>
          <w:bCs/>
          <w:sz w:val="20"/>
          <w:szCs w:val="20"/>
          <w:lang w:eastAsia="ka-GE"/>
        </w:rPr>
        <w:t xml:space="preserve"> (2014-54.6%)</w:t>
      </w:r>
      <w:r w:rsidRPr="00CC0DDB">
        <w:rPr>
          <w:rFonts w:eastAsia="Times New Roman" w:cs="Times New Roman"/>
          <w:bCs/>
          <w:sz w:val="20"/>
          <w:szCs w:val="20"/>
          <w:lang w:eastAsia="ka-GE"/>
        </w:rPr>
        <w:t xml:space="preserve"> </w:t>
      </w:r>
      <w:r w:rsidR="008000D6" w:rsidRPr="00CC0DDB">
        <w:rPr>
          <w:rFonts w:eastAsia="Times New Roman" w:cs="Times New Roman"/>
          <w:bCs/>
          <w:sz w:val="20"/>
          <w:szCs w:val="20"/>
          <w:lang w:eastAsia="ka-GE"/>
        </w:rPr>
        <w:t>-</w:t>
      </w:r>
      <w:r w:rsidRPr="00CC0DDB">
        <w:rPr>
          <w:rFonts w:eastAsia="Times New Roman" w:cs="Times New Roman"/>
          <w:bCs/>
          <w:sz w:val="20"/>
          <w:szCs w:val="20"/>
          <w:lang w:eastAsia="ka-GE"/>
        </w:rPr>
        <w:t xml:space="preserve"> საზოგადოებრივ სივრცეში</w:t>
      </w:r>
      <w:r w:rsidR="008000D6" w:rsidRPr="00CC0DDB">
        <w:rPr>
          <w:rFonts w:eastAsia="Times New Roman" w:cs="Times New Roman"/>
          <w:bCs/>
          <w:sz w:val="20"/>
          <w:szCs w:val="20"/>
          <w:lang w:eastAsia="ka-GE"/>
        </w:rPr>
        <w:t xml:space="preserve">; </w:t>
      </w:r>
      <w:r w:rsidRPr="00CC0DDB">
        <w:rPr>
          <w:rFonts w:eastAsia="Times New Roman" w:cs="Times New Roman"/>
          <w:bCs/>
          <w:sz w:val="20"/>
          <w:szCs w:val="20"/>
          <w:lang w:eastAsia="ka-GE"/>
        </w:rPr>
        <w:t>7</w:t>
      </w:r>
      <w:r w:rsidR="008F4937" w:rsidRPr="00CC0DDB">
        <w:rPr>
          <w:rFonts w:eastAsia="Times New Roman" w:cs="Times New Roman"/>
          <w:bCs/>
          <w:sz w:val="20"/>
          <w:szCs w:val="20"/>
          <w:lang w:eastAsia="ka-GE"/>
        </w:rPr>
        <w:t>3</w:t>
      </w:r>
      <w:r w:rsidRPr="00CC0DDB">
        <w:rPr>
          <w:rFonts w:eastAsia="Times New Roman" w:cs="Times New Roman"/>
          <w:bCs/>
          <w:sz w:val="20"/>
          <w:szCs w:val="20"/>
          <w:lang w:eastAsia="ka-GE"/>
        </w:rPr>
        <w:t>.</w:t>
      </w:r>
      <w:r w:rsidR="008F4937" w:rsidRPr="00CC0DDB">
        <w:rPr>
          <w:rFonts w:eastAsia="Times New Roman" w:cs="Times New Roman"/>
          <w:bCs/>
          <w:sz w:val="20"/>
          <w:szCs w:val="20"/>
          <w:lang w:eastAsia="ka-GE"/>
        </w:rPr>
        <w:t>7</w:t>
      </w:r>
      <w:r w:rsidRPr="00CC0DDB">
        <w:rPr>
          <w:rFonts w:eastAsia="Times New Roman" w:cs="Times New Roman"/>
          <w:bCs/>
          <w:sz w:val="20"/>
          <w:szCs w:val="20"/>
          <w:lang w:eastAsia="ka-GE"/>
        </w:rPr>
        <w:t xml:space="preserve">% </w:t>
      </w:r>
      <w:r w:rsidR="008F4937" w:rsidRPr="00CC0DDB">
        <w:rPr>
          <w:rFonts w:eastAsia="Times New Roman" w:cs="Times New Roman"/>
          <w:bCs/>
          <w:sz w:val="20"/>
          <w:szCs w:val="20"/>
          <w:lang w:eastAsia="ka-GE"/>
        </w:rPr>
        <w:t xml:space="preserve">(2014 - 77.1%) </w:t>
      </w:r>
      <w:r w:rsidRPr="00CC0DDB">
        <w:rPr>
          <w:rFonts w:eastAsia="Times New Roman" w:cs="Times New Roman"/>
          <w:bCs/>
          <w:sz w:val="20"/>
          <w:szCs w:val="20"/>
          <w:lang w:eastAsia="ka-GE"/>
        </w:rPr>
        <w:t>მწეველი მოსწავლე სიგარეტს მაღაზიაში, გარე მოვაჭრისგან ან კიოსკში იძენს</w:t>
      </w:r>
      <w:r w:rsidR="008000D6" w:rsidRPr="00CC0DDB">
        <w:rPr>
          <w:rFonts w:eastAsia="Times New Roman" w:cs="Times New Roman"/>
          <w:bCs/>
          <w:sz w:val="20"/>
          <w:szCs w:val="20"/>
          <w:lang w:eastAsia="ka-GE"/>
        </w:rPr>
        <w:t xml:space="preserve">; </w:t>
      </w:r>
      <w:r w:rsidR="008F4937" w:rsidRPr="00CC0DDB">
        <w:rPr>
          <w:rFonts w:eastAsia="Times New Roman" w:cs="Times New Roman"/>
          <w:bCs/>
          <w:sz w:val="20"/>
          <w:szCs w:val="20"/>
          <w:lang w:eastAsia="ka-GE"/>
        </w:rPr>
        <w:t>7</w:t>
      </w:r>
      <w:r w:rsidR="008000D6" w:rsidRPr="00CC0DDB">
        <w:rPr>
          <w:rFonts w:eastAsia="Times New Roman" w:cs="Times New Roman"/>
          <w:bCs/>
          <w:sz w:val="20"/>
          <w:szCs w:val="20"/>
          <w:lang w:eastAsia="ka-GE"/>
        </w:rPr>
        <w:t>9</w:t>
      </w:r>
      <w:r w:rsidR="008F4937" w:rsidRPr="00CC0DDB">
        <w:rPr>
          <w:rFonts w:eastAsia="Times New Roman" w:cs="Times New Roman"/>
          <w:bCs/>
          <w:sz w:val="20"/>
          <w:szCs w:val="20"/>
          <w:lang w:eastAsia="ka-GE"/>
        </w:rPr>
        <w:t>.4</w:t>
      </w:r>
      <w:r w:rsidR="008000D6" w:rsidRPr="00CC0DDB">
        <w:rPr>
          <w:rFonts w:eastAsia="Times New Roman" w:cs="Times New Roman"/>
          <w:bCs/>
          <w:sz w:val="20"/>
          <w:szCs w:val="20"/>
          <w:lang w:eastAsia="ka-GE"/>
        </w:rPr>
        <w:t>%</w:t>
      </w:r>
      <w:r w:rsidR="008F4937" w:rsidRPr="00CC0DDB">
        <w:rPr>
          <w:rFonts w:eastAsia="Times New Roman" w:cs="Times New Roman"/>
          <w:bCs/>
          <w:sz w:val="20"/>
          <w:szCs w:val="20"/>
          <w:lang w:eastAsia="ka-GE"/>
        </w:rPr>
        <w:t xml:space="preserve"> (2014 – 69.5%)</w:t>
      </w:r>
      <w:r w:rsidR="008000D6" w:rsidRPr="00CC0DDB">
        <w:rPr>
          <w:rFonts w:eastAsia="Times New Roman" w:cs="Times New Roman"/>
          <w:bCs/>
          <w:sz w:val="20"/>
          <w:szCs w:val="20"/>
          <w:lang w:eastAsia="ka-GE"/>
        </w:rPr>
        <w:t xml:space="preserve"> ფიქრობს, რომ სხვების მიერ მოწეული კვამლის შესუნთქვა მათი ჯანმრთელობისთვის მავნებელია და </w:t>
      </w:r>
      <w:r w:rsidR="008F4937" w:rsidRPr="00CC0DDB">
        <w:rPr>
          <w:rFonts w:eastAsia="Times New Roman" w:cs="Times New Roman"/>
          <w:bCs/>
          <w:sz w:val="20"/>
          <w:szCs w:val="20"/>
          <w:lang w:eastAsia="ka-GE"/>
        </w:rPr>
        <w:t>83</w:t>
      </w:r>
      <w:r w:rsidR="008000D6" w:rsidRPr="00CC0DDB">
        <w:rPr>
          <w:rFonts w:eastAsia="Times New Roman" w:cs="Times New Roman"/>
          <w:bCs/>
          <w:sz w:val="20"/>
          <w:szCs w:val="20"/>
          <w:lang w:eastAsia="ka-GE"/>
        </w:rPr>
        <w:t>.</w:t>
      </w:r>
      <w:r w:rsidR="008F4937" w:rsidRPr="00CC0DDB">
        <w:rPr>
          <w:rFonts w:eastAsia="Times New Roman" w:cs="Times New Roman"/>
          <w:bCs/>
          <w:sz w:val="20"/>
          <w:szCs w:val="20"/>
          <w:lang w:eastAsia="ka-GE"/>
        </w:rPr>
        <w:t>9</w:t>
      </w:r>
      <w:r w:rsidR="008000D6" w:rsidRPr="00CC0DDB">
        <w:rPr>
          <w:rFonts w:eastAsia="Times New Roman" w:cs="Times New Roman"/>
          <w:bCs/>
          <w:sz w:val="20"/>
          <w:szCs w:val="20"/>
          <w:lang w:eastAsia="ka-GE"/>
        </w:rPr>
        <w:t xml:space="preserve">% </w:t>
      </w:r>
      <w:r w:rsidR="008F4937" w:rsidRPr="00CC0DDB">
        <w:rPr>
          <w:rFonts w:eastAsia="Times New Roman" w:cs="Times New Roman"/>
          <w:bCs/>
          <w:sz w:val="20"/>
          <w:szCs w:val="20"/>
          <w:lang w:eastAsia="ka-GE"/>
        </w:rPr>
        <w:t xml:space="preserve">(2014 – 79.4%) </w:t>
      </w:r>
      <w:r w:rsidR="008000D6" w:rsidRPr="00CC0DDB">
        <w:rPr>
          <w:rFonts w:eastAsia="Times New Roman" w:cs="Times New Roman"/>
          <w:bCs/>
          <w:sz w:val="20"/>
          <w:szCs w:val="20"/>
          <w:lang w:eastAsia="ka-GE"/>
        </w:rPr>
        <w:t>მხარს უჭერს მოწევის აკრძალვას საზოგადოებრივი თავშეყრის დახურულ სივრცეებში.</w:t>
      </w:r>
    </w:p>
    <w:p w:rsidR="00367124" w:rsidRPr="00CC0DDB" w:rsidRDefault="00367124" w:rsidP="00CC0DDB">
      <w:pPr>
        <w:pStyle w:val="Default"/>
        <w:spacing w:after="120" w:line="276" w:lineRule="auto"/>
        <w:jc w:val="both"/>
        <w:rPr>
          <w:rStyle w:val="st"/>
          <w:rFonts w:cs="Calibri"/>
          <w:sz w:val="20"/>
          <w:szCs w:val="20"/>
        </w:rPr>
      </w:pPr>
      <w:r w:rsidRPr="00CC0DDB">
        <w:rPr>
          <w:rFonts w:eastAsia="Times New Roman" w:cs="Times New Roman"/>
          <w:bCs/>
          <w:sz w:val="20"/>
          <w:szCs w:val="20"/>
          <w:lang w:eastAsia="ka-GE"/>
        </w:rPr>
        <w:t>(</w:t>
      </w:r>
      <w:r w:rsidRPr="00CC0DDB">
        <w:rPr>
          <w:rFonts w:eastAsia="Times New Roman" w:cs="Times New Roman"/>
          <w:bCs/>
          <w:sz w:val="20"/>
          <w:szCs w:val="20"/>
          <w:lang w:eastAsia="ka-GE"/>
        </w:rPr>
        <w:t>2</w:t>
      </w:r>
      <w:r w:rsidRPr="00CC0DDB">
        <w:rPr>
          <w:rFonts w:eastAsia="Times New Roman" w:cs="Times New Roman"/>
          <w:bCs/>
          <w:sz w:val="20"/>
          <w:szCs w:val="20"/>
          <w:lang w:eastAsia="ka-GE"/>
        </w:rPr>
        <w:t>)</w:t>
      </w:r>
      <w:r w:rsidRPr="00CC0DDB">
        <w:rPr>
          <w:sz w:val="20"/>
          <w:szCs w:val="20"/>
        </w:rPr>
        <w:t xml:space="preserve"> ალკოჰოლის, თამბაქოსა და სხვა ნარკოტიკის მოხმარების შემსწავლელი ევროპის სასკოლო კვლევა </w:t>
      </w:r>
      <w:r w:rsidRPr="00CC0DDB">
        <w:rPr>
          <w:rFonts w:cs="Calibri"/>
          <w:sz w:val="20"/>
          <w:szCs w:val="20"/>
        </w:rPr>
        <w:t xml:space="preserve">(ESPAD - </w:t>
      </w:r>
      <w:r w:rsidRPr="00CC0DDB">
        <w:rPr>
          <w:rStyle w:val="st"/>
          <w:rFonts w:cs="Calibri"/>
          <w:sz w:val="20"/>
          <w:szCs w:val="20"/>
        </w:rPr>
        <w:t xml:space="preserve">European School Survey Project on Alcohol and Other Drugs) 2015 წელს პირველად განხორციელდა </w:t>
      </w:r>
      <w:r w:rsidRPr="00CC0DDB">
        <w:rPr>
          <w:rStyle w:val="st"/>
          <w:sz w:val="20"/>
          <w:szCs w:val="20"/>
        </w:rPr>
        <w:t xml:space="preserve">ევროპის ნარკოტიკებისა და ნარკოდამოკიდებულების ევროპის მონიტორინგის ცენტრის </w:t>
      </w:r>
      <w:r w:rsidRPr="00CC0DDB">
        <w:rPr>
          <w:rStyle w:val="st"/>
          <w:rFonts w:cs="Calibri"/>
          <w:sz w:val="20"/>
          <w:szCs w:val="20"/>
        </w:rPr>
        <w:t>(EMCDDA</w:t>
      </w:r>
      <w:r w:rsidRPr="00CC0DDB">
        <w:rPr>
          <w:rStyle w:val="st"/>
          <w:rFonts w:cs="Times New Roman"/>
          <w:sz w:val="20"/>
          <w:szCs w:val="20"/>
        </w:rPr>
        <w:t>)</w:t>
      </w:r>
      <w:r w:rsidRPr="00CC0DDB">
        <w:rPr>
          <w:rStyle w:val="st"/>
          <w:rFonts w:cs="Calibri"/>
          <w:sz w:val="20"/>
          <w:szCs w:val="20"/>
        </w:rPr>
        <w:t xml:space="preserve"> მხარდაჭერითა და თანადაფინანსებით. კვლევის შედეგებმა აჩვენა, რომ 16 წლის მოსწავლეთა 43.1%-ს (ბიჭების 54.5% და გოგონათა 29.8%) ცხოვრებაში ერთხელ მაინც მოუწევია სიგარეტი; 18%-ს (ბიჭების 26% და გოგონათა 9%) უკანასკნელი 30 დღის განმავლობაში. მოსწავლეთა 1.6% დღეში 1 კოლოფსა და მეტს ეწევა. 16 წლის მოსწავლეთა 20.8%-მა (ბიჭების 28.2% და გოგონათა 12.3%)სიგარეტი გასინჯა 13 წლის და უმცროს ასაკში, </w:t>
      </w:r>
      <w:r w:rsidRPr="00CC0DDB">
        <w:rPr>
          <w:rStyle w:val="st"/>
          <w:rFonts w:cs="Calibri"/>
          <w:sz w:val="20"/>
          <w:szCs w:val="20"/>
        </w:rPr>
        <w:lastRenderedPageBreak/>
        <w:t xml:space="preserve">3.7%-მა კი ამ ასაკში დაიწყო რეგულარული მოწევა. 59.5% აღნიშნავს, რომ მათთვის ადვილია სიგარეტის ყიდვა. 18.7%-ს (ბიჭების 25% და გოგონათა 11.5%) ოდესმე და 8.5%-ს (ბიჭების 12.6% და გოგონათა 3.9%) ბოლო 30 დღის განმავლობაში მოუწევია ელექტრონული სიგარეტი; 32.8%-ს (ბიჭების 42.9% და გოგონათა 21.5%) ოდესმე და 14.4%-ს (ბიჭების 22.1% და გოგონათა 5.7%) ბოლო 30 დღის განმავლობაში მოუწევია ჩილიმი. </w:t>
      </w:r>
    </w:p>
    <w:p w:rsidR="005D1D65" w:rsidRPr="00CC0DDB" w:rsidRDefault="008000D6" w:rsidP="00CC0DDB">
      <w:pPr>
        <w:pStyle w:val="Default"/>
        <w:spacing w:after="120" w:line="276" w:lineRule="auto"/>
        <w:jc w:val="both"/>
        <w:rPr>
          <w:rFonts w:cs="MyriadPro-Regular"/>
          <w:sz w:val="20"/>
          <w:szCs w:val="20"/>
          <w:lang w:val="en-US"/>
        </w:rPr>
      </w:pPr>
      <w:r w:rsidRPr="00CC0DDB">
        <w:rPr>
          <w:rFonts w:eastAsia="Times New Roman" w:cs="Times New Roman"/>
          <w:bCs/>
          <w:sz w:val="20"/>
          <w:szCs w:val="20"/>
          <w:lang w:eastAsia="ka-GE"/>
        </w:rPr>
        <w:t>(</w:t>
      </w:r>
      <w:r w:rsidR="00367124" w:rsidRPr="00CC0DDB">
        <w:rPr>
          <w:rFonts w:eastAsia="Times New Roman" w:cs="Times New Roman"/>
          <w:bCs/>
          <w:sz w:val="20"/>
          <w:szCs w:val="20"/>
          <w:lang w:eastAsia="ka-GE"/>
        </w:rPr>
        <w:t>3</w:t>
      </w:r>
      <w:r w:rsidRPr="00CC0DDB">
        <w:rPr>
          <w:rFonts w:eastAsia="Times New Roman" w:cs="Times New Roman"/>
          <w:bCs/>
          <w:sz w:val="20"/>
          <w:szCs w:val="20"/>
          <w:lang w:eastAsia="ka-GE"/>
        </w:rPr>
        <w:t>)</w:t>
      </w:r>
      <w:r w:rsidR="005D1D65" w:rsidRPr="00CC0DDB">
        <w:rPr>
          <w:rFonts w:eastAsia="Times New Roman" w:cs="Times New Roman"/>
          <w:bCs/>
          <w:sz w:val="20"/>
          <w:szCs w:val="20"/>
          <w:lang w:eastAsia="ka-GE"/>
        </w:rPr>
        <w:t xml:space="preserve">არაგადამდებ დაავადებათა რისკ-ფაქტორების </w:t>
      </w:r>
      <w:r w:rsidR="005D1D65" w:rsidRPr="00CC0DDB">
        <w:rPr>
          <w:rFonts w:eastAsia="Times New Roman" w:cs="Times New Roman"/>
          <w:bCs/>
          <w:sz w:val="20"/>
          <w:szCs w:val="20"/>
          <w:lang w:val="en-US" w:eastAsia="ka-GE"/>
        </w:rPr>
        <w:t>STEPS</w:t>
      </w:r>
      <w:r w:rsidR="005D1D65" w:rsidRPr="00CC0DDB">
        <w:rPr>
          <w:rFonts w:eastAsia="Times New Roman" w:cs="Times New Roman"/>
          <w:bCs/>
          <w:sz w:val="20"/>
          <w:szCs w:val="20"/>
          <w:lang w:eastAsia="ka-GE"/>
        </w:rPr>
        <w:t xml:space="preserve"> </w:t>
      </w:r>
      <w:r w:rsidRPr="00CC0DDB">
        <w:rPr>
          <w:rFonts w:eastAsia="Times New Roman" w:cs="Times New Roman"/>
          <w:bCs/>
          <w:sz w:val="20"/>
          <w:szCs w:val="20"/>
          <w:lang w:eastAsia="ka-GE"/>
        </w:rPr>
        <w:t xml:space="preserve">კვლევა </w:t>
      </w:r>
      <w:r w:rsidR="005D1D65" w:rsidRPr="00CC0DDB">
        <w:rPr>
          <w:sz w:val="20"/>
          <w:szCs w:val="20"/>
        </w:rPr>
        <w:t>განმეორებით ჩატარ</w:t>
      </w:r>
      <w:r w:rsidR="005D1D65" w:rsidRPr="00CC0DDB">
        <w:rPr>
          <w:sz w:val="20"/>
          <w:szCs w:val="20"/>
        </w:rPr>
        <w:t>დ</w:t>
      </w:r>
      <w:r w:rsidR="005D1D65" w:rsidRPr="00CC0DDB">
        <w:rPr>
          <w:sz w:val="20"/>
          <w:szCs w:val="20"/>
        </w:rPr>
        <w:t xml:space="preserve">ა ჯანმო-ს ტექნიკური და ფინანსური დახმარებით და დაავადებათა კონტროლისა და საზოგადოებრივი ჯანმრთელობის ეროვნული ცენტრის თანადაფინანსებით </w:t>
      </w:r>
      <w:r w:rsidR="005D1D65" w:rsidRPr="00CC0DDB">
        <w:rPr>
          <w:color w:val="000000" w:themeColor="text1"/>
          <w:sz w:val="20"/>
          <w:szCs w:val="20"/>
        </w:rPr>
        <w:t>2016 წ</w:t>
      </w:r>
      <w:r w:rsidR="005D1D65" w:rsidRPr="00CC0DDB">
        <w:rPr>
          <w:color w:val="000000" w:themeColor="text1"/>
          <w:sz w:val="20"/>
          <w:szCs w:val="20"/>
        </w:rPr>
        <w:t>ე</w:t>
      </w:r>
      <w:r w:rsidR="005D1D65" w:rsidRPr="00CC0DDB">
        <w:rPr>
          <w:color w:val="000000" w:themeColor="text1"/>
          <w:sz w:val="20"/>
          <w:szCs w:val="20"/>
        </w:rPr>
        <w:t>ლს</w:t>
      </w:r>
      <w:r w:rsidR="005D1D65" w:rsidRPr="00CC0DDB">
        <w:rPr>
          <w:color w:val="000000" w:themeColor="text1"/>
          <w:sz w:val="20"/>
          <w:szCs w:val="20"/>
        </w:rPr>
        <w:t xml:space="preserve">. კვლევის შედეგების მიხედვით </w:t>
      </w:r>
      <w:r w:rsidR="005D1D65" w:rsidRPr="00CC0DDB">
        <w:rPr>
          <w:sz w:val="20"/>
          <w:szCs w:val="20"/>
        </w:rPr>
        <w:t>საქართველო</w:t>
      </w:r>
      <w:r w:rsidR="005D1D65" w:rsidRPr="00CC0DDB">
        <w:rPr>
          <w:sz w:val="20"/>
          <w:szCs w:val="20"/>
        </w:rPr>
        <w:t>ს</w:t>
      </w:r>
      <w:r w:rsidR="005D1D65" w:rsidRPr="00CC0DDB">
        <w:rPr>
          <w:sz w:val="20"/>
          <w:szCs w:val="20"/>
        </w:rPr>
        <w:t xml:space="preserve"> მოსახლეობის თითქმის ერთი მესამედი (31%) მოიხმარს თამბაქოს</w:t>
      </w:r>
      <w:r w:rsidR="005D1D65" w:rsidRPr="00CC0DDB">
        <w:rPr>
          <w:sz w:val="20"/>
          <w:szCs w:val="20"/>
        </w:rPr>
        <w:t xml:space="preserve">; </w:t>
      </w:r>
      <w:r w:rsidR="005D1D65" w:rsidRPr="00CC0DDB">
        <w:rPr>
          <w:sz w:val="20"/>
          <w:szCs w:val="20"/>
        </w:rPr>
        <w:t>მამაკაცების 57% ამჟამინდელი მწეველია</w:t>
      </w:r>
      <w:r w:rsidR="005D1D65" w:rsidRPr="00CC0DDB">
        <w:rPr>
          <w:sz w:val="20"/>
          <w:szCs w:val="20"/>
        </w:rPr>
        <w:t xml:space="preserve"> და</w:t>
      </w:r>
      <w:r w:rsidR="005D1D65" w:rsidRPr="00CC0DDB">
        <w:rPr>
          <w:sz w:val="20"/>
          <w:szCs w:val="20"/>
        </w:rPr>
        <w:t xml:space="preserve"> მათ შორის 90.5% ყოველდღიური მწეველი</w:t>
      </w:r>
      <w:r w:rsidR="005D1D65" w:rsidRPr="00CC0DDB">
        <w:rPr>
          <w:sz w:val="20"/>
          <w:szCs w:val="20"/>
        </w:rPr>
        <w:t xml:space="preserve">ა; </w:t>
      </w:r>
      <w:r w:rsidR="005D1D65" w:rsidRPr="00CC0DDB">
        <w:rPr>
          <w:sz w:val="20"/>
          <w:szCs w:val="20"/>
        </w:rPr>
        <w:t>ქალების 7% თამბაქოს ამჟამინდელი მომხმარებელია</w:t>
      </w:r>
      <w:r w:rsidR="005D1D65" w:rsidRPr="00CC0DDB">
        <w:rPr>
          <w:sz w:val="20"/>
          <w:szCs w:val="20"/>
          <w:lang w:val="en-US"/>
        </w:rPr>
        <w:t xml:space="preserve"> </w:t>
      </w:r>
      <w:r w:rsidR="005D1D65" w:rsidRPr="00CC0DDB">
        <w:rPr>
          <w:sz w:val="20"/>
          <w:szCs w:val="20"/>
        </w:rPr>
        <w:t>რეალურად თამბაქოს მოიხმარს ქალების 12.2%</w:t>
      </w:r>
      <w:r w:rsidR="005D1D65" w:rsidRPr="00CC0DDB">
        <w:rPr>
          <w:sz w:val="20"/>
          <w:szCs w:val="20"/>
          <w:lang w:val="en-US"/>
        </w:rPr>
        <w:t xml:space="preserve"> (</w:t>
      </w:r>
      <w:r w:rsidR="005D1D65" w:rsidRPr="00CC0DDB">
        <w:rPr>
          <w:sz w:val="20"/>
          <w:szCs w:val="20"/>
        </w:rPr>
        <w:t>კოტინინის ტესტი)</w:t>
      </w:r>
      <w:r w:rsidR="005D1D65" w:rsidRPr="00CC0DDB">
        <w:rPr>
          <w:sz w:val="20"/>
          <w:szCs w:val="20"/>
        </w:rPr>
        <w:t xml:space="preserve">. </w:t>
      </w:r>
      <w:r w:rsidR="005D1D65" w:rsidRPr="00CC0DDB">
        <w:rPr>
          <w:sz w:val="20"/>
          <w:szCs w:val="20"/>
        </w:rPr>
        <w:t>მოწევის დაწყების საშუალო ასაკი: კაცებ</w:t>
      </w:r>
      <w:r w:rsidR="005D1D65" w:rsidRPr="00CC0DDB">
        <w:rPr>
          <w:sz w:val="20"/>
          <w:szCs w:val="20"/>
        </w:rPr>
        <w:t>შ</w:t>
      </w:r>
      <w:r w:rsidR="005D1D65" w:rsidRPr="00CC0DDB">
        <w:rPr>
          <w:sz w:val="20"/>
          <w:szCs w:val="20"/>
        </w:rPr>
        <w:t>ი 17.7 წელი</w:t>
      </w:r>
      <w:r w:rsidR="005D1D65" w:rsidRPr="00CC0DDB">
        <w:rPr>
          <w:sz w:val="20"/>
          <w:szCs w:val="20"/>
        </w:rPr>
        <w:t xml:space="preserve"> და</w:t>
      </w:r>
      <w:r w:rsidR="005D1D65" w:rsidRPr="00CC0DDB">
        <w:rPr>
          <w:sz w:val="20"/>
          <w:szCs w:val="20"/>
        </w:rPr>
        <w:t xml:space="preserve"> ქალებ</w:t>
      </w:r>
      <w:r w:rsidR="005D1D65" w:rsidRPr="00CC0DDB">
        <w:rPr>
          <w:sz w:val="20"/>
          <w:szCs w:val="20"/>
        </w:rPr>
        <w:t>შ</w:t>
      </w:r>
      <w:r w:rsidR="005D1D65" w:rsidRPr="00CC0DDB">
        <w:rPr>
          <w:sz w:val="20"/>
          <w:szCs w:val="20"/>
        </w:rPr>
        <w:t>ი 22.4 წელი</w:t>
      </w:r>
      <w:r w:rsidR="005D1D65" w:rsidRPr="00CC0DDB">
        <w:rPr>
          <w:sz w:val="20"/>
          <w:szCs w:val="20"/>
        </w:rPr>
        <w:t xml:space="preserve">ა; </w:t>
      </w:r>
      <w:r w:rsidR="005D1D65" w:rsidRPr="00CC0DDB">
        <w:rPr>
          <w:sz w:val="20"/>
          <w:szCs w:val="20"/>
        </w:rPr>
        <w:t>მწეველთა აბსოლუტური უმრავლესობა (98.6%) ეწევა ქარხნულ სიგარეტს</w:t>
      </w:r>
      <w:r w:rsidR="005D1D65" w:rsidRPr="00CC0DDB">
        <w:rPr>
          <w:sz w:val="20"/>
          <w:szCs w:val="20"/>
        </w:rPr>
        <w:t xml:space="preserve">; </w:t>
      </w:r>
      <w:r w:rsidR="005D1D65" w:rsidRPr="00CC0DDB">
        <w:rPr>
          <w:rFonts w:cs="MyriadPro-Regular"/>
          <w:color w:val="000000" w:themeColor="text1"/>
          <w:sz w:val="20"/>
          <w:szCs w:val="20"/>
        </w:rPr>
        <w:t xml:space="preserve">დღეში მოწეული ღერების რაოდენობა ყოველდღიურ მწეველებში: </w:t>
      </w:r>
      <w:r w:rsidR="005D1D65" w:rsidRPr="00CC0DDB">
        <w:rPr>
          <w:rFonts w:cs="MyriadPro-Regular"/>
          <w:sz w:val="20"/>
          <w:szCs w:val="20"/>
        </w:rPr>
        <w:t>21.3 ღერი</w:t>
      </w:r>
      <w:r w:rsidR="005D1D65" w:rsidRPr="00CC0DDB">
        <w:rPr>
          <w:rFonts w:cs="MyriadPro-Regular"/>
          <w:sz w:val="20"/>
          <w:szCs w:val="20"/>
        </w:rPr>
        <w:t>ა</w:t>
      </w:r>
      <w:r w:rsidR="005D1D65" w:rsidRPr="00CC0DDB">
        <w:rPr>
          <w:rFonts w:cs="MyriadPro-Regular"/>
          <w:sz w:val="20"/>
          <w:szCs w:val="20"/>
        </w:rPr>
        <w:t xml:space="preserve"> (კაცი 22.2 ღერი, ქალი 14.4 ღერი)</w:t>
      </w:r>
      <w:r w:rsidR="005D1D65" w:rsidRPr="00CC0DDB">
        <w:rPr>
          <w:rFonts w:cs="MyriadPro-Regular"/>
          <w:sz w:val="20"/>
          <w:szCs w:val="20"/>
        </w:rPr>
        <w:t>;</w:t>
      </w:r>
      <w:r w:rsidR="005D1D65" w:rsidRPr="00CC0DDB">
        <w:rPr>
          <w:rFonts w:cs="MyriadPro-Regular"/>
          <w:sz w:val="20"/>
          <w:szCs w:val="20"/>
        </w:rPr>
        <w:t xml:space="preserve"> </w:t>
      </w:r>
      <w:r w:rsidR="005D1D65" w:rsidRPr="00CC0DDB">
        <w:rPr>
          <w:sz w:val="20"/>
          <w:szCs w:val="20"/>
        </w:rPr>
        <w:t>ბოლო ერთი წლის განმავლობაში მოწევისთვის თავის დანებება სცადა ამჟამინდელ მწეველთა 25.3%–მა (კაცი 25.5%, ქალი 24.2%)</w:t>
      </w:r>
      <w:r w:rsidR="005D1D65" w:rsidRPr="00CC0DDB">
        <w:rPr>
          <w:sz w:val="20"/>
          <w:szCs w:val="20"/>
        </w:rPr>
        <w:t xml:space="preserve">; </w:t>
      </w:r>
      <w:r w:rsidR="005D1D65" w:rsidRPr="00CC0DDB">
        <w:rPr>
          <w:sz w:val="20"/>
          <w:szCs w:val="20"/>
        </w:rPr>
        <w:t>მოწევაზე თავის დასანებებლად: კონსულტაცია პირველადი ჯანდაცვის დონეზე - 11.0%, ელექტრონული სიგარეტი - 9.4%; ნიკოტინჩანაცვლებითი თერაპია - 0.3%; მედიკამენტოზური (ტაბექსი, ბუპროპრიონი) თერაპია - 0.4%; არცერთს არ მიუმართავს სატელეფონო კონსულტაციისთვის</w:t>
      </w:r>
      <w:r w:rsidR="005D1D65" w:rsidRPr="00CC0DDB">
        <w:rPr>
          <w:sz w:val="20"/>
          <w:szCs w:val="20"/>
        </w:rPr>
        <w:t xml:space="preserve">. </w:t>
      </w:r>
      <w:r w:rsidR="005D1D65" w:rsidRPr="00CC0DDB">
        <w:rPr>
          <w:rFonts w:cs="MyriadPro-Regular"/>
          <w:color w:val="000000" w:themeColor="text1"/>
          <w:sz w:val="20"/>
          <w:szCs w:val="20"/>
        </w:rPr>
        <w:t xml:space="preserve">ამჟამინდელ მწეველებში ექიმის/ სამედიცინო მუშაკის რჩევა მოწევისთვის თავის დანებების შესახებ </w:t>
      </w:r>
      <w:r w:rsidR="005D1D65" w:rsidRPr="00CC0DDB">
        <w:rPr>
          <w:rFonts w:cs="MyriadPro-Regular"/>
          <w:sz w:val="20"/>
          <w:szCs w:val="20"/>
        </w:rPr>
        <w:t>- კაცი 39.3%, ქალი 30.4%</w:t>
      </w:r>
      <w:r w:rsidR="005D1D65" w:rsidRPr="00CC0DDB">
        <w:rPr>
          <w:rFonts w:cs="MyriadPro-Regular"/>
          <w:sz w:val="20"/>
          <w:szCs w:val="20"/>
        </w:rPr>
        <w:t xml:space="preserve">; </w:t>
      </w:r>
      <w:r w:rsidR="005D1D65" w:rsidRPr="00CC0DDB">
        <w:rPr>
          <w:rFonts w:cs="MyriadPro-Regular"/>
          <w:sz w:val="20"/>
          <w:szCs w:val="20"/>
        </w:rPr>
        <w:t>თამბაქოს მეორადი კვამლის ზემოქმედების ქვეშ სახლში იმყოფება 43%</w:t>
      </w:r>
      <w:r w:rsidR="005D1D65" w:rsidRPr="00CC0DDB">
        <w:rPr>
          <w:rFonts w:cs="MyriadPro-Regular"/>
          <w:sz w:val="20"/>
          <w:szCs w:val="20"/>
        </w:rPr>
        <w:t xml:space="preserve">. </w:t>
      </w:r>
      <w:r w:rsidR="005D1D65" w:rsidRPr="00CC0DDB">
        <w:rPr>
          <w:rFonts w:cs="MyriadPro-Regular"/>
          <w:sz w:val="20"/>
          <w:szCs w:val="20"/>
        </w:rPr>
        <w:t>თამბაქოს მეორადი კვამლის ზემოქმედების ქვეშ სამუშაო ადგილზე იმყოფება 15.8%</w:t>
      </w:r>
    </w:p>
    <w:p w:rsidR="00123F7B" w:rsidRPr="00CC0DDB" w:rsidRDefault="00746D27" w:rsidP="00CC0DDB">
      <w:pPr>
        <w:spacing w:after="120" w:line="276" w:lineRule="auto"/>
        <w:jc w:val="both"/>
        <w:rPr>
          <w:rFonts w:ascii="Sylfaen" w:hAnsi="Sylfaen"/>
          <w:sz w:val="20"/>
          <w:szCs w:val="20"/>
          <w:lang w:val="ka-GE"/>
        </w:rPr>
      </w:pPr>
      <w:r w:rsidRPr="00CC0DDB">
        <w:rPr>
          <w:rStyle w:val="st"/>
          <w:rFonts w:ascii="Sylfaen" w:hAnsi="Sylfaen" w:cs="Calibri"/>
          <w:sz w:val="20"/>
          <w:szCs w:val="20"/>
        </w:rPr>
        <w:t>(4)</w:t>
      </w:r>
      <w:r w:rsidR="00123F7B" w:rsidRPr="00CC0DDB">
        <w:rPr>
          <w:rFonts w:ascii="Sylfaen" w:hAnsi="Sylfaen" w:cs="Sylfaen"/>
          <w:bCs/>
          <w:sz w:val="20"/>
          <w:szCs w:val="20"/>
        </w:rPr>
        <w:t xml:space="preserve"> სოციალური</w:t>
      </w:r>
      <w:r w:rsidR="00123F7B" w:rsidRPr="00CC0DDB">
        <w:rPr>
          <w:rFonts w:ascii="Sylfaen" w:hAnsi="Sylfaen"/>
          <w:bCs/>
          <w:sz w:val="20"/>
          <w:szCs w:val="20"/>
        </w:rPr>
        <w:t xml:space="preserve"> </w:t>
      </w:r>
      <w:r w:rsidR="00123F7B" w:rsidRPr="00CC0DDB">
        <w:rPr>
          <w:rFonts w:ascii="Sylfaen" w:hAnsi="Sylfaen" w:cs="Sylfaen"/>
          <w:bCs/>
          <w:sz w:val="20"/>
          <w:szCs w:val="20"/>
        </w:rPr>
        <w:t>კვლევისა</w:t>
      </w:r>
      <w:r w:rsidR="00123F7B" w:rsidRPr="00CC0DDB">
        <w:rPr>
          <w:rFonts w:ascii="Sylfaen" w:hAnsi="Sylfaen"/>
          <w:bCs/>
          <w:sz w:val="20"/>
          <w:szCs w:val="20"/>
        </w:rPr>
        <w:t xml:space="preserve"> </w:t>
      </w:r>
      <w:r w:rsidR="00123F7B" w:rsidRPr="00CC0DDB">
        <w:rPr>
          <w:rFonts w:ascii="Sylfaen" w:hAnsi="Sylfaen" w:cs="Sylfaen"/>
          <w:bCs/>
          <w:sz w:val="20"/>
          <w:szCs w:val="20"/>
        </w:rPr>
        <w:t>და</w:t>
      </w:r>
      <w:r w:rsidR="00123F7B" w:rsidRPr="00CC0DDB">
        <w:rPr>
          <w:rFonts w:ascii="Sylfaen" w:hAnsi="Sylfaen"/>
          <w:bCs/>
          <w:sz w:val="20"/>
          <w:szCs w:val="20"/>
        </w:rPr>
        <w:t xml:space="preserve"> </w:t>
      </w:r>
      <w:r w:rsidR="00123F7B" w:rsidRPr="00CC0DDB">
        <w:rPr>
          <w:rFonts w:ascii="Sylfaen" w:hAnsi="Sylfaen" w:cs="Sylfaen"/>
          <w:bCs/>
          <w:sz w:val="20"/>
          <w:szCs w:val="20"/>
        </w:rPr>
        <w:t>ანალიზის</w:t>
      </w:r>
      <w:r w:rsidR="00123F7B" w:rsidRPr="00CC0DDB">
        <w:rPr>
          <w:rFonts w:ascii="Sylfaen" w:hAnsi="Sylfaen"/>
          <w:bCs/>
          <w:sz w:val="20"/>
          <w:szCs w:val="20"/>
        </w:rPr>
        <w:t xml:space="preserve"> </w:t>
      </w:r>
      <w:r w:rsidR="00123F7B" w:rsidRPr="00CC0DDB">
        <w:rPr>
          <w:rFonts w:ascii="Sylfaen" w:hAnsi="Sylfaen" w:cs="Sylfaen"/>
          <w:bCs/>
          <w:sz w:val="20"/>
          <w:szCs w:val="20"/>
        </w:rPr>
        <w:t>ინსტიტუტი</w:t>
      </w:r>
      <w:r w:rsidR="00123F7B" w:rsidRPr="00CC0DDB">
        <w:rPr>
          <w:rFonts w:ascii="Sylfaen" w:hAnsi="Sylfaen" w:cs="Sylfaen"/>
          <w:bCs/>
          <w:sz w:val="20"/>
          <w:szCs w:val="20"/>
          <w:lang w:val="ka-GE"/>
        </w:rPr>
        <w:t xml:space="preserve">ს მიერ განხორციელებული კვლევის - </w:t>
      </w:r>
      <w:r w:rsidR="00123F7B" w:rsidRPr="00CC0DDB">
        <w:rPr>
          <w:rFonts w:ascii="Sylfaen" w:hAnsi="Sylfaen"/>
          <w:sz w:val="20"/>
          <w:szCs w:val="20"/>
          <w:lang w:val="ka-GE"/>
        </w:rPr>
        <w:t>თამბაქოსგან თავისუფალი გარემოს მიმართ  საზოგადოების დამოკიდებულების შესწავლა - შედეგებით საჯარო და კულტურულ დაწესებულებათა შენობებში, ყველა სახის ოფისებსა და საწარმოთა შენობებში მოწევის აკრძალვის მხარდაჭერა თითქმის აბსოლუტურია და ვარირებს 89-92%-ის ფარგლებში. რაც შეეხება მოწევის აკრძალვის მხარდაჭერას რესტორნებში, კაფეებში და საზ.კვების სხვა ობიექტებში მხარდაჭერის დონე 79,1%-ია. რეკლამის და პოპულარიზაციის აკრძალვას მხარს 91,8% უჭერს. საერთო ჯამში, საქართველოს მოსახლეობის გამოკვეთილი უმრავლესობა (თითქმის 72%) მხარს უჭერს ყველა ზემოჩამოთვლილ აკრძალვას. რესტორნების, კაფეების და სხვა საზოგადოებრივი კვების ობიექტების შენობებში მოწევის აკრძალვის მომხრე რესპოდენტების აზრით, აკრძალვა უნდა ამოქმედდეს უახლოეს მომავალში - 6 თვეში (ამ ჯგუფის რესპონდენტების 74.8%). თუ კანონით აიკრძალება მოწევა რესტორნების, კაფე-ბარების და საზოგადოებრივი კვების სხვა ობიექტების შენობებში, კვლევის მიხედვით, ეს ფაქტორი რესპონდეტების განწყობაზე აღნიშნულ დაწესებულებაში ვიზიტის განხორციელებასთან დაკავშირებით, მნიშვნელოვან დადებით გავლენას მოახდენს: რესპონდენტების 69.2% მიუთითებს, რომ ამგვარი აკრძალვის შემთხვევაში მათი ვიზიტების სიხშირე საზოგადოებრივი კვების ობიექტებში არ შეიცვლება, ხოლო 18%-ის შემთხვევაში - გაიზრდება კიდეც. რესპონდენტთა მხოლოდ 10% აცხადებს, რომ აკრძალვის შემთხვევაში შეამცირებს ვიზიტების ოდენობას. მთლიანობაში იკვეთება, რომ მოწევის აკრძალვის შემდგომ სამასპინძლო დაწესებულებებში მოსახლეობის ვიზიტების ოდენობა დღევანდელთან შედარებით გაიზრდება</w:t>
      </w:r>
      <w:r w:rsidR="002E5F24" w:rsidRPr="00CC0DDB">
        <w:rPr>
          <w:rFonts w:ascii="Sylfaen" w:hAnsi="Sylfaen"/>
          <w:sz w:val="20"/>
          <w:szCs w:val="20"/>
          <w:lang w:val="ka-GE"/>
        </w:rPr>
        <w:t>.</w:t>
      </w:r>
    </w:p>
    <w:p w:rsidR="008000D6" w:rsidRPr="00CC0DDB" w:rsidRDefault="009568D7" w:rsidP="00CC0DDB">
      <w:pPr>
        <w:pStyle w:val="Default"/>
        <w:spacing w:after="120" w:line="276" w:lineRule="auto"/>
        <w:jc w:val="both"/>
        <w:rPr>
          <w:rFonts w:eastAsia="Times New Roman" w:cs="Times New Roman"/>
          <w:sz w:val="20"/>
          <w:szCs w:val="20"/>
          <w:lang w:eastAsia="ka-GE"/>
        </w:rPr>
      </w:pPr>
      <w:r w:rsidRPr="00CC0DDB">
        <w:rPr>
          <w:rFonts w:eastAsia="Times New Roman" w:cs="Times New Roman"/>
          <w:sz w:val="20"/>
          <w:szCs w:val="20"/>
          <w:lang w:eastAsia="ka-GE"/>
        </w:rPr>
        <w:t xml:space="preserve">კვლევათა შედეგები მიგვანიშნებს, რომ აუცილებელია საზოგადოებრივ ჯანდაცვითი ღონისძიებების </w:t>
      </w:r>
      <w:r w:rsidR="00123F7B" w:rsidRPr="00CC0DDB">
        <w:rPr>
          <w:rFonts w:eastAsia="Times New Roman" w:cs="Times New Roman"/>
          <w:sz w:val="20"/>
          <w:szCs w:val="20"/>
          <w:lang w:eastAsia="ka-GE"/>
        </w:rPr>
        <w:t xml:space="preserve">გაძლიერება და </w:t>
      </w:r>
      <w:r w:rsidRPr="00CC0DDB">
        <w:rPr>
          <w:rFonts w:eastAsia="Times New Roman" w:cs="Times New Roman"/>
          <w:sz w:val="20"/>
          <w:szCs w:val="20"/>
          <w:lang w:eastAsia="ka-GE"/>
        </w:rPr>
        <w:t>განვი</w:t>
      </w:r>
      <w:r w:rsidR="00746D27" w:rsidRPr="00CC0DDB">
        <w:rPr>
          <w:rFonts w:eastAsia="Times New Roman" w:cs="Times New Roman"/>
          <w:sz w:val="20"/>
          <w:szCs w:val="20"/>
          <w:lang w:eastAsia="ka-GE"/>
        </w:rPr>
        <w:t>თ</w:t>
      </w:r>
      <w:r w:rsidRPr="00CC0DDB">
        <w:rPr>
          <w:rFonts w:eastAsia="Times New Roman" w:cs="Times New Roman"/>
          <w:sz w:val="20"/>
          <w:szCs w:val="20"/>
          <w:lang w:eastAsia="ka-GE"/>
        </w:rPr>
        <w:t>არება.</w:t>
      </w:r>
    </w:p>
    <w:p w:rsidR="0053583C" w:rsidRPr="00CC0DDB" w:rsidRDefault="0053583C" w:rsidP="00CC0DDB">
      <w:pPr>
        <w:pStyle w:val="Default"/>
        <w:spacing w:after="120" w:line="276" w:lineRule="auto"/>
        <w:jc w:val="both"/>
        <w:rPr>
          <w:rFonts w:eastAsia="Times New Roman" w:cs="Times New Roman"/>
          <w:sz w:val="20"/>
          <w:szCs w:val="20"/>
          <w:lang w:eastAsia="ka-GE"/>
        </w:rPr>
      </w:pPr>
    </w:p>
    <w:p w:rsidR="00367124" w:rsidRPr="00CC0DDB" w:rsidRDefault="00367124" w:rsidP="00CC0DDB">
      <w:pPr>
        <w:autoSpaceDE w:val="0"/>
        <w:autoSpaceDN w:val="0"/>
        <w:adjustRightInd w:val="0"/>
        <w:spacing w:after="120" w:line="276" w:lineRule="auto"/>
        <w:jc w:val="both"/>
        <w:rPr>
          <w:rFonts w:ascii="Sylfaen" w:eastAsia="Times New Roman" w:hAnsi="Sylfaen" w:cs="Times New Roman"/>
          <w:noProof w:val="0"/>
          <w:sz w:val="20"/>
          <w:szCs w:val="20"/>
          <w:lang w:val="ka-GE" w:eastAsia="ka-GE"/>
        </w:rPr>
      </w:pPr>
    </w:p>
    <w:p w:rsidR="00CC0DDB" w:rsidRDefault="00CC0DDB">
      <w:pPr>
        <w:rPr>
          <w:rFonts w:ascii="Sylfaen" w:eastAsia="Sylfaen" w:hAnsi="Sylfaen"/>
          <w:b/>
          <w:sz w:val="20"/>
          <w:szCs w:val="20"/>
          <w:lang w:val="ka-GE"/>
        </w:rPr>
      </w:pPr>
      <w:r>
        <w:rPr>
          <w:rFonts w:ascii="Sylfaen" w:eastAsia="Sylfaen" w:hAnsi="Sylfaen"/>
          <w:b/>
          <w:sz w:val="20"/>
          <w:szCs w:val="20"/>
          <w:lang w:val="ka-GE"/>
        </w:rPr>
        <w:br w:type="page"/>
      </w:r>
    </w:p>
    <w:p w:rsidR="00367124" w:rsidRPr="00CC0DDB" w:rsidRDefault="00367124" w:rsidP="00CC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eastAsia="Sylfaen" w:hAnsi="Sylfaen"/>
          <w:sz w:val="20"/>
          <w:szCs w:val="20"/>
          <w:lang w:val="ka-GE"/>
        </w:rPr>
      </w:pPr>
      <w:r w:rsidRPr="00CC0DDB">
        <w:rPr>
          <w:rFonts w:ascii="Sylfaen" w:eastAsia="Sylfaen" w:hAnsi="Sylfaen"/>
          <w:b/>
          <w:sz w:val="20"/>
          <w:szCs w:val="20"/>
          <w:lang w:val="ka-GE"/>
        </w:rPr>
        <w:lastRenderedPageBreak/>
        <w:t>2018 წლის</w:t>
      </w:r>
      <w:r w:rsidRPr="00CC0DDB">
        <w:rPr>
          <w:rFonts w:ascii="Sylfaen" w:eastAsia="Sylfaen" w:hAnsi="Sylfaen"/>
          <w:sz w:val="20"/>
          <w:szCs w:val="20"/>
          <w:lang w:val="ka-GE"/>
        </w:rPr>
        <w:t xml:space="preserve"> </w:t>
      </w:r>
      <w:r w:rsidRPr="00CC0DDB">
        <w:rPr>
          <w:rFonts w:ascii="Sylfaen" w:eastAsia="Sylfaen" w:hAnsi="Sylfaen"/>
          <w:b/>
          <w:sz w:val="20"/>
          <w:szCs w:val="20"/>
          <w:lang w:val="ka-GE"/>
        </w:rPr>
        <w:t>„ჯანმრთელობის ხელშეწყობის“ სახ პროგრამის „თამბაქოს მოხმარების კონტროლის კომპონენტი“</w:t>
      </w:r>
    </w:p>
    <w:p w:rsidR="00367124" w:rsidRPr="00CC0DDB" w:rsidRDefault="00367124" w:rsidP="00CC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eastAsia="Sylfaen" w:hAnsi="Sylfaen"/>
          <w:b/>
          <w:sz w:val="20"/>
          <w:szCs w:val="20"/>
          <w:lang w:val="ka-GE"/>
        </w:rPr>
      </w:pPr>
      <w:r w:rsidRPr="00CC0DDB">
        <w:rPr>
          <w:rFonts w:ascii="Sylfaen" w:eastAsia="Sylfaen" w:hAnsi="Sylfaen"/>
          <w:b/>
          <w:sz w:val="20"/>
          <w:szCs w:val="20"/>
          <w:lang w:val="ka-GE"/>
        </w:rPr>
        <w:t xml:space="preserve">მიზანი: </w:t>
      </w:r>
    </w:p>
    <w:p w:rsidR="00367124" w:rsidRPr="00CC0DDB" w:rsidRDefault="00367124" w:rsidP="00CC0DDB">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line="276" w:lineRule="auto"/>
        <w:contextualSpacing/>
        <w:jc w:val="both"/>
        <w:rPr>
          <w:rFonts w:ascii="Sylfaen" w:eastAsia="Sylfaen" w:hAnsi="Sylfaen" w:cstheme="minorBidi"/>
          <w:sz w:val="20"/>
          <w:szCs w:val="20"/>
        </w:rPr>
      </w:pPr>
      <w:r w:rsidRPr="00CC0DDB">
        <w:rPr>
          <w:rFonts w:ascii="Sylfaen" w:eastAsia="Sylfaen" w:hAnsi="Sylfaen" w:cstheme="minorBidi"/>
          <w:sz w:val="20"/>
          <w:szCs w:val="20"/>
        </w:rPr>
        <w:t xml:space="preserve">საზოგადოების და სამიზნე აუდიტორიის ინფორმირებულობის დონის ამაღლება თამბაქოს კონტროლის ახალი კანონმდებლობის განხორციელების ხელშეწყობის მიზნით; </w:t>
      </w:r>
    </w:p>
    <w:p w:rsidR="00367124" w:rsidRPr="00CC0DDB" w:rsidRDefault="00367124" w:rsidP="00CC0DDB">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line="276" w:lineRule="auto"/>
        <w:contextualSpacing/>
        <w:jc w:val="both"/>
        <w:rPr>
          <w:rFonts w:ascii="Sylfaen" w:eastAsia="Sylfaen" w:hAnsi="Sylfaen" w:cstheme="minorBidi"/>
          <w:sz w:val="20"/>
          <w:szCs w:val="20"/>
        </w:rPr>
      </w:pPr>
      <w:r w:rsidRPr="00CC0DDB">
        <w:rPr>
          <w:rFonts w:ascii="Sylfaen" w:eastAsia="Sylfaen" w:hAnsi="Sylfaen" w:cstheme="minorBidi"/>
          <w:sz w:val="20"/>
          <w:szCs w:val="20"/>
        </w:rPr>
        <w:t>თამბაქოს მოვნეობის შესახებ ინფორმირებულობის დონის ამაღლება</w:t>
      </w:r>
    </w:p>
    <w:p w:rsidR="00367124" w:rsidRPr="00CC0DDB" w:rsidRDefault="00367124" w:rsidP="00CC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eastAsia="Sylfaen" w:hAnsi="Sylfaen"/>
          <w:b/>
          <w:sz w:val="20"/>
          <w:szCs w:val="20"/>
          <w:lang w:val="ka-GE"/>
        </w:rPr>
      </w:pPr>
      <w:r w:rsidRPr="00CC0DDB">
        <w:rPr>
          <w:rFonts w:ascii="Sylfaen" w:eastAsia="Sylfaen" w:hAnsi="Sylfaen"/>
          <w:b/>
          <w:sz w:val="20"/>
          <w:szCs w:val="20"/>
          <w:lang w:val="ka-GE"/>
        </w:rPr>
        <w:t xml:space="preserve">სამიზნე აუდტიტორია: </w:t>
      </w:r>
    </w:p>
    <w:p w:rsidR="00367124" w:rsidRPr="00CC0DDB" w:rsidRDefault="00367124" w:rsidP="00CC0DDB">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line="276" w:lineRule="auto"/>
        <w:contextualSpacing/>
        <w:jc w:val="both"/>
        <w:rPr>
          <w:rFonts w:ascii="Sylfaen" w:eastAsia="Sylfaen" w:hAnsi="Sylfaen" w:cstheme="minorBidi"/>
          <w:sz w:val="20"/>
          <w:szCs w:val="20"/>
        </w:rPr>
      </w:pPr>
      <w:r w:rsidRPr="00CC0DDB">
        <w:rPr>
          <w:rFonts w:ascii="Sylfaen" w:eastAsia="Sylfaen" w:hAnsi="Sylfaen" w:cstheme="minorBidi"/>
          <w:sz w:val="20"/>
          <w:szCs w:val="20"/>
        </w:rPr>
        <w:t>ზოგადი მოსახლეობა</w:t>
      </w:r>
    </w:p>
    <w:p w:rsidR="00367124" w:rsidRPr="00CC0DDB" w:rsidRDefault="00367124" w:rsidP="00CC0DDB">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line="276" w:lineRule="auto"/>
        <w:contextualSpacing/>
        <w:jc w:val="both"/>
        <w:rPr>
          <w:rFonts w:ascii="Sylfaen" w:eastAsia="Sylfaen" w:hAnsi="Sylfaen" w:cstheme="minorBidi"/>
          <w:sz w:val="20"/>
          <w:szCs w:val="20"/>
        </w:rPr>
      </w:pPr>
      <w:r w:rsidRPr="00CC0DDB">
        <w:rPr>
          <w:rFonts w:ascii="Sylfaen" w:eastAsia="Sylfaen" w:hAnsi="Sylfaen" w:cstheme="minorBidi"/>
          <w:sz w:val="20"/>
          <w:szCs w:val="20"/>
        </w:rPr>
        <w:t>სამასპინძლო სექტორი</w:t>
      </w:r>
    </w:p>
    <w:p w:rsidR="00367124" w:rsidRPr="00CC0DDB" w:rsidRDefault="00367124" w:rsidP="00CC0DDB">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line="276" w:lineRule="auto"/>
        <w:contextualSpacing/>
        <w:jc w:val="both"/>
        <w:rPr>
          <w:rFonts w:ascii="Sylfaen" w:eastAsia="Sylfaen" w:hAnsi="Sylfaen" w:cstheme="minorBidi"/>
          <w:sz w:val="20"/>
          <w:szCs w:val="20"/>
        </w:rPr>
      </w:pPr>
      <w:r w:rsidRPr="00CC0DDB">
        <w:rPr>
          <w:rFonts w:ascii="Sylfaen" w:eastAsia="Sylfaen" w:hAnsi="Sylfaen" w:cstheme="minorBidi"/>
          <w:sz w:val="20"/>
          <w:szCs w:val="20"/>
        </w:rPr>
        <w:t>კანონმდებლობის აღსრულებაზე პასუხისმგებელი სტრუქტურები</w:t>
      </w:r>
    </w:p>
    <w:p w:rsidR="00367124" w:rsidRPr="00CC0DDB" w:rsidRDefault="00367124" w:rsidP="00CC0DDB">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line="276" w:lineRule="auto"/>
        <w:contextualSpacing/>
        <w:jc w:val="both"/>
        <w:rPr>
          <w:rFonts w:ascii="Sylfaen" w:eastAsia="Sylfaen" w:hAnsi="Sylfaen" w:cstheme="minorBidi"/>
          <w:sz w:val="20"/>
          <w:szCs w:val="20"/>
        </w:rPr>
      </w:pPr>
      <w:r w:rsidRPr="00CC0DDB">
        <w:rPr>
          <w:rFonts w:ascii="Sylfaen" w:eastAsia="Sylfaen" w:hAnsi="Sylfaen" w:cstheme="minorBidi"/>
          <w:sz w:val="20"/>
          <w:szCs w:val="20"/>
        </w:rPr>
        <w:t>მედია</w:t>
      </w:r>
    </w:p>
    <w:p w:rsidR="00367124" w:rsidRPr="00CC0DDB" w:rsidRDefault="00367124" w:rsidP="00CC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eastAsia="Sylfaen" w:hAnsi="Sylfaen"/>
          <w:b/>
          <w:sz w:val="20"/>
          <w:szCs w:val="20"/>
          <w:lang w:val="ka-GE"/>
        </w:rPr>
      </w:pPr>
      <w:r w:rsidRPr="00CC0DDB">
        <w:rPr>
          <w:rFonts w:ascii="Sylfaen" w:eastAsia="Sylfaen" w:hAnsi="Sylfaen"/>
          <w:b/>
          <w:sz w:val="20"/>
          <w:szCs w:val="20"/>
          <w:lang w:val="ka-GE"/>
        </w:rPr>
        <w:t>კამპანიის მონახაზი:</w:t>
      </w:r>
    </w:p>
    <w:p w:rsidR="00367124" w:rsidRPr="00CC0DDB" w:rsidRDefault="00367124" w:rsidP="00CC0DDB">
      <w:pPr>
        <w:pStyle w:val="ListParagraph"/>
        <w:numPr>
          <w:ilvl w:val="0"/>
          <w:numId w:val="15"/>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line="276" w:lineRule="auto"/>
        <w:contextualSpacing/>
        <w:jc w:val="both"/>
        <w:rPr>
          <w:rFonts w:ascii="Sylfaen" w:eastAsia="Sylfaen" w:hAnsi="Sylfaen" w:cstheme="minorBidi"/>
          <w:sz w:val="20"/>
          <w:szCs w:val="20"/>
        </w:rPr>
      </w:pPr>
      <w:r w:rsidRPr="00CC0DDB">
        <w:rPr>
          <w:rFonts w:ascii="Sylfaen" w:eastAsia="Sylfaen" w:hAnsi="Sylfaen" w:cstheme="minorBidi"/>
          <w:b/>
          <w:sz w:val="20"/>
          <w:szCs w:val="20"/>
        </w:rPr>
        <w:t>მედია-ადვოკატირება</w:t>
      </w:r>
      <w:r w:rsidRPr="00CC0DDB">
        <w:rPr>
          <w:rFonts w:ascii="Sylfaen" w:eastAsia="Sylfaen" w:hAnsi="Sylfaen" w:cstheme="minorBidi"/>
          <w:sz w:val="20"/>
          <w:szCs w:val="20"/>
        </w:rPr>
        <w:t xml:space="preserve"> (სიუჟეტები, გადაცემებში მონაწილეობა თამბაქოს საკითხებზე - მავნეობა და ახალი რეგულაციები/ცვლილებები; </w:t>
      </w:r>
    </w:p>
    <w:p w:rsidR="00367124" w:rsidRPr="00CC0DDB" w:rsidRDefault="00367124" w:rsidP="00CC0DDB">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eastAsia="Sylfaen" w:hAnsi="Sylfaen"/>
          <w:sz w:val="20"/>
          <w:szCs w:val="20"/>
          <w:lang w:val="ka-GE"/>
        </w:rPr>
      </w:pPr>
      <w:r w:rsidRPr="00CC0DDB">
        <w:rPr>
          <w:rFonts w:ascii="Sylfaen" w:eastAsia="Sylfaen" w:hAnsi="Sylfaen"/>
          <w:b/>
          <w:sz w:val="20"/>
          <w:szCs w:val="20"/>
          <w:lang w:val="ka-GE"/>
        </w:rPr>
        <w:t>სოციალური მედია კამპანია</w:t>
      </w:r>
      <w:r w:rsidRPr="00CC0DDB">
        <w:rPr>
          <w:rFonts w:ascii="Sylfaen" w:eastAsia="Sylfaen" w:hAnsi="Sylfaen"/>
          <w:sz w:val="20"/>
          <w:szCs w:val="20"/>
          <w:lang w:val="ka-GE"/>
        </w:rPr>
        <w:t xml:space="preserve"> </w:t>
      </w:r>
      <w:r w:rsidRPr="00CC0DDB">
        <w:rPr>
          <w:rFonts w:ascii="Sylfaen" w:eastAsia="Sylfaen" w:hAnsi="Sylfaen"/>
          <w:sz w:val="20"/>
          <w:szCs w:val="20"/>
        </w:rPr>
        <w:t>Facebook (</w:t>
      </w:r>
      <w:r w:rsidRPr="00CC0DDB">
        <w:rPr>
          <w:rFonts w:ascii="Sylfaen" w:eastAsia="Sylfaen" w:hAnsi="Sylfaen"/>
          <w:sz w:val="20"/>
          <w:szCs w:val="20"/>
          <w:lang w:val="ka-GE"/>
        </w:rPr>
        <w:t>კრეატიული</w:t>
      </w:r>
      <w:r w:rsidRPr="00CC0DDB">
        <w:rPr>
          <w:rFonts w:ascii="Sylfaen" w:eastAsia="Sylfaen" w:hAnsi="Sylfaen"/>
          <w:sz w:val="20"/>
          <w:szCs w:val="20"/>
        </w:rPr>
        <w:t xml:space="preserve"> პოსტები,  ინფოგრაფიკები, ბანერები, პოსტერები, გიფები და ფოტო</w:t>
      </w:r>
      <w:r w:rsidRPr="00CC0DDB">
        <w:rPr>
          <w:rFonts w:ascii="Sylfaen" w:eastAsia="Sylfaen" w:hAnsi="Sylfaen"/>
          <w:sz w:val="20"/>
          <w:szCs w:val="20"/>
          <w:lang w:val="ka-GE"/>
        </w:rPr>
        <w:t xml:space="preserve">/ვიდეო </w:t>
      </w:r>
      <w:r w:rsidRPr="00CC0DDB">
        <w:rPr>
          <w:rFonts w:ascii="Sylfaen" w:eastAsia="Sylfaen" w:hAnsi="Sylfaen"/>
          <w:sz w:val="20"/>
          <w:szCs w:val="20"/>
        </w:rPr>
        <w:t>მასალა</w:t>
      </w:r>
      <w:r w:rsidRPr="00CC0DDB">
        <w:rPr>
          <w:rFonts w:ascii="Sylfaen" w:eastAsia="Sylfaen" w:hAnsi="Sylfaen"/>
          <w:sz w:val="20"/>
          <w:szCs w:val="20"/>
          <w:lang w:val="ka-GE"/>
        </w:rPr>
        <w:t>; სხვადასხვა ადამიანების/საზოგადოებისათვის ცნობილი ადამიანების ვიდეო-მიმართვები თამბაქოსაგან თავისუფალი გარემოს მხარდაჭერაზე; თამბაქოსათვის თავის დანებების მობილური აპლიკაციის პოპულარიზაცია)</w:t>
      </w:r>
      <w:r w:rsidRPr="00CC0DDB">
        <w:rPr>
          <w:rFonts w:ascii="Sylfaen" w:eastAsia="Sylfaen" w:hAnsi="Sylfaen"/>
          <w:sz w:val="20"/>
          <w:szCs w:val="20"/>
        </w:rPr>
        <w:t xml:space="preserve">., </w:t>
      </w:r>
      <w:r w:rsidRPr="00CC0DDB">
        <w:rPr>
          <w:rFonts w:ascii="Sylfaen" w:eastAsia="Sylfaen" w:hAnsi="Sylfaen"/>
          <w:sz w:val="20"/>
          <w:szCs w:val="20"/>
          <w:lang w:val="ka-GE"/>
        </w:rPr>
        <w:t xml:space="preserve">ბლოგები...  </w:t>
      </w:r>
    </w:p>
    <w:p w:rsidR="00367124" w:rsidRPr="00CC0DDB" w:rsidRDefault="00367124" w:rsidP="00CC0DDB">
      <w:pPr>
        <w:pStyle w:val="ListParagraph"/>
        <w:numPr>
          <w:ilvl w:val="0"/>
          <w:numId w:val="15"/>
        </w:numPr>
        <w:spacing w:before="0" w:beforeAutospacing="0" w:after="120" w:afterAutospacing="0" w:line="276" w:lineRule="auto"/>
        <w:contextualSpacing/>
        <w:rPr>
          <w:rFonts w:ascii="Sylfaen" w:hAnsi="Sylfaen"/>
          <w:sz w:val="20"/>
          <w:szCs w:val="20"/>
        </w:rPr>
      </w:pPr>
      <w:r w:rsidRPr="00CC0DDB">
        <w:rPr>
          <w:rFonts w:ascii="Sylfaen" w:hAnsi="Sylfaen" w:cs="Sylfaen"/>
          <w:b/>
          <w:sz w:val="20"/>
          <w:szCs w:val="20"/>
        </w:rPr>
        <w:t>სატელევიზიო</w:t>
      </w:r>
      <w:r w:rsidRPr="00CC0DDB">
        <w:rPr>
          <w:rFonts w:ascii="Sylfaen" w:hAnsi="Sylfaen"/>
          <w:b/>
          <w:sz w:val="20"/>
          <w:szCs w:val="20"/>
        </w:rPr>
        <w:t xml:space="preserve"> კლიპის</w:t>
      </w:r>
      <w:r w:rsidRPr="00CC0DDB">
        <w:rPr>
          <w:rFonts w:ascii="Sylfaen" w:hAnsi="Sylfaen"/>
          <w:sz w:val="20"/>
          <w:szCs w:val="20"/>
        </w:rPr>
        <w:t xml:space="preserve"> (ან კლიპების) მომზადება ახალი კანონმდებლობის საკვანძო საკითხებზე - რა ცვლილებები და როდიდან შედის ძალაში.</w:t>
      </w:r>
    </w:p>
    <w:p w:rsidR="00367124" w:rsidRPr="00CC0DDB" w:rsidRDefault="00367124" w:rsidP="00CC0DDB">
      <w:pPr>
        <w:pStyle w:val="ListParagraph"/>
        <w:numPr>
          <w:ilvl w:val="0"/>
          <w:numId w:val="15"/>
        </w:numPr>
        <w:spacing w:before="0" w:beforeAutospacing="0" w:after="120" w:afterAutospacing="0" w:line="276" w:lineRule="auto"/>
        <w:contextualSpacing/>
        <w:rPr>
          <w:rFonts w:ascii="Sylfaen" w:hAnsi="Sylfaen"/>
          <w:sz w:val="20"/>
          <w:szCs w:val="20"/>
        </w:rPr>
      </w:pPr>
      <w:r w:rsidRPr="00CC0DDB">
        <w:rPr>
          <w:rFonts w:ascii="Sylfaen" w:hAnsi="Sylfaen"/>
          <w:b/>
          <w:sz w:val="20"/>
          <w:szCs w:val="20"/>
        </w:rPr>
        <w:t>სატელევზიო დროის შესყიდვა</w:t>
      </w:r>
      <w:r w:rsidRPr="00CC0DDB">
        <w:rPr>
          <w:rFonts w:ascii="Sylfaen" w:hAnsi="Sylfaen"/>
          <w:sz w:val="20"/>
          <w:szCs w:val="20"/>
        </w:rPr>
        <w:t xml:space="preserve"> სოც. რეკლამის განთავსების მიზნით.</w:t>
      </w:r>
    </w:p>
    <w:p w:rsidR="00367124" w:rsidRPr="00CC0DDB" w:rsidRDefault="00367124" w:rsidP="00CC0DDB">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eastAsia="Sylfaen" w:hAnsi="Sylfaen"/>
          <w:sz w:val="20"/>
          <w:szCs w:val="20"/>
          <w:lang w:val="ka-GE"/>
        </w:rPr>
      </w:pPr>
      <w:r w:rsidRPr="00CC0DDB">
        <w:rPr>
          <w:rFonts w:ascii="Sylfaen" w:eastAsia="Sylfaen" w:hAnsi="Sylfaen"/>
          <w:b/>
          <w:sz w:val="20"/>
          <w:szCs w:val="20"/>
          <w:lang w:val="ka-GE"/>
        </w:rPr>
        <w:t>სოციალური სახის სარეკლამო ბანერების განთავსება</w:t>
      </w:r>
      <w:r w:rsidRPr="00CC0DDB">
        <w:rPr>
          <w:rFonts w:ascii="Sylfaen" w:eastAsia="Sylfaen" w:hAnsi="Sylfaen"/>
          <w:sz w:val="20"/>
          <w:szCs w:val="20"/>
          <w:lang w:val="ka-GE"/>
        </w:rPr>
        <w:t xml:space="preserve"> მეტროს სადგურებში</w:t>
      </w:r>
    </w:p>
    <w:p w:rsidR="00367124" w:rsidRPr="00CC0DDB" w:rsidRDefault="00367124" w:rsidP="00CC0DDB">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eastAsia="Sylfaen" w:hAnsi="Sylfaen"/>
          <w:sz w:val="20"/>
          <w:szCs w:val="20"/>
          <w:lang w:val="ka-GE"/>
        </w:rPr>
      </w:pPr>
      <w:r w:rsidRPr="00CC0DDB">
        <w:rPr>
          <w:rFonts w:ascii="Sylfaen" w:eastAsia="Sylfaen" w:hAnsi="Sylfaen"/>
          <w:b/>
          <w:sz w:val="20"/>
          <w:szCs w:val="20"/>
          <w:lang w:val="ka-GE"/>
        </w:rPr>
        <w:t>ახალი ამკრძალავი ნიშნების ბეჭდვა</w:t>
      </w:r>
      <w:r w:rsidRPr="00CC0DDB">
        <w:rPr>
          <w:rFonts w:ascii="Sylfaen" w:eastAsia="Sylfaen" w:hAnsi="Sylfaen"/>
          <w:sz w:val="20"/>
          <w:szCs w:val="20"/>
          <w:lang w:val="ka-GE"/>
        </w:rPr>
        <w:t xml:space="preserve"> თამბაქოს აკრძალვის შესახებ კონკრეტული თარიღის და დარღვევის შემთხვევაში ჯარიმის ოდენობის მითითებით;</w:t>
      </w:r>
    </w:p>
    <w:p w:rsidR="00367124" w:rsidRPr="00CC0DDB" w:rsidRDefault="00367124" w:rsidP="00CC0DDB">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eastAsia="Sylfaen" w:hAnsi="Sylfaen"/>
          <w:sz w:val="20"/>
          <w:szCs w:val="20"/>
          <w:lang w:val="ka-GE"/>
        </w:rPr>
      </w:pPr>
      <w:r w:rsidRPr="00CC0DDB">
        <w:rPr>
          <w:rFonts w:ascii="Sylfaen" w:eastAsia="Sylfaen" w:hAnsi="Sylfaen"/>
          <w:b/>
          <w:sz w:val="20"/>
          <w:szCs w:val="20"/>
          <w:lang w:val="ka-GE"/>
        </w:rPr>
        <w:t>საინფორმაციო და საგანმანათლებლო მასალის მომზადება/გავრცელება</w:t>
      </w:r>
      <w:r w:rsidRPr="00CC0DDB">
        <w:rPr>
          <w:rFonts w:ascii="Sylfaen" w:eastAsia="Sylfaen" w:hAnsi="Sylfaen"/>
          <w:sz w:val="20"/>
          <w:szCs w:val="20"/>
          <w:lang w:val="ka-GE"/>
        </w:rPr>
        <w:t xml:space="preserve"> აქციების დროს სამიზე ჯგუფების მიხედვით;</w:t>
      </w:r>
    </w:p>
    <w:p w:rsidR="00367124" w:rsidRPr="00CC0DDB" w:rsidRDefault="00367124" w:rsidP="00CC0DDB">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eastAsia="Sylfaen" w:hAnsi="Sylfaen"/>
          <w:sz w:val="20"/>
          <w:szCs w:val="20"/>
          <w:lang w:val="ka-GE"/>
        </w:rPr>
      </w:pPr>
      <w:r w:rsidRPr="00CC0DDB">
        <w:rPr>
          <w:rFonts w:ascii="Sylfaen" w:eastAsia="Sylfaen" w:hAnsi="Sylfaen"/>
          <w:sz w:val="20"/>
          <w:szCs w:val="20"/>
          <w:lang w:val="ka-GE"/>
        </w:rPr>
        <w:t xml:space="preserve">თამბაქოს საწინააღმდეგო დღეების აღნიშვნა - </w:t>
      </w:r>
      <w:r w:rsidRPr="00CC0DDB">
        <w:rPr>
          <w:rFonts w:ascii="Sylfaen" w:eastAsia="Sylfaen" w:hAnsi="Sylfaen"/>
          <w:b/>
          <w:sz w:val="20"/>
          <w:szCs w:val="20"/>
          <w:lang w:val="ka-GE"/>
        </w:rPr>
        <w:t>29 მარტი</w:t>
      </w:r>
      <w:r w:rsidRPr="00CC0DDB">
        <w:rPr>
          <w:rFonts w:ascii="Sylfaen" w:eastAsia="Sylfaen" w:hAnsi="Sylfaen"/>
          <w:sz w:val="20"/>
          <w:szCs w:val="20"/>
          <w:lang w:val="ka-GE"/>
        </w:rPr>
        <w:t xml:space="preserve"> (საქართვფელო თამბაქოს გარეშე) ან </w:t>
      </w:r>
      <w:r w:rsidRPr="00CC0DDB">
        <w:rPr>
          <w:rFonts w:ascii="Sylfaen" w:eastAsia="Sylfaen" w:hAnsi="Sylfaen"/>
          <w:b/>
          <w:sz w:val="20"/>
          <w:szCs w:val="20"/>
          <w:lang w:val="ka-GE"/>
        </w:rPr>
        <w:t>31 მაისი</w:t>
      </w:r>
      <w:r w:rsidRPr="00CC0DDB">
        <w:rPr>
          <w:rFonts w:ascii="Sylfaen" w:eastAsia="Sylfaen" w:hAnsi="Sylfaen"/>
          <w:sz w:val="20"/>
          <w:szCs w:val="20"/>
          <w:lang w:val="ka-GE"/>
        </w:rPr>
        <w:t xml:space="preserve"> (მსოფლიო დღე)</w:t>
      </w:r>
      <w:r w:rsidRPr="00CC0DDB">
        <w:rPr>
          <w:rFonts w:ascii="Sylfaen" w:eastAsia="Sylfaen" w:hAnsi="Sylfaen"/>
          <w:sz w:val="20"/>
          <w:szCs w:val="20"/>
        </w:rPr>
        <w:t xml:space="preserve">; </w:t>
      </w:r>
      <w:r w:rsidRPr="00CC0DDB">
        <w:rPr>
          <w:rFonts w:ascii="Sylfaen" w:eastAsia="Sylfaen" w:hAnsi="Sylfaen"/>
          <w:sz w:val="20"/>
          <w:szCs w:val="20"/>
          <w:lang w:val="ka-GE"/>
        </w:rPr>
        <w:t>ფოტოგამოფენა;</w:t>
      </w:r>
    </w:p>
    <w:p w:rsidR="00367124" w:rsidRPr="00CC0DDB" w:rsidRDefault="00367124" w:rsidP="00CC0DDB">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eastAsia="Sylfaen" w:hAnsi="Sylfaen"/>
          <w:sz w:val="20"/>
          <w:szCs w:val="20"/>
          <w:lang w:val="ka-GE"/>
        </w:rPr>
      </w:pPr>
      <w:r w:rsidRPr="00CC0DDB">
        <w:rPr>
          <w:rFonts w:ascii="Sylfaen" w:eastAsia="Sylfaen" w:hAnsi="Sylfaen"/>
          <w:b/>
          <w:sz w:val="20"/>
          <w:szCs w:val="20"/>
          <w:lang w:val="ka-GE"/>
        </w:rPr>
        <w:t>მარათონი</w:t>
      </w:r>
      <w:r w:rsidRPr="00CC0DDB">
        <w:rPr>
          <w:rFonts w:ascii="Sylfaen" w:eastAsia="Sylfaen" w:hAnsi="Sylfaen"/>
          <w:sz w:val="20"/>
          <w:szCs w:val="20"/>
          <w:lang w:val="ka-GE"/>
        </w:rPr>
        <w:t xml:space="preserve"> </w:t>
      </w:r>
      <w:r w:rsidRPr="00CC0DDB">
        <w:rPr>
          <w:rFonts w:ascii="Sylfaen" w:eastAsia="Sylfaen" w:hAnsi="Sylfaen"/>
          <w:b/>
          <w:sz w:val="20"/>
          <w:szCs w:val="20"/>
          <w:lang w:val="ka-GE"/>
        </w:rPr>
        <w:t>ან ველორბოლა</w:t>
      </w:r>
      <w:r w:rsidRPr="00CC0DDB">
        <w:rPr>
          <w:rFonts w:ascii="Sylfaen" w:eastAsia="Sylfaen" w:hAnsi="Sylfaen"/>
          <w:sz w:val="20"/>
          <w:szCs w:val="20"/>
          <w:lang w:val="ka-GE"/>
        </w:rPr>
        <w:t xml:space="preserve"> ეროვნულ ან მსოფლიო დღესთან დაკავშირებით - (სპორტის, ჯანდაცვის, განათლების სამინისტროების და სხვა დაინტერესებული სტრუქტურების ჩართულობით; საზოგადოებისათვის ცნობილი სახეებით); სტუდენტების ჩართულობით; მაგ. კუსტბაზე; მარათონის ბოლოს კონცერტის ორგანიზებაც არ იქნებდა ცუდი </w:t>
      </w:r>
      <w:r w:rsidRPr="00CC0DDB">
        <w:rPr>
          <w:rFonts w:ascii="Sylfaen" w:eastAsia="Sylfaen" w:hAnsi="Sylfaen"/>
          <w:sz w:val="20"/>
          <w:szCs w:val="20"/>
          <w:lang w:val="ka-GE"/>
        </w:rPr>
        <w:sym w:font="Wingdings" w:char="F04A"/>
      </w:r>
      <w:r w:rsidRPr="00CC0DDB">
        <w:rPr>
          <w:rFonts w:ascii="Sylfaen" w:eastAsia="Sylfaen" w:hAnsi="Sylfaen"/>
          <w:sz w:val="20"/>
          <w:szCs w:val="20"/>
          <w:lang w:val="ka-GE"/>
        </w:rPr>
        <w:t xml:space="preserve"> </w:t>
      </w:r>
    </w:p>
    <w:p w:rsidR="00367124" w:rsidRPr="00CC0DDB" w:rsidRDefault="00367124" w:rsidP="00CC0DDB">
      <w:pPr>
        <w:pStyle w:val="ListParagraph"/>
        <w:numPr>
          <w:ilvl w:val="0"/>
          <w:numId w:val="15"/>
        </w:numPr>
        <w:spacing w:before="0" w:beforeAutospacing="0" w:after="120" w:afterAutospacing="0" w:line="276" w:lineRule="auto"/>
        <w:contextualSpacing/>
        <w:rPr>
          <w:rFonts w:ascii="Sylfaen" w:eastAsia="Sylfaen" w:hAnsi="Sylfaen" w:cstheme="minorBidi"/>
          <w:sz w:val="20"/>
          <w:szCs w:val="20"/>
        </w:rPr>
      </w:pPr>
      <w:r w:rsidRPr="00CC0DDB">
        <w:rPr>
          <w:rFonts w:ascii="Sylfaen" w:eastAsia="Sylfaen" w:hAnsi="Sylfaen" w:cstheme="minorBidi"/>
          <w:b/>
          <w:sz w:val="20"/>
          <w:szCs w:val="20"/>
        </w:rPr>
        <w:t>სამასპინძლო დაწესებულებებში ვიზიტები</w:t>
      </w:r>
      <w:r w:rsidRPr="00CC0DDB">
        <w:rPr>
          <w:rFonts w:ascii="Sylfaen" w:eastAsia="Sylfaen" w:hAnsi="Sylfaen" w:cstheme="minorBidi"/>
          <w:sz w:val="20"/>
          <w:szCs w:val="20"/>
        </w:rPr>
        <w:t xml:space="preserve"> კანონმდებლობის ძალაში შესვლამდე და შემდგომ საინფორმაციო - სარეკომენდაციო სახის, საზოგადოებისათვის ცნობილი ადამიანების მონაწილეობით, ვიზიტების სატელევიზიო და სხვა მედია საშუალებით ფართოდ გაშუქება; საგანმანათლებლო მასალის დარიგება;</w:t>
      </w:r>
    </w:p>
    <w:p w:rsidR="00367124" w:rsidRPr="00CC0DDB" w:rsidRDefault="00367124" w:rsidP="00CC0DDB">
      <w:pPr>
        <w:pStyle w:val="ListParagraph"/>
        <w:numPr>
          <w:ilvl w:val="0"/>
          <w:numId w:val="15"/>
        </w:numPr>
        <w:spacing w:before="0" w:beforeAutospacing="0" w:after="120" w:afterAutospacing="0" w:line="276" w:lineRule="auto"/>
        <w:contextualSpacing/>
        <w:rPr>
          <w:rFonts w:ascii="Sylfaen" w:eastAsia="Sylfaen" w:hAnsi="Sylfaen" w:cstheme="minorBidi"/>
          <w:sz w:val="20"/>
          <w:szCs w:val="20"/>
        </w:rPr>
      </w:pPr>
      <w:r w:rsidRPr="00CC0DDB">
        <w:rPr>
          <w:rFonts w:ascii="Sylfaen" w:eastAsia="Sylfaen" w:hAnsi="Sylfaen" w:cstheme="minorBidi"/>
          <w:b/>
          <w:sz w:val="20"/>
          <w:szCs w:val="20"/>
        </w:rPr>
        <w:t>ცხელ ხაზთან დაკავშირებით რას ვაკეთებთ?</w:t>
      </w:r>
      <w:r w:rsidRPr="00CC0DDB">
        <w:rPr>
          <w:rFonts w:ascii="Sylfaen" w:eastAsia="Sylfaen" w:hAnsi="Sylfaen" w:cstheme="minorBidi"/>
          <w:sz w:val="20"/>
          <w:szCs w:val="20"/>
        </w:rPr>
        <w:t xml:space="preserve"> </w:t>
      </w:r>
    </w:p>
    <w:p w:rsidR="00367124" w:rsidRPr="00CC0DDB" w:rsidRDefault="00367124" w:rsidP="00CC0DDB">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line="276" w:lineRule="auto"/>
        <w:contextualSpacing/>
        <w:jc w:val="both"/>
        <w:rPr>
          <w:rFonts w:ascii="Sylfaen" w:hAnsi="Sylfaen"/>
          <w:sz w:val="20"/>
          <w:szCs w:val="20"/>
        </w:rPr>
      </w:pPr>
      <w:r w:rsidRPr="00CC0DDB">
        <w:rPr>
          <w:rFonts w:ascii="Sylfaen" w:eastAsia="Sylfaen" w:hAnsi="Sylfaen" w:cstheme="minorBidi"/>
          <w:sz w:val="20"/>
          <w:szCs w:val="20"/>
        </w:rPr>
        <w:t xml:space="preserve">სხვადასხვა სამიზნე დაწესებულებების მონიტორინგი - </w:t>
      </w:r>
      <w:r w:rsidRPr="00CC0DDB">
        <w:rPr>
          <w:rFonts w:ascii="Sylfaen" w:eastAsia="Sylfaen" w:hAnsi="Sylfaen" w:cstheme="minorBidi"/>
          <w:b/>
          <w:sz w:val="20"/>
          <w:szCs w:val="20"/>
        </w:rPr>
        <w:t>სტანდარტულად</w:t>
      </w:r>
      <w:r w:rsidRPr="00CC0DDB">
        <w:rPr>
          <w:rFonts w:ascii="Sylfaen" w:eastAsia="Sylfaen" w:hAnsi="Sylfaen" w:cstheme="minorBidi"/>
          <w:sz w:val="20"/>
          <w:szCs w:val="20"/>
        </w:rPr>
        <w:t xml:space="preserve"> </w:t>
      </w:r>
      <w:r w:rsidRPr="00CC0DDB">
        <w:rPr>
          <w:rFonts w:ascii="Sylfaen" w:eastAsia="Sylfaen" w:hAnsi="Sylfaen" w:cstheme="minorBidi"/>
          <w:b/>
          <w:sz w:val="20"/>
          <w:szCs w:val="20"/>
        </w:rPr>
        <w:t>ვაგრძელებთ ამ წელს ? თუ გამოვიყენოთ მათი ინფორმირებისათვის და პიარ აქციებისთვის?</w:t>
      </w:r>
    </w:p>
    <w:p w:rsidR="00367124" w:rsidRPr="00CC0DDB" w:rsidRDefault="00367124" w:rsidP="00CC0DDB">
      <w:pPr>
        <w:spacing w:after="120" w:line="276" w:lineRule="auto"/>
        <w:rPr>
          <w:rFonts w:ascii="Sylfaen" w:eastAsia="Times New Roman" w:hAnsi="Sylfaen" w:cs="Times New Roman"/>
          <w:b/>
          <w:noProof w:val="0"/>
          <w:sz w:val="20"/>
          <w:szCs w:val="20"/>
          <w:lang w:val="ka-GE" w:eastAsia="ka-GE"/>
        </w:rPr>
      </w:pPr>
      <w:r w:rsidRPr="00CC0DDB">
        <w:rPr>
          <w:rFonts w:ascii="Sylfaen" w:eastAsia="Times New Roman" w:hAnsi="Sylfaen" w:cs="Times New Roman"/>
          <w:b/>
          <w:noProof w:val="0"/>
          <w:sz w:val="20"/>
          <w:szCs w:val="20"/>
          <w:lang w:val="ka-GE" w:eastAsia="ka-GE"/>
        </w:rPr>
        <w:br w:type="page"/>
      </w:r>
    </w:p>
    <w:p w:rsidR="00367124" w:rsidRPr="00CC0DDB" w:rsidRDefault="00CC0DDB" w:rsidP="00CC0DDB">
      <w:pPr>
        <w:autoSpaceDE w:val="0"/>
        <w:autoSpaceDN w:val="0"/>
        <w:adjustRightInd w:val="0"/>
        <w:spacing w:after="120" w:line="276" w:lineRule="auto"/>
        <w:jc w:val="both"/>
        <w:rPr>
          <w:rFonts w:ascii="Sylfaen" w:eastAsia="Times New Roman" w:hAnsi="Sylfaen" w:cs="Times New Roman"/>
          <w:b/>
          <w:noProof w:val="0"/>
          <w:sz w:val="20"/>
          <w:szCs w:val="20"/>
          <w:lang w:val="ka-GE" w:eastAsia="ka-GE"/>
        </w:rPr>
      </w:pPr>
      <w:r>
        <w:rPr>
          <w:rFonts w:ascii="Sylfaen" w:eastAsia="Times New Roman" w:hAnsi="Sylfaen" w:cs="Times New Roman"/>
          <w:b/>
          <w:noProof w:val="0"/>
          <w:sz w:val="20"/>
          <w:szCs w:val="20"/>
          <w:lang w:val="ka-GE" w:eastAsia="ka-GE"/>
        </w:rPr>
        <w:lastRenderedPageBreak/>
        <w:t xml:space="preserve">განხორციელებული, </w:t>
      </w:r>
      <w:r w:rsidR="00367124" w:rsidRPr="00CC0DDB">
        <w:rPr>
          <w:rFonts w:ascii="Sylfaen" w:eastAsia="Times New Roman" w:hAnsi="Sylfaen" w:cs="Times New Roman"/>
          <w:b/>
          <w:noProof w:val="0"/>
          <w:sz w:val="20"/>
          <w:szCs w:val="20"/>
          <w:lang w:val="ka-GE" w:eastAsia="ka-GE"/>
        </w:rPr>
        <w:t xml:space="preserve">მიმდინარე </w:t>
      </w:r>
      <w:r>
        <w:rPr>
          <w:rFonts w:ascii="Sylfaen" w:eastAsia="Times New Roman" w:hAnsi="Sylfaen" w:cs="Times New Roman"/>
          <w:b/>
          <w:noProof w:val="0"/>
          <w:sz w:val="20"/>
          <w:szCs w:val="20"/>
          <w:lang w:val="ka-GE" w:eastAsia="ka-GE"/>
        </w:rPr>
        <w:t xml:space="preserve">და სამომავლო </w:t>
      </w:r>
      <w:r w:rsidR="00367124" w:rsidRPr="00CC0DDB">
        <w:rPr>
          <w:rFonts w:ascii="Sylfaen" w:eastAsia="Times New Roman" w:hAnsi="Sylfaen" w:cs="Times New Roman"/>
          <w:b/>
          <w:noProof w:val="0"/>
          <w:sz w:val="20"/>
          <w:szCs w:val="20"/>
          <w:lang w:val="ka-GE" w:eastAsia="ka-GE"/>
        </w:rPr>
        <w:t>პროექტები</w:t>
      </w:r>
    </w:p>
    <w:p w:rsidR="00CC0DDB" w:rsidRPr="00D60427" w:rsidRDefault="00CC0DDB" w:rsidP="00CC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eastAsia="Times New Roman" w:cs="Times New Roman"/>
          <w:b/>
          <w:noProof w:val="0"/>
          <w:sz w:val="20"/>
          <w:szCs w:val="20"/>
          <w:lang w:val="ka-GE" w:eastAsia="ka-GE"/>
        </w:rPr>
      </w:pPr>
      <w:r w:rsidRPr="00D60427">
        <w:rPr>
          <w:rFonts w:eastAsia="Times New Roman" w:cs="Times New Roman"/>
          <w:bCs/>
          <w:noProof w:val="0"/>
          <w:sz w:val="20"/>
          <w:szCs w:val="20"/>
          <w:lang w:eastAsia="ka-GE"/>
        </w:rPr>
        <w:t>„</w:t>
      </w:r>
      <w:proofErr w:type="spellStart"/>
      <w:proofErr w:type="gramStart"/>
      <w:r w:rsidRPr="00D60427">
        <w:rPr>
          <w:rFonts w:eastAsia="Times New Roman" w:cs="Times New Roman"/>
          <w:bCs/>
          <w:noProof w:val="0"/>
          <w:sz w:val="20"/>
          <w:szCs w:val="20"/>
          <w:lang w:eastAsia="ka-GE"/>
        </w:rPr>
        <w:t>ბლუმბერგ</w:t>
      </w:r>
      <w:proofErr w:type="spellEnd"/>
      <w:proofErr w:type="gramEnd"/>
      <w:r w:rsidRPr="00D60427">
        <w:rPr>
          <w:rFonts w:eastAsia="Times New Roman" w:cs="Times New Roman"/>
          <w:bCs/>
          <w:noProof w:val="0"/>
          <w:sz w:val="20"/>
          <w:szCs w:val="20"/>
          <w:lang w:eastAsia="ka-GE"/>
        </w:rPr>
        <w:t xml:space="preserve"> </w:t>
      </w:r>
      <w:proofErr w:type="spellStart"/>
      <w:r w:rsidRPr="00D60427">
        <w:rPr>
          <w:rFonts w:eastAsia="Times New Roman" w:cs="Times New Roman"/>
          <w:bCs/>
          <w:noProof w:val="0"/>
          <w:sz w:val="20"/>
          <w:szCs w:val="20"/>
          <w:lang w:eastAsia="ka-GE"/>
        </w:rPr>
        <w:t>ფილანტროპი</w:t>
      </w:r>
      <w:proofErr w:type="spellEnd"/>
      <w:r w:rsidRPr="00D60427">
        <w:rPr>
          <w:rFonts w:eastAsia="Times New Roman" w:cs="Times New Roman"/>
          <w:bCs/>
          <w:noProof w:val="0"/>
          <w:sz w:val="20"/>
          <w:szCs w:val="20"/>
          <w:lang w:eastAsia="ka-GE"/>
        </w:rPr>
        <w:t>“</w:t>
      </w:r>
      <w:r w:rsidRPr="00D60427">
        <w:rPr>
          <w:rFonts w:eastAsia="Times New Roman" w:cs="Times New Roman"/>
          <w:bCs/>
          <w:noProof w:val="0"/>
          <w:sz w:val="20"/>
          <w:szCs w:val="20"/>
          <w:lang w:val="ka-GE" w:eastAsia="ka-GE"/>
        </w:rPr>
        <w:t xml:space="preserve">, </w:t>
      </w:r>
      <w:proofErr w:type="spellStart"/>
      <w:r w:rsidRPr="00D60427">
        <w:rPr>
          <w:rFonts w:eastAsia="Times New Roman" w:cs="Times New Roman"/>
          <w:bCs/>
          <w:noProof w:val="0"/>
          <w:sz w:val="20"/>
          <w:szCs w:val="20"/>
          <w:lang w:eastAsia="ka-GE"/>
        </w:rPr>
        <w:t>ფილტვის</w:t>
      </w:r>
      <w:proofErr w:type="spellEnd"/>
      <w:r w:rsidRPr="00D60427">
        <w:rPr>
          <w:rFonts w:eastAsia="Times New Roman" w:cs="Times New Roman"/>
          <w:bCs/>
          <w:noProof w:val="0"/>
          <w:sz w:val="20"/>
          <w:szCs w:val="20"/>
          <w:lang w:eastAsia="ka-GE"/>
        </w:rPr>
        <w:t xml:space="preserve"> </w:t>
      </w:r>
      <w:proofErr w:type="spellStart"/>
      <w:r w:rsidRPr="00D60427">
        <w:rPr>
          <w:rFonts w:eastAsia="Times New Roman" w:cs="Times New Roman"/>
          <w:bCs/>
          <w:noProof w:val="0"/>
          <w:sz w:val="20"/>
          <w:szCs w:val="20"/>
          <w:lang w:eastAsia="ka-GE"/>
        </w:rPr>
        <w:t>მსოფლიო</w:t>
      </w:r>
      <w:proofErr w:type="spellEnd"/>
      <w:r w:rsidRPr="00D60427">
        <w:rPr>
          <w:rFonts w:eastAsia="Times New Roman" w:cs="Times New Roman"/>
          <w:bCs/>
          <w:noProof w:val="0"/>
          <w:sz w:val="20"/>
          <w:szCs w:val="20"/>
          <w:lang w:eastAsia="ka-GE"/>
        </w:rPr>
        <w:t xml:space="preserve"> </w:t>
      </w:r>
      <w:proofErr w:type="spellStart"/>
      <w:r w:rsidRPr="00D60427">
        <w:rPr>
          <w:rFonts w:eastAsia="Times New Roman" w:cs="Times New Roman"/>
          <w:bCs/>
          <w:noProof w:val="0"/>
          <w:sz w:val="20"/>
          <w:szCs w:val="20"/>
          <w:lang w:eastAsia="ka-GE"/>
        </w:rPr>
        <w:t>ფონდისა</w:t>
      </w:r>
      <w:proofErr w:type="spellEnd"/>
      <w:r w:rsidRPr="00D60427">
        <w:rPr>
          <w:rFonts w:eastAsia="Times New Roman" w:cs="Times New Roman"/>
          <w:bCs/>
          <w:noProof w:val="0"/>
          <w:sz w:val="20"/>
          <w:szCs w:val="20"/>
          <w:lang w:eastAsia="ka-GE"/>
        </w:rPr>
        <w:t xml:space="preserve"> </w:t>
      </w:r>
      <w:proofErr w:type="spellStart"/>
      <w:r w:rsidRPr="00D60427">
        <w:rPr>
          <w:rFonts w:eastAsia="Times New Roman" w:cs="Times New Roman"/>
          <w:bCs/>
          <w:noProof w:val="0"/>
          <w:sz w:val="20"/>
          <w:szCs w:val="20"/>
          <w:lang w:eastAsia="ka-GE"/>
        </w:rPr>
        <w:t>და</w:t>
      </w:r>
      <w:proofErr w:type="spellEnd"/>
      <w:r w:rsidRPr="00D60427">
        <w:rPr>
          <w:rFonts w:eastAsia="Times New Roman" w:cs="Times New Roman"/>
          <w:bCs/>
          <w:noProof w:val="0"/>
          <w:sz w:val="20"/>
          <w:szCs w:val="20"/>
          <w:lang w:eastAsia="ka-GE"/>
        </w:rPr>
        <w:t xml:space="preserve"> </w:t>
      </w:r>
      <w:proofErr w:type="spellStart"/>
      <w:r w:rsidRPr="00D60427">
        <w:rPr>
          <w:rFonts w:eastAsia="Times New Roman" w:cs="Times New Roman"/>
          <w:bCs/>
          <w:noProof w:val="0"/>
          <w:sz w:val="20"/>
          <w:szCs w:val="20"/>
          <w:lang w:eastAsia="ka-GE"/>
        </w:rPr>
        <w:t>ტუბერკულოზისა</w:t>
      </w:r>
      <w:proofErr w:type="spellEnd"/>
      <w:r w:rsidRPr="00D60427">
        <w:rPr>
          <w:rFonts w:eastAsia="Times New Roman" w:cs="Times New Roman"/>
          <w:bCs/>
          <w:noProof w:val="0"/>
          <w:sz w:val="20"/>
          <w:szCs w:val="20"/>
          <w:lang w:eastAsia="ka-GE"/>
        </w:rPr>
        <w:t xml:space="preserve"> </w:t>
      </w:r>
      <w:proofErr w:type="spellStart"/>
      <w:r w:rsidRPr="00D60427">
        <w:rPr>
          <w:rFonts w:eastAsia="Times New Roman" w:cs="Times New Roman"/>
          <w:bCs/>
          <w:noProof w:val="0"/>
          <w:sz w:val="20"/>
          <w:szCs w:val="20"/>
          <w:lang w:eastAsia="ka-GE"/>
        </w:rPr>
        <w:t>და</w:t>
      </w:r>
      <w:proofErr w:type="spellEnd"/>
      <w:r w:rsidRPr="00D60427">
        <w:rPr>
          <w:rFonts w:eastAsia="Times New Roman" w:cs="Times New Roman"/>
          <w:bCs/>
          <w:noProof w:val="0"/>
          <w:sz w:val="20"/>
          <w:szCs w:val="20"/>
          <w:lang w:eastAsia="ka-GE"/>
        </w:rPr>
        <w:t xml:space="preserve"> </w:t>
      </w:r>
      <w:proofErr w:type="spellStart"/>
      <w:r w:rsidRPr="00D60427">
        <w:rPr>
          <w:rFonts w:eastAsia="Times New Roman" w:cs="Times New Roman"/>
          <w:bCs/>
          <w:noProof w:val="0"/>
          <w:sz w:val="20"/>
          <w:szCs w:val="20"/>
          <w:lang w:eastAsia="ka-GE"/>
        </w:rPr>
        <w:t>ფილტვის</w:t>
      </w:r>
      <w:proofErr w:type="spellEnd"/>
      <w:r w:rsidRPr="00D60427">
        <w:rPr>
          <w:rFonts w:eastAsia="Times New Roman" w:cs="Times New Roman"/>
          <w:bCs/>
          <w:noProof w:val="0"/>
          <w:sz w:val="20"/>
          <w:szCs w:val="20"/>
          <w:lang w:eastAsia="ka-GE"/>
        </w:rPr>
        <w:t xml:space="preserve"> </w:t>
      </w:r>
      <w:proofErr w:type="spellStart"/>
      <w:r w:rsidRPr="00D60427">
        <w:rPr>
          <w:rFonts w:eastAsia="Times New Roman" w:cs="Times New Roman"/>
          <w:bCs/>
          <w:noProof w:val="0"/>
          <w:sz w:val="20"/>
          <w:szCs w:val="20"/>
          <w:lang w:eastAsia="ka-GE"/>
        </w:rPr>
        <w:t>დაავადებების</w:t>
      </w:r>
      <w:proofErr w:type="spellEnd"/>
      <w:r w:rsidRPr="00D60427">
        <w:rPr>
          <w:rFonts w:eastAsia="Times New Roman" w:cs="Times New Roman"/>
          <w:bCs/>
          <w:noProof w:val="0"/>
          <w:sz w:val="20"/>
          <w:szCs w:val="20"/>
          <w:lang w:eastAsia="ka-GE"/>
        </w:rPr>
        <w:t xml:space="preserve"> </w:t>
      </w:r>
      <w:proofErr w:type="spellStart"/>
      <w:r w:rsidRPr="00D60427">
        <w:rPr>
          <w:rFonts w:eastAsia="Times New Roman" w:cs="Times New Roman"/>
          <w:bCs/>
          <w:noProof w:val="0"/>
          <w:sz w:val="20"/>
          <w:szCs w:val="20"/>
          <w:lang w:eastAsia="ka-GE"/>
        </w:rPr>
        <w:t>წინააღმდეგ</w:t>
      </w:r>
      <w:proofErr w:type="spellEnd"/>
      <w:r w:rsidRPr="00D60427">
        <w:rPr>
          <w:rFonts w:eastAsia="Times New Roman" w:cs="Times New Roman"/>
          <w:bCs/>
          <w:noProof w:val="0"/>
          <w:sz w:val="20"/>
          <w:szCs w:val="20"/>
          <w:lang w:eastAsia="ka-GE"/>
        </w:rPr>
        <w:t xml:space="preserve"> </w:t>
      </w:r>
      <w:proofErr w:type="spellStart"/>
      <w:r w:rsidRPr="00D60427">
        <w:rPr>
          <w:rFonts w:eastAsia="Times New Roman" w:cs="Times New Roman"/>
          <w:bCs/>
          <w:noProof w:val="0"/>
          <w:sz w:val="20"/>
          <w:szCs w:val="20"/>
          <w:lang w:eastAsia="ka-GE"/>
        </w:rPr>
        <w:t>ბრძოლის</w:t>
      </w:r>
      <w:proofErr w:type="spellEnd"/>
      <w:r w:rsidRPr="00D60427">
        <w:rPr>
          <w:rFonts w:eastAsia="Times New Roman" w:cs="Times New Roman"/>
          <w:bCs/>
          <w:noProof w:val="0"/>
          <w:sz w:val="20"/>
          <w:szCs w:val="20"/>
          <w:lang w:eastAsia="ka-GE"/>
        </w:rPr>
        <w:t xml:space="preserve"> </w:t>
      </w:r>
      <w:proofErr w:type="spellStart"/>
      <w:r w:rsidRPr="00D60427">
        <w:rPr>
          <w:rFonts w:eastAsia="Times New Roman" w:cs="Times New Roman"/>
          <w:bCs/>
          <w:noProof w:val="0"/>
          <w:sz w:val="20"/>
          <w:szCs w:val="20"/>
          <w:lang w:eastAsia="ka-GE"/>
        </w:rPr>
        <w:t>საერთაშორისო</w:t>
      </w:r>
      <w:proofErr w:type="spellEnd"/>
      <w:r w:rsidRPr="00D60427">
        <w:rPr>
          <w:rFonts w:eastAsia="Times New Roman" w:cs="Times New Roman"/>
          <w:bCs/>
          <w:noProof w:val="0"/>
          <w:sz w:val="20"/>
          <w:szCs w:val="20"/>
          <w:lang w:eastAsia="ka-GE"/>
        </w:rPr>
        <w:t xml:space="preserve"> </w:t>
      </w:r>
      <w:proofErr w:type="spellStart"/>
      <w:r w:rsidRPr="00D60427">
        <w:rPr>
          <w:rFonts w:eastAsia="Times New Roman" w:cs="Times New Roman"/>
          <w:bCs/>
          <w:noProof w:val="0"/>
          <w:sz w:val="20"/>
          <w:szCs w:val="20"/>
          <w:lang w:eastAsia="ka-GE"/>
        </w:rPr>
        <w:t>კავშირი</w:t>
      </w:r>
      <w:proofErr w:type="spellEnd"/>
    </w:p>
    <w:p w:rsidR="00CC0DDB" w:rsidRPr="00CC0DDB" w:rsidRDefault="00CC0DDB" w:rsidP="00CC0DDB">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contextualSpacing/>
        <w:jc w:val="both"/>
        <w:rPr>
          <w:rFonts w:asciiTheme="minorHAnsi" w:hAnsiTheme="minorHAnsi"/>
          <w:b/>
          <w:sz w:val="20"/>
          <w:szCs w:val="20"/>
        </w:rPr>
      </w:pPr>
      <w:r w:rsidRPr="00CC0DDB">
        <w:rPr>
          <w:rFonts w:asciiTheme="minorHAnsi" w:hAnsiTheme="minorHAnsi" w:cs="Sylfaen"/>
          <w:b/>
          <w:bCs/>
          <w:sz w:val="20"/>
          <w:szCs w:val="20"/>
        </w:rPr>
        <w:t>თამბაქოსაგან</w:t>
      </w:r>
      <w:r w:rsidRPr="00CC0DDB">
        <w:rPr>
          <w:rFonts w:asciiTheme="minorHAnsi" w:hAnsiTheme="minorHAnsi"/>
          <w:b/>
          <w:bCs/>
          <w:sz w:val="20"/>
          <w:szCs w:val="20"/>
        </w:rPr>
        <w:t xml:space="preserve"> 100%-</w:t>
      </w:r>
      <w:r w:rsidRPr="00CC0DDB">
        <w:rPr>
          <w:rFonts w:asciiTheme="minorHAnsi" w:hAnsiTheme="minorHAnsi" w:cs="Sylfaen"/>
          <w:b/>
          <w:bCs/>
          <w:sz w:val="20"/>
          <w:szCs w:val="20"/>
        </w:rPr>
        <w:t>ით</w:t>
      </w:r>
      <w:r w:rsidRPr="00CC0DDB">
        <w:rPr>
          <w:rFonts w:asciiTheme="minorHAnsi" w:hAnsiTheme="minorHAnsi"/>
          <w:b/>
          <w:bCs/>
          <w:sz w:val="20"/>
          <w:szCs w:val="20"/>
        </w:rPr>
        <w:t xml:space="preserve"> </w:t>
      </w:r>
      <w:r w:rsidRPr="00CC0DDB">
        <w:rPr>
          <w:rFonts w:asciiTheme="minorHAnsi" w:hAnsiTheme="minorHAnsi" w:cs="Sylfaen"/>
          <w:b/>
          <w:bCs/>
          <w:sz w:val="20"/>
          <w:szCs w:val="20"/>
        </w:rPr>
        <w:t>თავისუფალი</w:t>
      </w:r>
      <w:r w:rsidRPr="00CC0DDB">
        <w:rPr>
          <w:rFonts w:asciiTheme="minorHAnsi" w:hAnsiTheme="minorHAnsi"/>
          <w:b/>
          <w:bCs/>
          <w:sz w:val="20"/>
          <w:szCs w:val="20"/>
        </w:rPr>
        <w:t xml:space="preserve"> </w:t>
      </w:r>
      <w:r w:rsidRPr="00CC0DDB">
        <w:rPr>
          <w:rFonts w:asciiTheme="minorHAnsi" w:hAnsiTheme="minorHAnsi" w:cs="Sylfaen"/>
          <w:b/>
          <w:bCs/>
          <w:sz w:val="20"/>
          <w:szCs w:val="20"/>
        </w:rPr>
        <w:t>პოლიტიკის</w:t>
      </w:r>
      <w:r w:rsidRPr="00CC0DDB">
        <w:rPr>
          <w:rFonts w:asciiTheme="minorHAnsi" w:hAnsiTheme="minorHAnsi"/>
          <w:b/>
          <w:bCs/>
          <w:sz w:val="20"/>
          <w:szCs w:val="20"/>
        </w:rPr>
        <w:t xml:space="preserve"> </w:t>
      </w:r>
      <w:r w:rsidRPr="00CC0DDB">
        <w:rPr>
          <w:rFonts w:asciiTheme="minorHAnsi" w:hAnsiTheme="minorHAnsi" w:cs="Sylfaen"/>
          <w:b/>
          <w:bCs/>
          <w:sz w:val="20"/>
          <w:szCs w:val="20"/>
        </w:rPr>
        <w:t>გატარება</w:t>
      </w:r>
      <w:r w:rsidRPr="00CC0DDB">
        <w:rPr>
          <w:rFonts w:asciiTheme="minorHAnsi" w:hAnsiTheme="minorHAnsi"/>
          <w:b/>
          <w:bCs/>
          <w:sz w:val="20"/>
          <w:szCs w:val="20"/>
        </w:rPr>
        <w:t xml:space="preserve"> </w:t>
      </w:r>
      <w:r w:rsidRPr="00CC0DDB">
        <w:rPr>
          <w:rFonts w:asciiTheme="minorHAnsi" w:hAnsiTheme="minorHAnsi" w:cs="Sylfaen"/>
          <w:b/>
          <w:bCs/>
          <w:sz w:val="20"/>
          <w:szCs w:val="20"/>
        </w:rPr>
        <w:t>სამედიცინო</w:t>
      </w:r>
      <w:r w:rsidRPr="00CC0DDB">
        <w:rPr>
          <w:rFonts w:asciiTheme="minorHAnsi" w:hAnsiTheme="minorHAnsi"/>
          <w:b/>
          <w:bCs/>
          <w:sz w:val="20"/>
          <w:szCs w:val="20"/>
        </w:rPr>
        <w:t xml:space="preserve"> </w:t>
      </w:r>
      <w:r w:rsidRPr="00CC0DDB">
        <w:rPr>
          <w:rFonts w:asciiTheme="minorHAnsi" w:hAnsiTheme="minorHAnsi" w:cs="Sylfaen"/>
          <w:b/>
          <w:bCs/>
          <w:sz w:val="20"/>
          <w:szCs w:val="20"/>
        </w:rPr>
        <w:t>და</w:t>
      </w:r>
      <w:r w:rsidRPr="00CC0DDB">
        <w:rPr>
          <w:rFonts w:asciiTheme="minorHAnsi" w:hAnsiTheme="minorHAnsi"/>
          <w:b/>
          <w:bCs/>
          <w:sz w:val="20"/>
          <w:szCs w:val="20"/>
        </w:rPr>
        <w:t xml:space="preserve"> </w:t>
      </w:r>
      <w:r w:rsidRPr="00CC0DDB">
        <w:rPr>
          <w:rFonts w:asciiTheme="minorHAnsi" w:hAnsiTheme="minorHAnsi" w:cs="Sylfaen"/>
          <w:b/>
          <w:bCs/>
          <w:sz w:val="20"/>
          <w:szCs w:val="20"/>
        </w:rPr>
        <w:t>საგანმანათლებლო</w:t>
      </w:r>
      <w:r w:rsidRPr="00CC0DDB">
        <w:rPr>
          <w:rFonts w:asciiTheme="minorHAnsi" w:hAnsiTheme="minorHAnsi"/>
          <w:b/>
          <w:bCs/>
          <w:sz w:val="20"/>
          <w:szCs w:val="20"/>
        </w:rPr>
        <w:t xml:space="preserve"> </w:t>
      </w:r>
      <w:r w:rsidRPr="00CC0DDB">
        <w:rPr>
          <w:rFonts w:asciiTheme="minorHAnsi" w:hAnsiTheme="minorHAnsi" w:cs="Sylfaen"/>
          <w:b/>
          <w:bCs/>
          <w:sz w:val="20"/>
          <w:szCs w:val="20"/>
        </w:rPr>
        <w:t>დაწესებულებებში</w:t>
      </w:r>
      <w:r w:rsidR="00A848A1">
        <w:rPr>
          <w:rFonts w:asciiTheme="minorHAnsi" w:hAnsiTheme="minorHAnsi" w:cs="Sylfaen"/>
          <w:b/>
          <w:bCs/>
          <w:sz w:val="20"/>
          <w:szCs w:val="20"/>
        </w:rPr>
        <w:t xml:space="preserve"> </w:t>
      </w:r>
      <w:r w:rsidR="00A848A1" w:rsidRPr="00A848A1">
        <w:rPr>
          <w:rFonts w:asciiTheme="minorHAnsi" w:hAnsiTheme="minorHAnsi" w:cs="Sylfaen"/>
          <w:bCs/>
          <w:sz w:val="20"/>
          <w:szCs w:val="20"/>
        </w:rPr>
        <w:t>(დასრულდა)</w:t>
      </w:r>
    </w:p>
    <w:p w:rsidR="00CC0DDB" w:rsidRPr="00D60427" w:rsidRDefault="00CC0DDB" w:rsidP="00CC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08"/>
        <w:contextualSpacing/>
        <w:jc w:val="both"/>
        <w:rPr>
          <w:sz w:val="20"/>
          <w:szCs w:val="20"/>
        </w:rPr>
      </w:pPr>
      <w:r w:rsidRPr="00D60427">
        <w:rPr>
          <w:sz w:val="20"/>
          <w:szCs w:val="20"/>
          <w:lang w:val="ka-GE"/>
        </w:rPr>
        <w:t xml:space="preserve">მიზანი 1. </w:t>
      </w:r>
      <w:r w:rsidRPr="00D60427">
        <w:rPr>
          <w:bCs/>
          <w:sz w:val="20"/>
          <w:szCs w:val="20"/>
        </w:rPr>
        <w:t>თამბაქოსაგან თავისუფალი პოლიტიკის წარმატების ხელშეწყობა და თამბაქოს კვამლისაგან მოსახლეობის დაცვა</w:t>
      </w:r>
    </w:p>
    <w:p w:rsidR="00CC0DDB" w:rsidRPr="00D60427" w:rsidRDefault="00CC0DDB" w:rsidP="00A84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08"/>
        <w:contextualSpacing/>
        <w:jc w:val="both"/>
        <w:rPr>
          <w:sz w:val="20"/>
          <w:szCs w:val="20"/>
          <w:lang w:val="ka-GE"/>
        </w:rPr>
      </w:pPr>
      <w:r w:rsidRPr="00D60427">
        <w:rPr>
          <w:bCs/>
          <w:sz w:val="20"/>
          <w:szCs w:val="20"/>
        </w:rPr>
        <w:tab/>
      </w:r>
      <w:r w:rsidRPr="00D60427">
        <w:rPr>
          <w:sz w:val="20"/>
          <w:szCs w:val="20"/>
          <w:lang w:val="ka-GE"/>
        </w:rPr>
        <w:t xml:space="preserve">მიზანი 2. </w:t>
      </w:r>
      <w:r w:rsidRPr="00D60427">
        <w:rPr>
          <w:bCs/>
          <w:sz w:val="20"/>
          <w:szCs w:val="20"/>
        </w:rPr>
        <w:t>ძირითად დაწესებულებებში თამბაქოსაგან თავისუფალი პოლიტიკის დანერგვის გაძლიერება</w:t>
      </w:r>
      <w:r w:rsidRPr="00D60427">
        <w:rPr>
          <w:bCs/>
          <w:sz w:val="20"/>
          <w:szCs w:val="20"/>
          <w:lang w:val="ka-GE"/>
        </w:rPr>
        <w:t>;</w:t>
      </w:r>
    </w:p>
    <w:p w:rsidR="00CC0DDB" w:rsidRPr="00D60427" w:rsidRDefault="00CC0DDB" w:rsidP="00CC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08"/>
        <w:contextualSpacing/>
        <w:jc w:val="both"/>
        <w:rPr>
          <w:sz w:val="20"/>
          <w:szCs w:val="20"/>
        </w:rPr>
      </w:pPr>
      <w:r w:rsidRPr="00D60427">
        <w:rPr>
          <w:bCs/>
          <w:sz w:val="20"/>
          <w:szCs w:val="20"/>
        </w:rPr>
        <w:tab/>
        <w:t>თამბაქოსაგან თავისუფალი არეალების მხარდაჭერისათვის მენეჯერთა, ჯანდაცვის პროფესიონალთა და სხვა დაინტერესებულ პირთა კომპეტენციის გაძლიერება</w:t>
      </w:r>
    </w:p>
    <w:p w:rsidR="00CC0DDB" w:rsidRPr="00D60427" w:rsidRDefault="00CC0DDB" w:rsidP="00CC0DD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ind w:left="720"/>
        <w:contextualSpacing/>
        <w:jc w:val="both"/>
        <w:rPr>
          <w:rFonts w:asciiTheme="minorHAnsi" w:hAnsiTheme="minorHAnsi"/>
          <w:sz w:val="20"/>
          <w:szCs w:val="20"/>
        </w:rPr>
      </w:pPr>
    </w:p>
    <w:p w:rsidR="00CC0DDB" w:rsidRPr="00CC0DDB" w:rsidRDefault="00CC0DDB" w:rsidP="00CC0DDB">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contextualSpacing/>
        <w:jc w:val="both"/>
        <w:rPr>
          <w:rFonts w:asciiTheme="minorHAnsi" w:hAnsiTheme="minorHAnsi"/>
          <w:b/>
          <w:sz w:val="20"/>
          <w:szCs w:val="20"/>
        </w:rPr>
      </w:pPr>
      <w:r w:rsidRPr="00CC0DDB">
        <w:rPr>
          <w:rFonts w:asciiTheme="minorHAnsi" w:hAnsiTheme="minorHAnsi" w:cs="Sylfaen"/>
          <w:b/>
          <w:bCs/>
          <w:sz w:val="20"/>
          <w:szCs w:val="20"/>
        </w:rPr>
        <w:t>ხელშემწყობი</w:t>
      </w:r>
      <w:r w:rsidRPr="00CC0DDB">
        <w:rPr>
          <w:rFonts w:asciiTheme="minorHAnsi" w:hAnsiTheme="minorHAnsi"/>
          <w:b/>
          <w:bCs/>
          <w:sz w:val="20"/>
          <w:szCs w:val="20"/>
        </w:rPr>
        <w:t xml:space="preserve"> </w:t>
      </w:r>
      <w:r w:rsidRPr="00CC0DDB">
        <w:rPr>
          <w:rFonts w:asciiTheme="minorHAnsi" w:hAnsiTheme="minorHAnsi" w:cs="Sylfaen"/>
          <w:b/>
          <w:bCs/>
          <w:sz w:val="20"/>
          <w:szCs w:val="20"/>
        </w:rPr>
        <w:t>გარემოს</w:t>
      </w:r>
      <w:r w:rsidRPr="00CC0DDB">
        <w:rPr>
          <w:rFonts w:asciiTheme="minorHAnsi" w:hAnsiTheme="minorHAnsi"/>
          <w:b/>
          <w:bCs/>
          <w:sz w:val="20"/>
          <w:szCs w:val="20"/>
        </w:rPr>
        <w:t xml:space="preserve"> </w:t>
      </w:r>
      <w:r w:rsidRPr="00CC0DDB">
        <w:rPr>
          <w:rFonts w:asciiTheme="minorHAnsi" w:hAnsiTheme="minorHAnsi" w:cs="Sylfaen"/>
          <w:b/>
          <w:bCs/>
          <w:sz w:val="20"/>
          <w:szCs w:val="20"/>
        </w:rPr>
        <w:t>შექმნა</w:t>
      </w:r>
      <w:r w:rsidRPr="00CC0DDB">
        <w:rPr>
          <w:rFonts w:asciiTheme="minorHAnsi" w:hAnsiTheme="minorHAnsi"/>
          <w:b/>
          <w:bCs/>
          <w:sz w:val="20"/>
          <w:szCs w:val="20"/>
        </w:rPr>
        <w:t xml:space="preserve"> </w:t>
      </w:r>
      <w:r w:rsidRPr="00CC0DDB">
        <w:rPr>
          <w:rFonts w:asciiTheme="minorHAnsi" w:hAnsiTheme="minorHAnsi" w:cs="Sylfaen"/>
          <w:b/>
          <w:bCs/>
          <w:sz w:val="20"/>
          <w:szCs w:val="20"/>
        </w:rPr>
        <w:t>თამბაქოს</w:t>
      </w:r>
      <w:r w:rsidRPr="00CC0DDB">
        <w:rPr>
          <w:rFonts w:asciiTheme="minorHAnsi" w:hAnsiTheme="minorHAnsi"/>
          <w:b/>
          <w:bCs/>
          <w:sz w:val="20"/>
          <w:szCs w:val="20"/>
        </w:rPr>
        <w:t xml:space="preserve"> </w:t>
      </w:r>
      <w:r w:rsidRPr="00CC0DDB">
        <w:rPr>
          <w:rFonts w:asciiTheme="minorHAnsi" w:hAnsiTheme="minorHAnsi" w:cs="Sylfaen"/>
          <w:b/>
          <w:bCs/>
          <w:sz w:val="20"/>
          <w:szCs w:val="20"/>
        </w:rPr>
        <w:t>კონტროლის</w:t>
      </w:r>
      <w:r w:rsidRPr="00CC0DDB">
        <w:rPr>
          <w:rFonts w:asciiTheme="minorHAnsi" w:hAnsiTheme="minorHAnsi"/>
          <w:b/>
          <w:bCs/>
          <w:sz w:val="20"/>
          <w:szCs w:val="20"/>
        </w:rPr>
        <w:t xml:space="preserve"> </w:t>
      </w:r>
      <w:r w:rsidRPr="00CC0DDB">
        <w:rPr>
          <w:rFonts w:asciiTheme="minorHAnsi" w:hAnsiTheme="minorHAnsi" w:cs="Sylfaen"/>
          <w:b/>
          <w:bCs/>
          <w:sz w:val="20"/>
          <w:szCs w:val="20"/>
        </w:rPr>
        <w:t>ეფექტური</w:t>
      </w:r>
      <w:r w:rsidRPr="00CC0DDB">
        <w:rPr>
          <w:rFonts w:asciiTheme="minorHAnsi" w:hAnsiTheme="minorHAnsi"/>
          <w:b/>
          <w:bCs/>
          <w:sz w:val="20"/>
          <w:szCs w:val="20"/>
        </w:rPr>
        <w:t xml:space="preserve"> </w:t>
      </w:r>
      <w:r w:rsidRPr="00CC0DDB">
        <w:rPr>
          <w:rFonts w:asciiTheme="minorHAnsi" w:hAnsiTheme="minorHAnsi" w:cs="Sylfaen"/>
          <w:b/>
          <w:bCs/>
          <w:sz w:val="20"/>
          <w:szCs w:val="20"/>
        </w:rPr>
        <w:t>საგადასახადო</w:t>
      </w:r>
      <w:r w:rsidRPr="00CC0DDB">
        <w:rPr>
          <w:rFonts w:asciiTheme="minorHAnsi" w:hAnsiTheme="minorHAnsi"/>
          <w:b/>
          <w:bCs/>
          <w:sz w:val="20"/>
          <w:szCs w:val="20"/>
        </w:rPr>
        <w:t xml:space="preserve"> </w:t>
      </w:r>
      <w:r w:rsidRPr="00CC0DDB">
        <w:rPr>
          <w:rFonts w:asciiTheme="minorHAnsi" w:hAnsiTheme="minorHAnsi" w:cs="Sylfaen"/>
          <w:b/>
          <w:bCs/>
          <w:sz w:val="20"/>
          <w:szCs w:val="20"/>
        </w:rPr>
        <w:t>პოლიტიკის</w:t>
      </w:r>
      <w:r w:rsidRPr="00CC0DDB">
        <w:rPr>
          <w:rFonts w:asciiTheme="minorHAnsi" w:hAnsiTheme="minorHAnsi"/>
          <w:b/>
          <w:bCs/>
          <w:sz w:val="20"/>
          <w:szCs w:val="20"/>
        </w:rPr>
        <w:t xml:space="preserve"> </w:t>
      </w:r>
      <w:r w:rsidRPr="00CC0DDB">
        <w:rPr>
          <w:rFonts w:asciiTheme="minorHAnsi" w:hAnsiTheme="minorHAnsi" w:cs="Sylfaen"/>
          <w:b/>
          <w:bCs/>
          <w:sz w:val="20"/>
          <w:szCs w:val="20"/>
        </w:rPr>
        <w:t>შემუშავებისა</w:t>
      </w:r>
      <w:r w:rsidRPr="00CC0DDB">
        <w:rPr>
          <w:rFonts w:asciiTheme="minorHAnsi" w:hAnsiTheme="minorHAnsi"/>
          <w:b/>
          <w:bCs/>
          <w:sz w:val="20"/>
          <w:szCs w:val="20"/>
        </w:rPr>
        <w:t xml:space="preserve"> </w:t>
      </w:r>
      <w:r w:rsidRPr="00CC0DDB">
        <w:rPr>
          <w:rFonts w:asciiTheme="minorHAnsi" w:hAnsiTheme="minorHAnsi" w:cs="Sylfaen"/>
          <w:b/>
          <w:bCs/>
          <w:sz w:val="20"/>
          <w:szCs w:val="20"/>
        </w:rPr>
        <w:t>და</w:t>
      </w:r>
      <w:r w:rsidRPr="00CC0DDB">
        <w:rPr>
          <w:rFonts w:asciiTheme="minorHAnsi" w:hAnsiTheme="minorHAnsi"/>
          <w:b/>
          <w:bCs/>
          <w:sz w:val="20"/>
          <w:szCs w:val="20"/>
        </w:rPr>
        <w:t xml:space="preserve"> </w:t>
      </w:r>
      <w:r w:rsidRPr="00CC0DDB">
        <w:rPr>
          <w:rFonts w:asciiTheme="minorHAnsi" w:hAnsiTheme="minorHAnsi" w:cs="Sylfaen"/>
          <w:b/>
          <w:bCs/>
          <w:sz w:val="20"/>
          <w:szCs w:val="20"/>
        </w:rPr>
        <w:t>დანერგვისათვის</w:t>
      </w:r>
      <w:r w:rsidRPr="00CC0DDB">
        <w:rPr>
          <w:rFonts w:asciiTheme="minorHAnsi" w:hAnsiTheme="minorHAnsi"/>
          <w:b/>
          <w:bCs/>
          <w:sz w:val="20"/>
          <w:szCs w:val="20"/>
        </w:rPr>
        <w:t xml:space="preserve"> </w:t>
      </w:r>
      <w:r w:rsidRPr="00CC0DDB">
        <w:rPr>
          <w:rFonts w:asciiTheme="minorHAnsi" w:hAnsiTheme="minorHAnsi" w:cs="Sylfaen"/>
          <w:b/>
          <w:bCs/>
          <w:sz w:val="20"/>
          <w:szCs w:val="20"/>
        </w:rPr>
        <w:t>საქართველოში (</w:t>
      </w:r>
      <w:r w:rsidRPr="00CC0DDB">
        <w:rPr>
          <w:rFonts w:asciiTheme="minorHAnsi" w:hAnsiTheme="minorHAnsi" w:cs="Sylfaen"/>
          <w:b/>
          <w:sz w:val="20"/>
          <w:szCs w:val="20"/>
        </w:rPr>
        <w:t>დოკუმენტი</w:t>
      </w:r>
      <w:r w:rsidRPr="00CC0DDB">
        <w:rPr>
          <w:rFonts w:asciiTheme="minorHAnsi" w:hAnsiTheme="minorHAnsi"/>
          <w:b/>
          <w:sz w:val="20"/>
          <w:szCs w:val="20"/>
        </w:rPr>
        <w:t xml:space="preserve"> </w:t>
      </w:r>
      <w:r w:rsidRPr="00CC0DDB">
        <w:rPr>
          <w:rFonts w:asciiTheme="minorHAnsi" w:hAnsiTheme="minorHAnsi" w:cs="Sylfaen"/>
          <w:b/>
          <w:bCs/>
          <w:sz w:val="20"/>
          <w:szCs w:val="20"/>
        </w:rPr>
        <w:t>თამბაქოს</w:t>
      </w:r>
      <w:r w:rsidRPr="00CC0DDB">
        <w:rPr>
          <w:rFonts w:asciiTheme="minorHAnsi" w:hAnsiTheme="minorHAnsi"/>
          <w:b/>
          <w:bCs/>
          <w:sz w:val="20"/>
          <w:szCs w:val="20"/>
        </w:rPr>
        <w:t xml:space="preserve"> </w:t>
      </w:r>
      <w:r w:rsidRPr="00CC0DDB">
        <w:rPr>
          <w:rFonts w:asciiTheme="minorHAnsi" w:hAnsiTheme="minorHAnsi" w:cs="Sylfaen"/>
          <w:b/>
          <w:bCs/>
          <w:sz w:val="20"/>
          <w:szCs w:val="20"/>
        </w:rPr>
        <w:t>ნაწარმის</w:t>
      </w:r>
      <w:r w:rsidRPr="00CC0DDB">
        <w:rPr>
          <w:rFonts w:asciiTheme="minorHAnsi" w:hAnsiTheme="minorHAnsi"/>
          <w:b/>
          <w:bCs/>
          <w:sz w:val="20"/>
          <w:szCs w:val="20"/>
        </w:rPr>
        <w:t xml:space="preserve"> </w:t>
      </w:r>
      <w:r w:rsidRPr="00CC0DDB">
        <w:rPr>
          <w:rFonts w:asciiTheme="minorHAnsi" w:hAnsiTheme="minorHAnsi" w:cs="Sylfaen"/>
          <w:b/>
          <w:bCs/>
          <w:sz w:val="20"/>
          <w:szCs w:val="20"/>
        </w:rPr>
        <w:t>დაბეგვრის</w:t>
      </w:r>
      <w:r w:rsidRPr="00CC0DDB">
        <w:rPr>
          <w:rFonts w:asciiTheme="minorHAnsi" w:hAnsiTheme="minorHAnsi"/>
          <w:b/>
          <w:bCs/>
          <w:sz w:val="20"/>
          <w:szCs w:val="20"/>
        </w:rPr>
        <w:t xml:space="preserve">  </w:t>
      </w:r>
      <w:r w:rsidRPr="00CC0DDB">
        <w:rPr>
          <w:rFonts w:asciiTheme="minorHAnsi" w:hAnsiTheme="minorHAnsi" w:cs="Sylfaen"/>
          <w:b/>
          <w:bCs/>
          <w:sz w:val="20"/>
          <w:szCs w:val="20"/>
        </w:rPr>
        <w:t>პოლიტიკა</w:t>
      </w:r>
      <w:r w:rsidRPr="00CC0DDB">
        <w:rPr>
          <w:rFonts w:asciiTheme="minorHAnsi" w:hAnsiTheme="minorHAnsi"/>
          <w:b/>
          <w:bCs/>
          <w:sz w:val="20"/>
          <w:szCs w:val="20"/>
        </w:rPr>
        <w:t xml:space="preserve"> </w:t>
      </w:r>
      <w:r w:rsidRPr="00CC0DDB">
        <w:rPr>
          <w:rFonts w:asciiTheme="minorHAnsi" w:hAnsiTheme="minorHAnsi" w:cs="Sylfaen"/>
          <w:b/>
          <w:sz w:val="20"/>
          <w:szCs w:val="20"/>
        </w:rPr>
        <w:t>ქართულ</w:t>
      </w:r>
      <w:r w:rsidRPr="00CC0DDB">
        <w:rPr>
          <w:rFonts w:asciiTheme="minorHAnsi" w:hAnsiTheme="minorHAnsi"/>
          <w:b/>
          <w:sz w:val="20"/>
          <w:szCs w:val="20"/>
        </w:rPr>
        <w:t xml:space="preserve"> </w:t>
      </w:r>
      <w:r w:rsidRPr="00CC0DDB">
        <w:rPr>
          <w:rFonts w:asciiTheme="minorHAnsi" w:hAnsiTheme="minorHAnsi" w:cs="Sylfaen"/>
          <w:b/>
          <w:sz w:val="20"/>
          <w:szCs w:val="20"/>
        </w:rPr>
        <w:t>და</w:t>
      </w:r>
      <w:r w:rsidRPr="00CC0DDB">
        <w:rPr>
          <w:rFonts w:asciiTheme="minorHAnsi" w:hAnsiTheme="minorHAnsi"/>
          <w:b/>
          <w:sz w:val="20"/>
          <w:szCs w:val="20"/>
        </w:rPr>
        <w:t xml:space="preserve"> </w:t>
      </w:r>
      <w:r w:rsidRPr="00CC0DDB">
        <w:rPr>
          <w:rFonts w:asciiTheme="minorHAnsi" w:hAnsiTheme="minorHAnsi" w:cs="Sylfaen"/>
          <w:b/>
          <w:sz w:val="20"/>
          <w:szCs w:val="20"/>
        </w:rPr>
        <w:t>ინგლისურ</w:t>
      </w:r>
      <w:r w:rsidRPr="00CC0DDB">
        <w:rPr>
          <w:rFonts w:asciiTheme="minorHAnsi" w:hAnsiTheme="minorHAnsi"/>
          <w:b/>
          <w:sz w:val="20"/>
          <w:szCs w:val="20"/>
        </w:rPr>
        <w:t xml:space="preserve"> </w:t>
      </w:r>
      <w:r w:rsidRPr="00CC0DDB">
        <w:rPr>
          <w:rFonts w:asciiTheme="minorHAnsi" w:hAnsiTheme="minorHAnsi" w:cs="Sylfaen"/>
          <w:b/>
          <w:sz w:val="20"/>
          <w:szCs w:val="20"/>
        </w:rPr>
        <w:t>ენებზე</w:t>
      </w:r>
      <w:r w:rsidRPr="00CC0DDB">
        <w:rPr>
          <w:rFonts w:asciiTheme="minorHAnsi" w:hAnsiTheme="minorHAnsi" w:cs="Sylfaen"/>
          <w:b/>
          <w:bCs/>
          <w:sz w:val="20"/>
          <w:szCs w:val="20"/>
        </w:rPr>
        <w:t>)</w:t>
      </w:r>
      <w:r w:rsidR="00A848A1">
        <w:rPr>
          <w:rFonts w:asciiTheme="minorHAnsi" w:hAnsiTheme="minorHAnsi" w:cs="Sylfaen"/>
          <w:b/>
          <w:bCs/>
          <w:sz w:val="20"/>
          <w:szCs w:val="20"/>
        </w:rPr>
        <w:t xml:space="preserve"> </w:t>
      </w:r>
      <w:r w:rsidR="00A848A1" w:rsidRPr="00A848A1">
        <w:rPr>
          <w:rFonts w:asciiTheme="minorHAnsi" w:hAnsiTheme="minorHAnsi" w:cs="Sylfaen"/>
          <w:bCs/>
          <w:sz w:val="20"/>
          <w:szCs w:val="20"/>
        </w:rPr>
        <w:t>(დასრულდა)</w:t>
      </w:r>
    </w:p>
    <w:p w:rsidR="00CC0DDB" w:rsidRPr="00D60427" w:rsidRDefault="00CC0DDB" w:rsidP="00CC0DDB">
      <w:pPr>
        <w:spacing w:after="120" w:line="240" w:lineRule="auto"/>
        <w:ind w:left="708"/>
        <w:jc w:val="both"/>
        <w:rPr>
          <w:sz w:val="20"/>
          <w:szCs w:val="20"/>
          <w:lang w:val="ka-GE"/>
        </w:rPr>
      </w:pPr>
      <w:r w:rsidRPr="00D60427">
        <w:rPr>
          <w:sz w:val="20"/>
          <w:szCs w:val="20"/>
          <w:lang w:val="ka-GE"/>
        </w:rPr>
        <w:t>მიზანი 1. საგადასახადო პოლიტიკის ცვლილებათა დოკუმენტის შემუშავება და ფინანსთა სამინისტროსთვის დოკუმენტის წარდგენა შემდგომი რეაგირებისათვის</w:t>
      </w:r>
    </w:p>
    <w:p w:rsidR="00CC0DDB" w:rsidRPr="00D60427" w:rsidRDefault="00CC0DDB" w:rsidP="00CC0DDB">
      <w:pPr>
        <w:spacing w:after="120" w:line="240" w:lineRule="auto"/>
        <w:ind w:left="708"/>
        <w:jc w:val="both"/>
        <w:rPr>
          <w:rFonts w:eastAsia="Times New Roman" w:cs="Times New Roman"/>
          <w:noProof w:val="0"/>
          <w:sz w:val="20"/>
          <w:szCs w:val="20"/>
          <w:lang w:val="ka-GE" w:eastAsia="ka-GE"/>
        </w:rPr>
      </w:pPr>
      <w:r w:rsidRPr="00D60427">
        <w:rPr>
          <w:sz w:val="20"/>
          <w:szCs w:val="20"/>
          <w:lang w:val="ka-GE"/>
        </w:rPr>
        <w:t>მიზანი 2. პარტნიორ ორგანიზაციებთან და დაინტერესებულ მხარეებთან თანამშრომლობა საგადასახადო პოლიტიკაში თამბაქოს კონტროლის ეროვნულ სამოქმედო გეგმასთან შესაბამისად ცვლილებების პოპულარიზაციისა და ცვლილებების გატარების აუცილებლობის მხარდასაჭერად</w:t>
      </w:r>
      <w:r w:rsidRPr="00D60427">
        <w:rPr>
          <w:rFonts w:eastAsia="Times New Roman" w:cs="Times New Roman"/>
          <w:noProof w:val="0"/>
          <w:sz w:val="20"/>
          <w:szCs w:val="20"/>
          <w:lang w:val="ka-GE" w:eastAsia="ka-GE"/>
        </w:rPr>
        <w:t xml:space="preserve"> </w:t>
      </w:r>
    </w:p>
    <w:p w:rsidR="00CC0DDB" w:rsidRPr="00D60427" w:rsidRDefault="00CC0DDB" w:rsidP="00CC0DD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ind w:left="720"/>
        <w:contextualSpacing/>
        <w:jc w:val="both"/>
        <w:rPr>
          <w:rFonts w:asciiTheme="minorHAnsi" w:hAnsiTheme="minorHAnsi"/>
          <w:sz w:val="20"/>
          <w:szCs w:val="20"/>
        </w:rPr>
      </w:pPr>
    </w:p>
    <w:p w:rsidR="00CC0DDB" w:rsidRPr="00CC0DDB" w:rsidRDefault="00CC0DDB" w:rsidP="00CC0DDB">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contextualSpacing/>
        <w:jc w:val="both"/>
        <w:rPr>
          <w:rFonts w:asciiTheme="minorHAnsi" w:hAnsiTheme="minorHAnsi"/>
          <w:b/>
          <w:sz w:val="20"/>
          <w:szCs w:val="20"/>
        </w:rPr>
      </w:pPr>
      <w:r w:rsidRPr="00CC0DDB">
        <w:rPr>
          <w:rFonts w:asciiTheme="minorHAnsi" w:hAnsiTheme="minorHAnsi" w:cs="Sylfaen"/>
          <w:b/>
          <w:sz w:val="20"/>
          <w:szCs w:val="20"/>
        </w:rPr>
        <w:t>საქართველოში</w:t>
      </w:r>
      <w:r w:rsidRPr="00CC0DDB">
        <w:rPr>
          <w:rFonts w:asciiTheme="minorHAnsi" w:hAnsiTheme="minorHAnsi"/>
          <w:b/>
          <w:sz w:val="20"/>
          <w:szCs w:val="20"/>
        </w:rPr>
        <w:t xml:space="preserve"> </w:t>
      </w:r>
      <w:r w:rsidRPr="00CC0DDB">
        <w:rPr>
          <w:rFonts w:asciiTheme="minorHAnsi" w:hAnsiTheme="minorHAnsi" w:cs="Sylfaen"/>
          <w:b/>
          <w:sz w:val="20"/>
          <w:szCs w:val="20"/>
        </w:rPr>
        <w:t>თამბაქოზე</w:t>
      </w:r>
      <w:r w:rsidRPr="00CC0DDB">
        <w:rPr>
          <w:rFonts w:asciiTheme="minorHAnsi" w:hAnsiTheme="minorHAnsi"/>
          <w:b/>
          <w:sz w:val="20"/>
          <w:szCs w:val="20"/>
        </w:rPr>
        <w:t xml:space="preserve"> </w:t>
      </w:r>
      <w:r w:rsidRPr="00CC0DDB">
        <w:rPr>
          <w:rFonts w:asciiTheme="minorHAnsi" w:hAnsiTheme="minorHAnsi" w:cs="Sylfaen"/>
          <w:b/>
          <w:sz w:val="20"/>
          <w:szCs w:val="20"/>
        </w:rPr>
        <w:t>მოთხოვნის</w:t>
      </w:r>
      <w:r w:rsidRPr="00CC0DDB">
        <w:rPr>
          <w:rFonts w:asciiTheme="minorHAnsi" w:hAnsiTheme="minorHAnsi"/>
          <w:b/>
          <w:sz w:val="20"/>
          <w:szCs w:val="20"/>
        </w:rPr>
        <w:t xml:space="preserve"> </w:t>
      </w:r>
      <w:r w:rsidRPr="00CC0DDB">
        <w:rPr>
          <w:rFonts w:asciiTheme="minorHAnsi" w:hAnsiTheme="minorHAnsi" w:cs="Sylfaen"/>
          <w:b/>
          <w:sz w:val="20"/>
          <w:szCs w:val="20"/>
        </w:rPr>
        <w:t>შემცირების</w:t>
      </w:r>
      <w:r w:rsidRPr="00CC0DDB">
        <w:rPr>
          <w:rFonts w:asciiTheme="minorHAnsi" w:hAnsiTheme="minorHAnsi"/>
          <w:b/>
          <w:sz w:val="20"/>
          <w:szCs w:val="20"/>
        </w:rPr>
        <w:t xml:space="preserve"> </w:t>
      </w:r>
      <w:r w:rsidRPr="00CC0DDB">
        <w:rPr>
          <w:rFonts w:asciiTheme="minorHAnsi" w:hAnsiTheme="minorHAnsi" w:cs="Sylfaen"/>
          <w:b/>
          <w:sz w:val="20"/>
          <w:szCs w:val="20"/>
        </w:rPr>
        <w:t>მიზნით</w:t>
      </w:r>
      <w:r w:rsidRPr="00CC0DDB">
        <w:rPr>
          <w:rFonts w:asciiTheme="minorHAnsi" w:hAnsiTheme="minorHAnsi"/>
          <w:b/>
          <w:sz w:val="20"/>
          <w:szCs w:val="20"/>
        </w:rPr>
        <w:t xml:space="preserve"> </w:t>
      </w:r>
      <w:r w:rsidRPr="00CC0DDB">
        <w:rPr>
          <w:rFonts w:asciiTheme="minorHAnsi" w:hAnsiTheme="minorHAnsi" w:cs="Sylfaen"/>
          <w:b/>
          <w:sz w:val="20"/>
          <w:szCs w:val="20"/>
        </w:rPr>
        <w:t>შემუშავებული</w:t>
      </w:r>
      <w:r w:rsidRPr="00CC0DDB">
        <w:rPr>
          <w:rFonts w:asciiTheme="minorHAnsi" w:hAnsiTheme="minorHAnsi"/>
          <w:b/>
          <w:sz w:val="20"/>
          <w:szCs w:val="20"/>
        </w:rPr>
        <w:t xml:space="preserve"> </w:t>
      </w:r>
      <w:r w:rsidRPr="00CC0DDB">
        <w:rPr>
          <w:rFonts w:asciiTheme="minorHAnsi" w:hAnsiTheme="minorHAnsi" w:cs="Sylfaen"/>
          <w:b/>
          <w:sz w:val="20"/>
          <w:szCs w:val="20"/>
        </w:rPr>
        <w:t>საკანონმდებლო</w:t>
      </w:r>
      <w:r w:rsidRPr="00CC0DDB">
        <w:rPr>
          <w:rFonts w:asciiTheme="minorHAnsi" w:hAnsiTheme="minorHAnsi"/>
          <w:b/>
          <w:sz w:val="20"/>
          <w:szCs w:val="20"/>
        </w:rPr>
        <w:t xml:space="preserve"> </w:t>
      </w:r>
      <w:r w:rsidRPr="00CC0DDB">
        <w:rPr>
          <w:rFonts w:asciiTheme="minorHAnsi" w:hAnsiTheme="minorHAnsi" w:cs="Sylfaen"/>
          <w:b/>
          <w:sz w:val="20"/>
          <w:szCs w:val="20"/>
        </w:rPr>
        <w:t>ცვლილებების</w:t>
      </w:r>
      <w:r w:rsidRPr="00CC0DDB">
        <w:rPr>
          <w:rFonts w:asciiTheme="minorHAnsi" w:hAnsiTheme="minorHAnsi"/>
          <w:b/>
          <w:sz w:val="20"/>
          <w:szCs w:val="20"/>
        </w:rPr>
        <w:t xml:space="preserve"> </w:t>
      </w:r>
      <w:r w:rsidRPr="00CC0DDB">
        <w:rPr>
          <w:rFonts w:asciiTheme="minorHAnsi" w:hAnsiTheme="minorHAnsi" w:cs="Sylfaen"/>
          <w:b/>
          <w:sz w:val="20"/>
          <w:szCs w:val="20"/>
        </w:rPr>
        <w:t>დამტკიცების</w:t>
      </w:r>
      <w:r w:rsidRPr="00CC0DDB">
        <w:rPr>
          <w:rFonts w:asciiTheme="minorHAnsi" w:hAnsiTheme="minorHAnsi"/>
          <w:b/>
          <w:sz w:val="20"/>
          <w:szCs w:val="20"/>
        </w:rPr>
        <w:t xml:space="preserve"> </w:t>
      </w:r>
      <w:r w:rsidRPr="00CC0DDB">
        <w:rPr>
          <w:rFonts w:asciiTheme="minorHAnsi" w:hAnsiTheme="minorHAnsi" w:cs="Sylfaen"/>
          <w:b/>
          <w:sz w:val="20"/>
          <w:szCs w:val="20"/>
        </w:rPr>
        <w:t>და</w:t>
      </w:r>
      <w:r w:rsidRPr="00CC0DDB">
        <w:rPr>
          <w:rFonts w:asciiTheme="minorHAnsi" w:hAnsiTheme="minorHAnsi"/>
          <w:b/>
          <w:sz w:val="20"/>
          <w:szCs w:val="20"/>
        </w:rPr>
        <w:t xml:space="preserve"> </w:t>
      </w:r>
      <w:r w:rsidRPr="00CC0DDB">
        <w:rPr>
          <w:rFonts w:asciiTheme="minorHAnsi" w:hAnsiTheme="minorHAnsi" w:cs="Sylfaen"/>
          <w:b/>
          <w:sz w:val="20"/>
          <w:szCs w:val="20"/>
        </w:rPr>
        <w:t>აღსრულების</w:t>
      </w:r>
      <w:r w:rsidRPr="00CC0DDB">
        <w:rPr>
          <w:rFonts w:asciiTheme="minorHAnsi" w:hAnsiTheme="minorHAnsi"/>
          <w:b/>
          <w:sz w:val="20"/>
          <w:szCs w:val="20"/>
        </w:rPr>
        <w:t xml:space="preserve"> </w:t>
      </w:r>
      <w:r w:rsidRPr="00CC0DDB">
        <w:rPr>
          <w:rFonts w:asciiTheme="minorHAnsi" w:hAnsiTheme="minorHAnsi" w:cs="Sylfaen"/>
          <w:b/>
          <w:sz w:val="20"/>
          <w:szCs w:val="20"/>
        </w:rPr>
        <w:t>მხარდაჭერა</w:t>
      </w:r>
      <w:r w:rsidRPr="00CC0DDB">
        <w:rPr>
          <w:rFonts w:asciiTheme="minorHAnsi" w:hAnsiTheme="minorHAnsi"/>
          <w:b/>
          <w:sz w:val="20"/>
          <w:szCs w:val="20"/>
        </w:rPr>
        <w:t xml:space="preserve"> WHO FCTC </w:t>
      </w:r>
      <w:r w:rsidRPr="00CC0DDB">
        <w:rPr>
          <w:rFonts w:asciiTheme="minorHAnsi" w:hAnsiTheme="minorHAnsi" w:cs="Sylfaen"/>
          <w:b/>
          <w:sz w:val="20"/>
          <w:szCs w:val="20"/>
        </w:rPr>
        <w:t>მოთხოვნების</w:t>
      </w:r>
      <w:r w:rsidRPr="00CC0DDB">
        <w:rPr>
          <w:rFonts w:asciiTheme="minorHAnsi" w:hAnsiTheme="minorHAnsi"/>
          <w:b/>
          <w:sz w:val="20"/>
          <w:szCs w:val="20"/>
        </w:rPr>
        <w:t xml:space="preserve"> </w:t>
      </w:r>
      <w:r w:rsidRPr="00CC0DDB">
        <w:rPr>
          <w:rFonts w:asciiTheme="minorHAnsi" w:hAnsiTheme="minorHAnsi" w:cs="Sylfaen"/>
          <w:b/>
          <w:sz w:val="20"/>
          <w:szCs w:val="20"/>
        </w:rPr>
        <w:t>შესაბამისად</w:t>
      </w:r>
      <w:r w:rsidR="00A848A1">
        <w:rPr>
          <w:rFonts w:asciiTheme="minorHAnsi" w:hAnsiTheme="minorHAnsi" w:cs="Sylfaen"/>
          <w:b/>
          <w:sz w:val="20"/>
          <w:szCs w:val="20"/>
        </w:rPr>
        <w:t xml:space="preserve"> </w:t>
      </w:r>
      <w:r w:rsidR="00A848A1" w:rsidRPr="00A848A1">
        <w:rPr>
          <w:rFonts w:asciiTheme="minorHAnsi" w:hAnsiTheme="minorHAnsi" w:cs="Sylfaen"/>
          <w:bCs/>
          <w:sz w:val="20"/>
          <w:szCs w:val="20"/>
        </w:rPr>
        <w:t>(</w:t>
      </w:r>
      <w:r w:rsidR="00A848A1">
        <w:rPr>
          <w:rFonts w:asciiTheme="minorHAnsi" w:hAnsiTheme="minorHAnsi" w:cs="Sylfaen"/>
          <w:bCs/>
          <w:sz w:val="20"/>
          <w:szCs w:val="20"/>
        </w:rPr>
        <w:t>მიმდინარე</w:t>
      </w:r>
      <w:r w:rsidR="00A848A1" w:rsidRPr="00A848A1">
        <w:rPr>
          <w:rFonts w:asciiTheme="minorHAnsi" w:hAnsiTheme="minorHAnsi" w:cs="Sylfaen"/>
          <w:bCs/>
          <w:sz w:val="20"/>
          <w:szCs w:val="20"/>
        </w:rPr>
        <w:t>)</w:t>
      </w:r>
    </w:p>
    <w:p w:rsidR="00CC0DDB" w:rsidRPr="00B460CB" w:rsidRDefault="00CC0DDB" w:rsidP="00CC0DDB">
      <w:pPr>
        <w:spacing w:after="120"/>
        <w:ind w:left="708" w:right="49"/>
        <w:jc w:val="both"/>
        <w:rPr>
          <w:rFonts w:ascii="Sylfaen" w:hAnsi="Sylfaen" w:cs="Arial"/>
          <w:sz w:val="20"/>
          <w:szCs w:val="20"/>
          <w:lang w:val="ka-GE"/>
        </w:rPr>
      </w:pPr>
      <w:r w:rsidRPr="00B460CB">
        <w:rPr>
          <w:rFonts w:ascii="Sylfaen" w:hAnsi="Sylfaen" w:cs="Arial"/>
          <w:sz w:val="20"/>
          <w:szCs w:val="20"/>
          <w:lang w:val="ka-GE"/>
        </w:rPr>
        <w:t>მიზანი 1.</w:t>
      </w:r>
      <w:r>
        <w:rPr>
          <w:rFonts w:ascii="Sylfaen" w:hAnsi="Sylfaen" w:cs="Arial"/>
          <w:sz w:val="20"/>
          <w:szCs w:val="20"/>
          <w:lang w:val="ka-GE"/>
        </w:rPr>
        <w:t xml:space="preserve"> </w:t>
      </w:r>
      <w:r w:rsidRPr="00B460CB">
        <w:rPr>
          <w:rFonts w:ascii="Sylfaen" w:hAnsi="Sylfaen" w:cs="Arial"/>
          <w:sz w:val="20"/>
          <w:szCs w:val="20"/>
          <w:lang w:val="ka-GE"/>
        </w:rPr>
        <w:t>გაგრძელდეს თანამშრომლობა გადაწყვეტილების მიმღებ ორგანიზაციებთან და ინდივიდებთან, რათა ხელი შეეწყოს და გაძლიერდეს WHO თამბაქოს კონტროლის ჩარჩო კონვენციის აღსრულება; შემუშავებული თამბაქოს ნაწარმის დაბეგვრის  პოლიტიკის დოკუმენტის დამტკიცება კონსენსუსის გზით, EU დაბეგვრის მინიმალური ზღვრის მისაღწევი გეგმის შემუშავება პროექტის დამთავრებამდე (2018 წლის იანვარი);</w:t>
      </w:r>
    </w:p>
    <w:p w:rsidR="00CC0DDB" w:rsidRPr="00B460CB" w:rsidRDefault="00CC0DDB" w:rsidP="00CC0DDB">
      <w:pPr>
        <w:spacing w:after="120"/>
        <w:ind w:left="708" w:right="49"/>
        <w:jc w:val="both"/>
        <w:rPr>
          <w:rFonts w:eastAsia="Times New Roman" w:cs="Times New Roman"/>
          <w:bCs/>
          <w:noProof w:val="0"/>
          <w:sz w:val="20"/>
          <w:szCs w:val="20"/>
          <w:lang w:val="ka-GE" w:eastAsia="ka-GE"/>
        </w:rPr>
      </w:pPr>
      <w:r w:rsidRPr="00B460CB">
        <w:rPr>
          <w:rFonts w:ascii="Sylfaen" w:hAnsi="Sylfaen" w:cs="Arial"/>
          <w:sz w:val="20"/>
          <w:szCs w:val="20"/>
          <w:lang w:val="ka-GE"/>
        </w:rPr>
        <w:t>მიზანი 2. თამბაქოს კონტროლის ტექნიკური და საკანონმდებლო ბაზის გაძლიერება, ცვლილებების მომზადება, რომლებიც შექმნის საკანონმდებლო ბაზისს მომავალში თამბაქოს კონტროლის რეგულირების ეროვნული ორგანოს ჩამოსაყალიბებლად, რომლის სტრუქტურული კუთვნილება გადაწყდება მთავრობის მიერ კონსენსუსის გზით.</w:t>
      </w:r>
    </w:p>
    <w:p w:rsidR="00CC0DDB" w:rsidRDefault="00CC0DDB" w:rsidP="00CC0DDB">
      <w:pPr>
        <w:autoSpaceDE w:val="0"/>
        <w:autoSpaceDN w:val="0"/>
        <w:adjustRightInd w:val="0"/>
        <w:spacing w:after="120" w:line="276" w:lineRule="auto"/>
        <w:jc w:val="both"/>
        <w:rPr>
          <w:rFonts w:ascii="Sylfaen" w:hAnsi="Sylfaen" w:cs="Sylfaen"/>
          <w:sz w:val="20"/>
          <w:szCs w:val="20"/>
        </w:rPr>
      </w:pPr>
    </w:p>
    <w:p w:rsidR="00A848A1" w:rsidRPr="00D60427" w:rsidRDefault="00A848A1" w:rsidP="00A84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eastAsia="Times New Roman" w:cs="Times New Roman"/>
          <w:bCs/>
          <w:noProof w:val="0"/>
          <w:sz w:val="20"/>
          <w:szCs w:val="20"/>
          <w:lang w:val="ka-GE" w:eastAsia="ka-GE"/>
        </w:rPr>
      </w:pPr>
      <w:r w:rsidRPr="00B460CB">
        <w:rPr>
          <w:rFonts w:eastAsia="Times New Roman" w:cs="Times New Roman"/>
          <w:bCs/>
          <w:noProof w:val="0"/>
          <w:sz w:val="20"/>
          <w:szCs w:val="20"/>
          <w:lang w:val="ka-GE" w:eastAsia="ka-GE"/>
        </w:rPr>
        <w:t>WHO</w:t>
      </w:r>
      <w:r w:rsidRPr="00D60427">
        <w:rPr>
          <w:rFonts w:eastAsia="Times New Roman" w:cs="Times New Roman"/>
          <w:bCs/>
          <w:noProof w:val="0"/>
          <w:sz w:val="20"/>
          <w:szCs w:val="20"/>
          <w:lang w:val="ka-GE" w:eastAsia="ka-GE"/>
        </w:rPr>
        <w:t xml:space="preserve">; </w:t>
      </w:r>
      <w:r w:rsidRPr="00B460CB">
        <w:rPr>
          <w:rFonts w:eastAsia="Times New Roman" w:cs="Times New Roman"/>
          <w:bCs/>
          <w:noProof w:val="0"/>
          <w:sz w:val="20"/>
          <w:szCs w:val="20"/>
          <w:lang w:val="ka-GE" w:eastAsia="ka-GE"/>
        </w:rPr>
        <w:t>FCTC</w:t>
      </w:r>
    </w:p>
    <w:p w:rsidR="00A848A1" w:rsidRDefault="00A848A1" w:rsidP="00A848A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contextualSpacing/>
        <w:jc w:val="both"/>
        <w:rPr>
          <w:rFonts w:asciiTheme="minorHAnsi" w:hAnsiTheme="minorHAnsi"/>
          <w:bCs/>
          <w:sz w:val="20"/>
          <w:szCs w:val="20"/>
        </w:rPr>
      </w:pPr>
      <w:r w:rsidRPr="00A848A1">
        <w:rPr>
          <w:rFonts w:asciiTheme="minorHAnsi" w:hAnsiTheme="minorHAnsi"/>
          <w:b/>
          <w:bCs/>
          <w:sz w:val="20"/>
          <w:szCs w:val="20"/>
        </w:rPr>
        <w:t xml:space="preserve">პირველადი </w:t>
      </w:r>
      <w:r w:rsidRPr="00A848A1">
        <w:rPr>
          <w:rFonts w:asciiTheme="minorHAnsi" w:hAnsiTheme="minorHAnsi" w:cs="Sylfaen"/>
          <w:b/>
          <w:bCs/>
          <w:sz w:val="20"/>
          <w:szCs w:val="20"/>
        </w:rPr>
        <w:t>ჯანდაცვის</w:t>
      </w:r>
      <w:r w:rsidRPr="00A848A1">
        <w:rPr>
          <w:rFonts w:asciiTheme="minorHAnsi" w:hAnsiTheme="minorHAnsi"/>
          <w:b/>
          <w:bCs/>
          <w:sz w:val="20"/>
          <w:szCs w:val="20"/>
        </w:rPr>
        <w:t xml:space="preserve"> </w:t>
      </w:r>
      <w:r w:rsidRPr="00A848A1">
        <w:rPr>
          <w:rFonts w:asciiTheme="minorHAnsi" w:hAnsiTheme="minorHAnsi" w:cs="Sylfaen"/>
          <w:b/>
          <w:bCs/>
          <w:sz w:val="20"/>
          <w:szCs w:val="20"/>
        </w:rPr>
        <w:t>ექიმების</w:t>
      </w:r>
      <w:r w:rsidRPr="00A848A1">
        <w:rPr>
          <w:rFonts w:asciiTheme="minorHAnsi" w:hAnsiTheme="minorHAnsi"/>
          <w:b/>
          <w:bCs/>
          <w:sz w:val="20"/>
          <w:szCs w:val="20"/>
        </w:rPr>
        <w:t xml:space="preserve"> </w:t>
      </w:r>
      <w:r w:rsidRPr="00A848A1">
        <w:rPr>
          <w:rFonts w:asciiTheme="minorHAnsi" w:hAnsiTheme="minorHAnsi" w:cs="Sylfaen"/>
          <w:b/>
          <w:bCs/>
          <w:sz w:val="20"/>
          <w:szCs w:val="20"/>
        </w:rPr>
        <w:t>მომზადება</w:t>
      </w:r>
      <w:r w:rsidRPr="00A848A1">
        <w:rPr>
          <w:rFonts w:asciiTheme="minorHAnsi" w:hAnsiTheme="minorHAnsi"/>
          <w:b/>
          <w:bCs/>
          <w:sz w:val="20"/>
          <w:szCs w:val="20"/>
        </w:rPr>
        <w:t xml:space="preserve"> </w:t>
      </w:r>
      <w:r w:rsidRPr="00A848A1">
        <w:rPr>
          <w:rFonts w:asciiTheme="minorHAnsi" w:hAnsiTheme="minorHAnsi" w:cs="Sylfaen"/>
          <w:b/>
          <w:bCs/>
          <w:sz w:val="20"/>
          <w:szCs w:val="20"/>
        </w:rPr>
        <w:t>თამბაქოსთვის</w:t>
      </w:r>
      <w:r w:rsidRPr="00A848A1">
        <w:rPr>
          <w:rFonts w:asciiTheme="minorHAnsi" w:hAnsiTheme="minorHAnsi"/>
          <w:b/>
          <w:bCs/>
          <w:sz w:val="20"/>
          <w:szCs w:val="20"/>
        </w:rPr>
        <w:t xml:space="preserve"> </w:t>
      </w:r>
      <w:r w:rsidRPr="00A848A1">
        <w:rPr>
          <w:rFonts w:asciiTheme="minorHAnsi" w:hAnsiTheme="minorHAnsi" w:cs="Sylfaen"/>
          <w:b/>
          <w:bCs/>
          <w:sz w:val="20"/>
          <w:szCs w:val="20"/>
        </w:rPr>
        <w:t>თავის</w:t>
      </w:r>
      <w:r w:rsidRPr="00A848A1">
        <w:rPr>
          <w:rFonts w:asciiTheme="minorHAnsi" w:hAnsiTheme="minorHAnsi"/>
          <w:b/>
          <w:bCs/>
          <w:sz w:val="20"/>
          <w:szCs w:val="20"/>
        </w:rPr>
        <w:t xml:space="preserve"> </w:t>
      </w:r>
      <w:r w:rsidRPr="00A848A1">
        <w:rPr>
          <w:rFonts w:asciiTheme="minorHAnsi" w:hAnsiTheme="minorHAnsi" w:cs="Sylfaen"/>
          <w:b/>
          <w:bCs/>
          <w:sz w:val="20"/>
          <w:szCs w:val="20"/>
        </w:rPr>
        <w:t>დანებების</w:t>
      </w:r>
      <w:r w:rsidRPr="00A848A1">
        <w:rPr>
          <w:rFonts w:asciiTheme="minorHAnsi" w:hAnsiTheme="minorHAnsi"/>
          <w:b/>
          <w:bCs/>
          <w:sz w:val="20"/>
          <w:szCs w:val="20"/>
        </w:rPr>
        <w:t xml:space="preserve"> </w:t>
      </w:r>
      <w:r w:rsidRPr="00A848A1">
        <w:rPr>
          <w:rFonts w:asciiTheme="minorHAnsi" w:hAnsiTheme="minorHAnsi" w:cs="Sylfaen"/>
          <w:b/>
          <w:bCs/>
          <w:sz w:val="20"/>
          <w:szCs w:val="20"/>
        </w:rPr>
        <w:t>ხანმოკლე</w:t>
      </w:r>
      <w:r w:rsidRPr="00A848A1">
        <w:rPr>
          <w:rFonts w:asciiTheme="minorHAnsi" w:hAnsiTheme="minorHAnsi"/>
          <w:b/>
          <w:bCs/>
          <w:sz w:val="20"/>
          <w:szCs w:val="20"/>
        </w:rPr>
        <w:t xml:space="preserve"> </w:t>
      </w:r>
      <w:r w:rsidRPr="00A848A1">
        <w:rPr>
          <w:rFonts w:asciiTheme="minorHAnsi" w:hAnsiTheme="minorHAnsi" w:cs="Sylfaen"/>
          <w:b/>
          <w:bCs/>
          <w:sz w:val="20"/>
          <w:szCs w:val="20"/>
        </w:rPr>
        <w:t>კონსულტაციების</w:t>
      </w:r>
      <w:r w:rsidRPr="00A848A1">
        <w:rPr>
          <w:rFonts w:asciiTheme="minorHAnsi" w:hAnsiTheme="minorHAnsi"/>
          <w:b/>
          <w:bCs/>
          <w:sz w:val="20"/>
          <w:szCs w:val="20"/>
        </w:rPr>
        <w:t xml:space="preserve"> </w:t>
      </w:r>
      <w:r w:rsidRPr="00A848A1">
        <w:rPr>
          <w:rFonts w:asciiTheme="minorHAnsi" w:hAnsiTheme="minorHAnsi" w:cs="Sylfaen"/>
          <w:b/>
          <w:bCs/>
          <w:sz w:val="20"/>
          <w:szCs w:val="20"/>
        </w:rPr>
        <w:t>სერვისის</w:t>
      </w:r>
      <w:r w:rsidRPr="00A848A1">
        <w:rPr>
          <w:rFonts w:asciiTheme="minorHAnsi" w:hAnsiTheme="minorHAnsi"/>
          <w:b/>
          <w:bCs/>
          <w:sz w:val="20"/>
          <w:szCs w:val="20"/>
        </w:rPr>
        <w:t xml:space="preserve"> </w:t>
      </w:r>
      <w:r w:rsidRPr="00A848A1">
        <w:rPr>
          <w:rFonts w:asciiTheme="minorHAnsi" w:hAnsiTheme="minorHAnsi" w:cs="Sylfaen"/>
          <w:b/>
          <w:bCs/>
          <w:sz w:val="20"/>
          <w:szCs w:val="20"/>
        </w:rPr>
        <w:t>მიწოდებაში</w:t>
      </w:r>
      <w:r>
        <w:rPr>
          <w:rFonts w:asciiTheme="minorHAnsi" w:hAnsiTheme="minorHAnsi" w:cs="Sylfaen"/>
          <w:b/>
          <w:bCs/>
          <w:sz w:val="20"/>
          <w:szCs w:val="20"/>
        </w:rPr>
        <w:t xml:space="preserve"> </w:t>
      </w:r>
      <w:r w:rsidRPr="00A848A1">
        <w:rPr>
          <w:rFonts w:asciiTheme="minorHAnsi" w:hAnsiTheme="minorHAnsi" w:cs="Sylfaen"/>
          <w:bCs/>
          <w:sz w:val="20"/>
          <w:szCs w:val="20"/>
        </w:rPr>
        <w:t>(დასრულდა)</w:t>
      </w:r>
    </w:p>
    <w:p w:rsidR="00A848A1" w:rsidRPr="00795D22" w:rsidRDefault="00A848A1" w:rsidP="00A848A1">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bCs/>
          <w:sz w:val="20"/>
          <w:szCs w:val="20"/>
          <w:lang w:val="en-US"/>
        </w:rPr>
      </w:pPr>
      <w:r w:rsidRPr="00795D22">
        <w:rPr>
          <w:rFonts w:ascii="Sylfaen" w:hAnsi="Sylfaen" w:cs="Sylfaen"/>
          <w:bCs/>
          <w:sz w:val="20"/>
          <w:szCs w:val="20"/>
        </w:rPr>
        <w:t>თბილისში,</w:t>
      </w:r>
      <w:r w:rsidRPr="00795D22">
        <w:rPr>
          <w:bCs/>
          <w:sz w:val="20"/>
          <w:szCs w:val="20"/>
        </w:rPr>
        <w:t xml:space="preserve"> </w:t>
      </w:r>
      <w:r w:rsidRPr="00795D22">
        <w:rPr>
          <w:rFonts w:ascii="Sylfaen" w:hAnsi="Sylfaen" w:cs="Sylfaen"/>
          <w:bCs/>
          <w:sz w:val="20"/>
          <w:szCs w:val="20"/>
        </w:rPr>
        <w:t>ბათუმში,</w:t>
      </w:r>
      <w:r w:rsidRPr="00795D22">
        <w:rPr>
          <w:bCs/>
          <w:sz w:val="20"/>
          <w:szCs w:val="20"/>
        </w:rPr>
        <w:t xml:space="preserve"> </w:t>
      </w:r>
      <w:r w:rsidRPr="00795D22">
        <w:rPr>
          <w:rFonts w:ascii="Sylfaen" w:hAnsi="Sylfaen" w:cs="Sylfaen"/>
          <w:bCs/>
          <w:sz w:val="20"/>
          <w:szCs w:val="20"/>
        </w:rPr>
        <w:t>ქუთაისში</w:t>
      </w:r>
      <w:r w:rsidRPr="00795D22">
        <w:rPr>
          <w:bCs/>
          <w:sz w:val="20"/>
          <w:szCs w:val="20"/>
        </w:rPr>
        <w:t xml:space="preserve">, </w:t>
      </w:r>
      <w:r w:rsidRPr="00795D22">
        <w:rPr>
          <w:rFonts w:ascii="Sylfaen" w:hAnsi="Sylfaen" w:cs="Sylfaen"/>
          <w:bCs/>
          <w:sz w:val="20"/>
          <w:szCs w:val="20"/>
        </w:rPr>
        <w:t>ზუგდიდში</w:t>
      </w:r>
      <w:r w:rsidRPr="00795D22">
        <w:rPr>
          <w:bCs/>
          <w:sz w:val="20"/>
          <w:szCs w:val="20"/>
        </w:rPr>
        <w:t xml:space="preserve">, </w:t>
      </w:r>
      <w:r w:rsidRPr="00795D22">
        <w:rPr>
          <w:rFonts w:ascii="Sylfaen" w:hAnsi="Sylfaen" w:cs="Sylfaen"/>
          <w:bCs/>
          <w:sz w:val="20"/>
          <w:szCs w:val="20"/>
        </w:rPr>
        <w:t>თელავსა და</w:t>
      </w:r>
      <w:r w:rsidRPr="00795D22">
        <w:rPr>
          <w:bCs/>
          <w:sz w:val="20"/>
          <w:szCs w:val="20"/>
        </w:rPr>
        <w:t xml:space="preserve"> </w:t>
      </w:r>
      <w:r w:rsidRPr="00795D22">
        <w:rPr>
          <w:rFonts w:ascii="Sylfaen" w:hAnsi="Sylfaen" w:cs="Sylfaen"/>
          <w:bCs/>
          <w:sz w:val="20"/>
          <w:szCs w:val="20"/>
        </w:rPr>
        <w:t>ბორჯომში მომზადა</w:t>
      </w:r>
      <w:r w:rsidRPr="00795D22">
        <w:rPr>
          <w:bCs/>
          <w:sz w:val="20"/>
          <w:szCs w:val="20"/>
        </w:rPr>
        <w:t xml:space="preserve"> </w:t>
      </w:r>
      <w:r w:rsidRPr="00795D22">
        <w:rPr>
          <w:rFonts w:ascii="Sylfaen" w:hAnsi="Sylfaen" w:cs="Sylfaen"/>
          <w:bCs/>
          <w:sz w:val="20"/>
          <w:szCs w:val="20"/>
        </w:rPr>
        <w:t>პირველადი</w:t>
      </w:r>
      <w:r w:rsidRPr="00795D22">
        <w:rPr>
          <w:bCs/>
          <w:sz w:val="20"/>
          <w:szCs w:val="20"/>
        </w:rPr>
        <w:t xml:space="preserve"> </w:t>
      </w:r>
      <w:r w:rsidRPr="00795D22">
        <w:rPr>
          <w:rFonts w:ascii="Sylfaen" w:hAnsi="Sylfaen" w:cs="Sylfaen"/>
          <w:bCs/>
          <w:sz w:val="20"/>
          <w:szCs w:val="20"/>
        </w:rPr>
        <w:t>ჯანდაცვის</w:t>
      </w:r>
      <w:r w:rsidRPr="00795D22">
        <w:rPr>
          <w:bCs/>
          <w:sz w:val="20"/>
          <w:szCs w:val="20"/>
        </w:rPr>
        <w:t xml:space="preserve"> 78 </w:t>
      </w:r>
      <w:r w:rsidRPr="00795D22">
        <w:rPr>
          <w:rFonts w:ascii="Sylfaen" w:hAnsi="Sylfaen" w:cs="Sylfaen"/>
          <w:bCs/>
          <w:sz w:val="20"/>
          <w:szCs w:val="20"/>
        </w:rPr>
        <w:t>ექიმი</w:t>
      </w:r>
      <w:r w:rsidRPr="00795D22">
        <w:rPr>
          <w:bCs/>
          <w:sz w:val="20"/>
          <w:szCs w:val="20"/>
        </w:rPr>
        <w:t>;</w:t>
      </w:r>
      <w:r w:rsidRPr="00795D22">
        <w:rPr>
          <w:rFonts w:asciiTheme="minorHAnsi" w:hAnsiTheme="minorHAnsi"/>
          <w:bCs/>
          <w:sz w:val="20"/>
          <w:szCs w:val="20"/>
        </w:rPr>
        <w:t xml:space="preserve"> გ</w:t>
      </w:r>
      <w:r w:rsidRPr="00795D22">
        <w:rPr>
          <w:rFonts w:ascii="Sylfaen" w:hAnsi="Sylfaen" w:cs="Sylfaen"/>
          <w:bCs/>
          <w:sz w:val="20"/>
          <w:szCs w:val="20"/>
        </w:rPr>
        <w:t>ადამზადდა</w:t>
      </w:r>
      <w:r w:rsidRPr="00795D22">
        <w:rPr>
          <w:bCs/>
          <w:sz w:val="20"/>
          <w:szCs w:val="20"/>
        </w:rPr>
        <w:t xml:space="preserve"> </w:t>
      </w:r>
      <w:r w:rsidRPr="00795D22">
        <w:rPr>
          <w:rFonts w:ascii="Sylfaen" w:hAnsi="Sylfaen" w:cs="Sylfaen"/>
          <w:bCs/>
          <w:sz w:val="20"/>
          <w:szCs w:val="20"/>
        </w:rPr>
        <w:t>საქართველოში</w:t>
      </w:r>
      <w:r w:rsidRPr="00795D22">
        <w:rPr>
          <w:bCs/>
          <w:sz w:val="20"/>
          <w:szCs w:val="20"/>
        </w:rPr>
        <w:t xml:space="preserve"> </w:t>
      </w:r>
      <w:r w:rsidRPr="00795D22">
        <w:rPr>
          <w:rFonts w:ascii="Sylfaen" w:hAnsi="Sylfaen" w:cs="Sylfaen"/>
          <w:bCs/>
          <w:sz w:val="20"/>
          <w:szCs w:val="20"/>
        </w:rPr>
        <w:t>არსებული</w:t>
      </w:r>
      <w:r w:rsidRPr="00795D22">
        <w:rPr>
          <w:bCs/>
          <w:sz w:val="20"/>
          <w:szCs w:val="20"/>
        </w:rPr>
        <w:t xml:space="preserve"> </w:t>
      </w:r>
      <w:r w:rsidRPr="00795D22">
        <w:rPr>
          <w:rFonts w:ascii="Sylfaen" w:hAnsi="Sylfaen" w:cs="Sylfaen"/>
          <w:bCs/>
          <w:sz w:val="20"/>
          <w:szCs w:val="20"/>
        </w:rPr>
        <w:t>ყველა</w:t>
      </w:r>
      <w:r w:rsidRPr="00795D22">
        <w:rPr>
          <w:bCs/>
          <w:sz w:val="20"/>
          <w:szCs w:val="20"/>
        </w:rPr>
        <w:t xml:space="preserve"> </w:t>
      </w:r>
      <w:r w:rsidRPr="00795D22">
        <w:rPr>
          <w:rFonts w:ascii="Sylfaen" w:hAnsi="Sylfaen" w:cs="Sylfaen"/>
          <w:bCs/>
          <w:sz w:val="20"/>
          <w:szCs w:val="20"/>
        </w:rPr>
        <w:t>მსხვილი</w:t>
      </w:r>
      <w:r w:rsidRPr="00795D22">
        <w:rPr>
          <w:bCs/>
          <w:sz w:val="20"/>
          <w:szCs w:val="20"/>
        </w:rPr>
        <w:t xml:space="preserve"> </w:t>
      </w:r>
      <w:r w:rsidRPr="00795D22">
        <w:rPr>
          <w:rFonts w:ascii="Sylfaen" w:hAnsi="Sylfaen" w:cs="Sylfaen"/>
          <w:bCs/>
          <w:sz w:val="20"/>
          <w:szCs w:val="20"/>
        </w:rPr>
        <w:t>ჰოსპიტალური</w:t>
      </w:r>
      <w:r w:rsidRPr="00795D22">
        <w:rPr>
          <w:bCs/>
          <w:sz w:val="20"/>
          <w:szCs w:val="20"/>
        </w:rPr>
        <w:t xml:space="preserve"> </w:t>
      </w:r>
      <w:r w:rsidRPr="00795D22">
        <w:rPr>
          <w:rFonts w:ascii="Sylfaen" w:hAnsi="Sylfaen" w:cs="Sylfaen"/>
          <w:bCs/>
          <w:sz w:val="20"/>
          <w:szCs w:val="20"/>
        </w:rPr>
        <w:t>ქსელის</w:t>
      </w:r>
      <w:r w:rsidRPr="00795D22">
        <w:rPr>
          <w:bCs/>
          <w:sz w:val="20"/>
          <w:szCs w:val="20"/>
        </w:rPr>
        <w:t xml:space="preserve"> </w:t>
      </w:r>
      <w:r w:rsidRPr="00795D22">
        <w:rPr>
          <w:rFonts w:ascii="Sylfaen" w:hAnsi="Sylfaen" w:cs="Sylfaen"/>
          <w:bCs/>
          <w:sz w:val="20"/>
          <w:szCs w:val="20"/>
        </w:rPr>
        <w:t>წარმომადგენელი</w:t>
      </w:r>
    </w:p>
    <w:p w:rsidR="00A848A1" w:rsidRPr="00D60427" w:rsidRDefault="00A848A1" w:rsidP="00A848A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ind w:left="720"/>
        <w:contextualSpacing/>
        <w:jc w:val="both"/>
        <w:rPr>
          <w:rFonts w:asciiTheme="minorHAnsi" w:hAnsiTheme="minorHAnsi"/>
          <w:bCs/>
          <w:sz w:val="20"/>
          <w:szCs w:val="20"/>
        </w:rPr>
      </w:pPr>
    </w:p>
    <w:p w:rsidR="00A848A1" w:rsidRPr="00795D22" w:rsidRDefault="00A848A1" w:rsidP="00A848A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contextualSpacing/>
        <w:jc w:val="both"/>
        <w:rPr>
          <w:rFonts w:asciiTheme="minorHAnsi" w:hAnsiTheme="minorHAnsi"/>
          <w:bCs/>
          <w:sz w:val="20"/>
          <w:szCs w:val="20"/>
        </w:rPr>
      </w:pPr>
      <w:r w:rsidRPr="00A848A1">
        <w:rPr>
          <w:rFonts w:asciiTheme="minorHAnsi" w:hAnsiTheme="minorHAnsi" w:cs="Sylfaen"/>
          <w:b/>
          <w:sz w:val="20"/>
          <w:szCs w:val="20"/>
        </w:rPr>
        <w:t>თამბაქოს</w:t>
      </w:r>
      <w:r w:rsidRPr="00A848A1">
        <w:rPr>
          <w:rFonts w:asciiTheme="minorHAnsi" w:hAnsiTheme="minorHAnsi"/>
          <w:b/>
          <w:sz w:val="20"/>
          <w:szCs w:val="20"/>
        </w:rPr>
        <w:t xml:space="preserve"> </w:t>
      </w:r>
      <w:r w:rsidRPr="00A848A1">
        <w:rPr>
          <w:rFonts w:asciiTheme="minorHAnsi" w:hAnsiTheme="minorHAnsi" w:cs="Sylfaen"/>
          <w:b/>
          <w:sz w:val="20"/>
          <w:szCs w:val="20"/>
        </w:rPr>
        <w:t>მოხმარების</w:t>
      </w:r>
      <w:r w:rsidRPr="00A848A1">
        <w:rPr>
          <w:rFonts w:asciiTheme="minorHAnsi" w:hAnsiTheme="minorHAnsi"/>
          <w:b/>
          <w:sz w:val="20"/>
          <w:szCs w:val="20"/>
        </w:rPr>
        <w:t xml:space="preserve"> </w:t>
      </w:r>
      <w:r w:rsidRPr="00A848A1">
        <w:rPr>
          <w:rFonts w:asciiTheme="minorHAnsi" w:hAnsiTheme="minorHAnsi" w:cs="Sylfaen"/>
          <w:b/>
          <w:sz w:val="20"/>
          <w:szCs w:val="20"/>
        </w:rPr>
        <w:t>შეწყვეტის</w:t>
      </w:r>
      <w:r w:rsidRPr="00A848A1">
        <w:rPr>
          <w:rFonts w:asciiTheme="minorHAnsi" w:hAnsiTheme="minorHAnsi"/>
          <w:b/>
          <w:sz w:val="20"/>
          <w:szCs w:val="20"/>
        </w:rPr>
        <w:t xml:space="preserve"> </w:t>
      </w:r>
      <w:r w:rsidRPr="00A848A1">
        <w:rPr>
          <w:rFonts w:asciiTheme="minorHAnsi" w:hAnsiTheme="minorHAnsi" w:cs="Sylfaen"/>
          <w:b/>
          <w:sz w:val="20"/>
          <w:szCs w:val="20"/>
        </w:rPr>
        <w:t>ხელშეწყობა</w:t>
      </w:r>
      <w:r w:rsidRPr="00A848A1">
        <w:rPr>
          <w:rFonts w:asciiTheme="minorHAnsi" w:hAnsiTheme="minorHAnsi"/>
          <w:b/>
          <w:sz w:val="20"/>
          <w:szCs w:val="20"/>
        </w:rPr>
        <w:t xml:space="preserve"> </w:t>
      </w:r>
      <w:r w:rsidRPr="00A848A1">
        <w:rPr>
          <w:rFonts w:asciiTheme="minorHAnsi" w:hAnsiTheme="minorHAnsi" w:cs="Sylfaen"/>
          <w:b/>
          <w:sz w:val="20"/>
          <w:szCs w:val="20"/>
        </w:rPr>
        <w:t>საქართველოში</w:t>
      </w:r>
      <w:r>
        <w:rPr>
          <w:rFonts w:asciiTheme="minorHAnsi" w:hAnsiTheme="minorHAnsi" w:cs="Sylfaen"/>
          <w:sz w:val="20"/>
          <w:szCs w:val="20"/>
        </w:rPr>
        <w:t xml:space="preserve"> </w:t>
      </w:r>
      <w:r w:rsidRPr="00A848A1">
        <w:rPr>
          <w:rFonts w:asciiTheme="minorHAnsi" w:hAnsiTheme="minorHAnsi" w:cs="Sylfaen"/>
          <w:bCs/>
          <w:sz w:val="20"/>
          <w:szCs w:val="20"/>
        </w:rPr>
        <w:t>(დასრულდა)</w:t>
      </w:r>
    </w:p>
    <w:p w:rsidR="00A848A1" w:rsidRPr="00795D22" w:rsidRDefault="00A848A1" w:rsidP="00A848A1">
      <w:pPr>
        <w:pStyle w:val="ListParagraph"/>
        <w:numPr>
          <w:ilvl w:val="1"/>
          <w:numId w:val="22"/>
        </w:numPr>
        <w:spacing w:after="0"/>
        <w:jc w:val="both"/>
        <w:rPr>
          <w:rFonts w:asciiTheme="minorHAnsi" w:hAnsiTheme="minorHAnsi"/>
          <w:sz w:val="20"/>
        </w:rPr>
      </w:pPr>
      <w:r w:rsidRPr="00795D22">
        <w:rPr>
          <w:rFonts w:asciiTheme="minorHAnsi" w:hAnsiTheme="minorHAnsi" w:cs="Sylfaen"/>
          <w:sz w:val="20"/>
        </w:rPr>
        <w:t>სატრეინინგო</w:t>
      </w:r>
      <w:r w:rsidRPr="00795D22">
        <w:rPr>
          <w:rFonts w:asciiTheme="minorHAnsi" w:hAnsiTheme="minorHAnsi"/>
          <w:sz w:val="20"/>
        </w:rPr>
        <w:t xml:space="preserve"> </w:t>
      </w:r>
      <w:r w:rsidRPr="00795D22">
        <w:rPr>
          <w:rFonts w:asciiTheme="minorHAnsi" w:hAnsiTheme="minorHAnsi" w:cs="Sylfaen"/>
          <w:sz w:val="20"/>
        </w:rPr>
        <w:t>მასალის</w:t>
      </w:r>
      <w:r w:rsidRPr="00795D22">
        <w:rPr>
          <w:rFonts w:asciiTheme="minorHAnsi" w:hAnsiTheme="minorHAnsi"/>
          <w:sz w:val="20"/>
        </w:rPr>
        <w:t xml:space="preserve"> </w:t>
      </w:r>
      <w:r w:rsidRPr="00795D22">
        <w:rPr>
          <w:rFonts w:asciiTheme="minorHAnsi" w:hAnsiTheme="minorHAnsi" w:cs="Sylfaen"/>
          <w:sz w:val="20"/>
        </w:rPr>
        <w:t>შემუშავება</w:t>
      </w:r>
      <w:r w:rsidRPr="00795D22">
        <w:rPr>
          <w:rFonts w:asciiTheme="minorHAnsi" w:hAnsiTheme="minorHAnsi"/>
          <w:sz w:val="20"/>
        </w:rPr>
        <w:t xml:space="preserve"> / </w:t>
      </w:r>
      <w:r w:rsidRPr="00795D22">
        <w:rPr>
          <w:rFonts w:asciiTheme="minorHAnsi" w:hAnsiTheme="minorHAnsi" w:cs="Sylfaen"/>
          <w:sz w:val="20"/>
        </w:rPr>
        <w:t>ადაპტირება</w:t>
      </w:r>
      <w:r w:rsidRPr="00795D22">
        <w:rPr>
          <w:rFonts w:asciiTheme="minorHAnsi" w:hAnsiTheme="minorHAnsi"/>
          <w:sz w:val="20"/>
        </w:rPr>
        <w:t xml:space="preserve"> </w:t>
      </w:r>
      <w:r w:rsidRPr="00795D22">
        <w:rPr>
          <w:rFonts w:asciiTheme="minorHAnsi" w:hAnsiTheme="minorHAnsi" w:cs="Sylfaen"/>
          <w:sz w:val="20"/>
        </w:rPr>
        <w:t>პირველადი</w:t>
      </w:r>
      <w:r w:rsidRPr="00795D22">
        <w:rPr>
          <w:rFonts w:asciiTheme="minorHAnsi" w:hAnsiTheme="minorHAnsi"/>
          <w:sz w:val="20"/>
        </w:rPr>
        <w:t xml:space="preserve"> </w:t>
      </w:r>
      <w:r w:rsidRPr="00795D22">
        <w:rPr>
          <w:rFonts w:asciiTheme="minorHAnsi" w:hAnsiTheme="minorHAnsi" w:cs="Sylfaen"/>
          <w:sz w:val="20"/>
        </w:rPr>
        <w:t>ჯანდაცვის</w:t>
      </w:r>
      <w:r w:rsidRPr="00795D22">
        <w:rPr>
          <w:rFonts w:asciiTheme="minorHAnsi" w:hAnsiTheme="minorHAnsi"/>
          <w:sz w:val="20"/>
        </w:rPr>
        <w:t xml:space="preserve"> </w:t>
      </w:r>
      <w:r w:rsidRPr="00795D22">
        <w:rPr>
          <w:rFonts w:asciiTheme="minorHAnsi" w:hAnsiTheme="minorHAnsi" w:cs="Sylfaen"/>
          <w:sz w:val="20"/>
        </w:rPr>
        <w:t>ექიმებისათვის</w:t>
      </w:r>
      <w:r w:rsidRPr="00795D22">
        <w:rPr>
          <w:rFonts w:asciiTheme="minorHAnsi" w:hAnsiTheme="minorHAnsi"/>
          <w:sz w:val="20"/>
        </w:rPr>
        <w:t xml:space="preserve"> </w:t>
      </w:r>
      <w:r w:rsidRPr="00795D22">
        <w:rPr>
          <w:rFonts w:asciiTheme="minorHAnsi" w:hAnsiTheme="minorHAnsi" w:cs="Sylfaen"/>
          <w:sz w:val="20"/>
        </w:rPr>
        <w:t>მოწევის</w:t>
      </w:r>
      <w:r w:rsidRPr="00795D22">
        <w:rPr>
          <w:rFonts w:asciiTheme="minorHAnsi" w:hAnsiTheme="minorHAnsi"/>
          <w:sz w:val="20"/>
        </w:rPr>
        <w:t xml:space="preserve"> </w:t>
      </w:r>
      <w:r w:rsidRPr="00795D22">
        <w:rPr>
          <w:rFonts w:asciiTheme="minorHAnsi" w:hAnsiTheme="minorHAnsi" w:cs="Sylfaen"/>
          <w:sz w:val="20"/>
        </w:rPr>
        <w:t>შეწყვეტის</w:t>
      </w:r>
      <w:r w:rsidRPr="00795D22">
        <w:rPr>
          <w:rFonts w:asciiTheme="minorHAnsi" w:hAnsiTheme="minorHAnsi"/>
          <w:sz w:val="20"/>
        </w:rPr>
        <w:t xml:space="preserve"> </w:t>
      </w:r>
      <w:r w:rsidRPr="00795D22">
        <w:rPr>
          <w:rFonts w:asciiTheme="minorHAnsi" w:hAnsiTheme="minorHAnsi" w:cs="Sylfaen"/>
          <w:sz w:val="20"/>
        </w:rPr>
        <w:t>სერვისისა</w:t>
      </w:r>
      <w:r w:rsidRPr="00795D22">
        <w:rPr>
          <w:rFonts w:asciiTheme="minorHAnsi" w:hAnsiTheme="minorHAnsi"/>
          <w:sz w:val="20"/>
        </w:rPr>
        <w:t xml:space="preserve"> </w:t>
      </w:r>
      <w:r w:rsidRPr="00795D22">
        <w:rPr>
          <w:rFonts w:asciiTheme="minorHAnsi" w:hAnsiTheme="minorHAnsi" w:cs="Sylfaen"/>
          <w:sz w:val="20"/>
        </w:rPr>
        <w:t>და</w:t>
      </w:r>
      <w:r w:rsidRPr="00795D22">
        <w:rPr>
          <w:rFonts w:asciiTheme="minorHAnsi" w:hAnsiTheme="minorHAnsi"/>
          <w:sz w:val="20"/>
        </w:rPr>
        <w:t xml:space="preserve"> </w:t>
      </w:r>
      <w:r w:rsidRPr="00795D22">
        <w:rPr>
          <w:rFonts w:asciiTheme="minorHAnsi" w:hAnsiTheme="minorHAnsi" w:cs="Sylfaen"/>
          <w:sz w:val="20"/>
        </w:rPr>
        <w:t>თამბაქოზე</w:t>
      </w:r>
      <w:r w:rsidRPr="00795D22">
        <w:rPr>
          <w:rFonts w:asciiTheme="minorHAnsi" w:hAnsiTheme="minorHAnsi"/>
          <w:sz w:val="20"/>
        </w:rPr>
        <w:t xml:space="preserve"> </w:t>
      </w:r>
      <w:r w:rsidRPr="00795D22">
        <w:rPr>
          <w:rFonts w:asciiTheme="minorHAnsi" w:hAnsiTheme="minorHAnsi" w:cs="Sylfaen"/>
          <w:sz w:val="20"/>
        </w:rPr>
        <w:t>დამოკიდებულების</w:t>
      </w:r>
      <w:r w:rsidRPr="00795D22">
        <w:rPr>
          <w:rFonts w:asciiTheme="minorHAnsi" w:hAnsiTheme="minorHAnsi"/>
          <w:sz w:val="20"/>
        </w:rPr>
        <w:t xml:space="preserve"> </w:t>
      </w:r>
      <w:r>
        <w:rPr>
          <w:rFonts w:asciiTheme="minorHAnsi" w:hAnsiTheme="minorHAnsi" w:cs="Sylfaen"/>
          <w:sz w:val="20"/>
        </w:rPr>
        <w:t>მკურნალობისათვის</w:t>
      </w:r>
    </w:p>
    <w:p w:rsidR="00A848A1" w:rsidRPr="00795D22" w:rsidRDefault="00A848A1" w:rsidP="00A848A1">
      <w:pPr>
        <w:pStyle w:val="ListParagraph"/>
        <w:numPr>
          <w:ilvl w:val="1"/>
          <w:numId w:val="22"/>
        </w:numPr>
        <w:spacing w:after="0"/>
        <w:jc w:val="both"/>
        <w:rPr>
          <w:rFonts w:asciiTheme="minorHAnsi" w:hAnsiTheme="minorHAnsi"/>
          <w:sz w:val="20"/>
        </w:rPr>
      </w:pPr>
      <w:r w:rsidRPr="00795D22">
        <w:rPr>
          <w:rFonts w:asciiTheme="minorHAnsi" w:hAnsiTheme="minorHAnsi" w:cs="Sylfaen"/>
          <w:sz w:val="20"/>
        </w:rPr>
        <w:t>თამბაქოზე</w:t>
      </w:r>
      <w:r w:rsidRPr="00795D22">
        <w:rPr>
          <w:rFonts w:asciiTheme="minorHAnsi" w:hAnsiTheme="minorHAnsi"/>
          <w:sz w:val="20"/>
        </w:rPr>
        <w:t xml:space="preserve"> </w:t>
      </w:r>
      <w:r w:rsidRPr="00795D22">
        <w:rPr>
          <w:rFonts w:asciiTheme="minorHAnsi" w:hAnsiTheme="minorHAnsi" w:cs="Sylfaen"/>
          <w:sz w:val="20"/>
        </w:rPr>
        <w:t>დამოკიდებულების</w:t>
      </w:r>
      <w:r w:rsidRPr="00795D22">
        <w:rPr>
          <w:rFonts w:asciiTheme="minorHAnsi" w:hAnsiTheme="minorHAnsi"/>
          <w:sz w:val="20"/>
        </w:rPr>
        <w:t xml:space="preserve"> </w:t>
      </w:r>
      <w:r w:rsidRPr="00795D22">
        <w:rPr>
          <w:rFonts w:asciiTheme="minorHAnsi" w:hAnsiTheme="minorHAnsi" w:cs="Sylfaen"/>
          <w:sz w:val="20"/>
        </w:rPr>
        <w:t>ცენტრის</w:t>
      </w:r>
      <w:r w:rsidRPr="00795D22">
        <w:rPr>
          <w:rFonts w:asciiTheme="minorHAnsi" w:hAnsiTheme="minorHAnsi"/>
          <w:sz w:val="20"/>
        </w:rPr>
        <w:t xml:space="preserve"> </w:t>
      </w:r>
      <w:r w:rsidRPr="00795D22">
        <w:rPr>
          <w:rFonts w:asciiTheme="minorHAnsi" w:hAnsiTheme="minorHAnsi" w:cs="Sylfaen"/>
          <w:sz w:val="20"/>
        </w:rPr>
        <w:t>პილოტირება</w:t>
      </w:r>
    </w:p>
    <w:p w:rsidR="00A848A1" w:rsidRPr="00A50FDB" w:rsidRDefault="00A848A1" w:rsidP="00A848A1">
      <w:pPr>
        <w:pStyle w:val="ListParagraph"/>
        <w:numPr>
          <w:ilvl w:val="1"/>
          <w:numId w:val="22"/>
        </w:numPr>
        <w:spacing w:after="0"/>
        <w:jc w:val="both"/>
        <w:rPr>
          <w:rFonts w:asciiTheme="minorHAnsi" w:hAnsiTheme="minorHAnsi"/>
          <w:sz w:val="20"/>
        </w:rPr>
      </w:pPr>
      <w:r w:rsidRPr="00795D22">
        <w:rPr>
          <w:rFonts w:asciiTheme="minorHAnsi" w:hAnsiTheme="minorHAnsi" w:cs="Sylfaen"/>
          <w:sz w:val="20"/>
        </w:rPr>
        <w:t>თამბაქოზე</w:t>
      </w:r>
      <w:r w:rsidRPr="00795D22">
        <w:rPr>
          <w:rFonts w:asciiTheme="minorHAnsi" w:hAnsiTheme="minorHAnsi"/>
          <w:sz w:val="20"/>
        </w:rPr>
        <w:t xml:space="preserve"> </w:t>
      </w:r>
      <w:r w:rsidRPr="00795D22">
        <w:rPr>
          <w:rFonts w:asciiTheme="minorHAnsi" w:hAnsiTheme="minorHAnsi" w:cs="Sylfaen"/>
          <w:sz w:val="20"/>
        </w:rPr>
        <w:t>დამოკიდებულების</w:t>
      </w:r>
      <w:r w:rsidRPr="00795D22">
        <w:rPr>
          <w:rFonts w:asciiTheme="minorHAnsi" w:hAnsiTheme="minorHAnsi"/>
          <w:sz w:val="20"/>
        </w:rPr>
        <w:t xml:space="preserve"> </w:t>
      </w:r>
      <w:r w:rsidRPr="00795D22">
        <w:rPr>
          <w:rFonts w:asciiTheme="minorHAnsi" w:hAnsiTheme="minorHAnsi" w:cs="Sylfaen"/>
          <w:sz w:val="20"/>
        </w:rPr>
        <w:t>მკურნალობის</w:t>
      </w:r>
      <w:r w:rsidRPr="00795D22">
        <w:rPr>
          <w:rFonts w:asciiTheme="minorHAnsi" w:hAnsiTheme="minorHAnsi"/>
          <w:sz w:val="20"/>
        </w:rPr>
        <w:t xml:space="preserve"> </w:t>
      </w:r>
      <w:r w:rsidRPr="00795D22">
        <w:rPr>
          <w:rFonts w:asciiTheme="minorHAnsi" w:hAnsiTheme="minorHAnsi" w:cs="Sylfaen"/>
          <w:sz w:val="20"/>
        </w:rPr>
        <w:t>ხელმისაწვდომობის</w:t>
      </w:r>
      <w:r w:rsidRPr="00795D22">
        <w:rPr>
          <w:rFonts w:asciiTheme="minorHAnsi" w:hAnsiTheme="minorHAnsi"/>
          <w:sz w:val="20"/>
        </w:rPr>
        <w:t xml:space="preserve"> </w:t>
      </w:r>
      <w:r w:rsidRPr="00795D22">
        <w:rPr>
          <w:rFonts w:asciiTheme="minorHAnsi" w:hAnsiTheme="minorHAnsi" w:cs="Sylfaen"/>
          <w:sz w:val="20"/>
        </w:rPr>
        <w:t>ხელშეწყობა</w:t>
      </w:r>
      <w:r w:rsidRPr="00795D22">
        <w:rPr>
          <w:rFonts w:asciiTheme="minorHAnsi" w:hAnsiTheme="minorHAnsi"/>
          <w:sz w:val="20"/>
        </w:rPr>
        <w:t xml:space="preserve">; </w:t>
      </w:r>
      <w:r w:rsidRPr="00795D22">
        <w:rPr>
          <w:rFonts w:asciiTheme="minorHAnsi" w:hAnsiTheme="minorHAnsi" w:cs="Sylfaen"/>
          <w:sz w:val="20"/>
        </w:rPr>
        <w:t>თამბაქოზე</w:t>
      </w:r>
      <w:r w:rsidRPr="00795D22">
        <w:rPr>
          <w:rFonts w:asciiTheme="minorHAnsi" w:hAnsiTheme="minorHAnsi"/>
          <w:sz w:val="20"/>
        </w:rPr>
        <w:t xml:space="preserve"> </w:t>
      </w:r>
      <w:r w:rsidRPr="00795D22">
        <w:rPr>
          <w:rFonts w:asciiTheme="minorHAnsi" w:hAnsiTheme="minorHAnsi" w:cs="Sylfaen"/>
          <w:sz w:val="20"/>
        </w:rPr>
        <w:t>დამოკიდებულების</w:t>
      </w:r>
      <w:r w:rsidRPr="00795D22">
        <w:rPr>
          <w:rFonts w:asciiTheme="minorHAnsi" w:hAnsiTheme="minorHAnsi"/>
          <w:sz w:val="20"/>
        </w:rPr>
        <w:t xml:space="preserve"> </w:t>
      </w:r>
      <w:r w:rsidRPr="00795D22">
        <w:rPr>
          <w:rFonts w:asciiTheme="minorHAnsi" w:hAnsiTheme="minorHAnsi" w:cs="Sylfaen"/>
          <w:sz w:val="20"/>
        </w:rPr>
        <w:t>მკურნალობის</w:t>
      </w:r>
      <w:r w:rsidRPr="00795D22">
        <w:rPr>
          <w:rFonts w:asciiTheme="minorHAnsi" w:hAnsiTheme="minorHAnsi"/>
          <w:sz w:val="20"/>
        </w:rPr>
        <w:t xml:space="preserve"> </w:t>
      </w:r>
      <w:r w:rsidRPr="00795D22">
        <w:rPr>
          <w:rFonts w:asciiTheme="minorHAnsi" w:hAnsiTheme="minorHAnsi" w:cs="Sylfaen"/>
          <w:sz w:val="20"/>
        </w:rPr>
        <w:t>ადვოკატირება</w:t>
      </w:r>
      <w:r w:rsidRPr="00795D22">
        <w:rPr>
          <w:rFonts w:asciiTheme="minorHAnsi" w:hAnsiTheme="minorHAnsi"/>
          <w:sz w:val="20"/>
        </w:rPr>
        <w:t xml:space="preserve">, </w:t>
      </w:r>
      <w:r w:rsidRPr="00795D22">
        <w:rPr>
          <w:rFonts w:asciiTheme="minorHAnsi" w:hAnsiTheme="minorHAnsi" w:cs="Sylfaen"/>
          <w:sz w:val="20"/>
        </w:rPr>
        <w:t>თამბაქოზე</w:t>
      </w:r>
      <w:r w:rsidRPr="00795D22">
        <w:rPr>
          <w:rFonts w:asciiTheme="minorHAnsi" w:hAnsiTheme="minorHAnsi"/>
          <w:sz w:val="20"/>
        </w:rPr>
        <w:t xml:space="preserve"> </w:t>
      </w:r>
      <w:r w:rsidRPr="00795D22">
        <w:rPr>
          <w:rFonts w:asciiTheme="minorHAnsi" w:hAnsiTheme="minorHAnsi" w:cs="Sylfaen"/>
          <w:sz w:val="20"/>
        </w:rPr>
        <w:t>დამოკიდებულების</w:t>
      </w:r>
      <w:r w:rsidRPr="00795D22">
        <w:rPr>
          <w:rFonts w:asciiTheme="minorHAnsi" w:hAnsiTheme="minorHAnsi"/>
          <w:sz w:val="20"/>
        </w:rPr>
        <w:t xml:space="preserve"> </w:t>
      </w:r>
      <w:r w:rsidRPr="00795D22">
        <w:rPr>
          <w:rFonts w:asciiTheme="minorHAnsi" w:hAnsiTheme="minorHAnsi" w:cs="Sylfaen"/>
          <w:sz w:val="20"/>
        </w:rPr>
        <w:t>სამკურნალო</w:t>
      </w:r>
      <w:r w:rsidRPr="00795D22">
        <w:rPr>
          <w:rFonts w:asciiTheme="minorHAnsi" w:hAnsiTheme="minorHAnsi"/>
          <w:sz w:val="20"/>
        </w:rPr>
        <w:t xml:space="preserve"> </w:t>
      </w:r>
      <w:r w:rsidRPr="00795D22">
        <w:rPr>
          <w:rFonts w:asciiTheme="minorHAnsi" w:hAnsiTheme="minorHAnsi" w:cs="Sylfaen"/>
          <w:sz w:val="20"/>
        </w:rPr>
        <w:t>პრეპარატების</w:t>
      </w:r>
      <w:r w:rsidRPr="00795D22">
        <w:rPr>
          <w:rFonts w:asciiTheme="minorHAnsi" w:hAnsiTheme="minorHAnsi"/>
          <w:sz w:val="20"/>
        </w:rPr>
        <w:t xml:space="preserve"> </w:t>
      </w:r>
      <w:r w:rsidRPr="00795D22">
        <w:rPr>
          <w:rFonts w:asciiTheme="minorHAnsi" w:hAnsiTheme="minorHAnsi" w:cs="Sylfaen"/>
          <w:sz w:val="20"/>
        </w:rPr>
        <w:t>აუცილებელი</w:t>
      </w:r>
      <w:r w:rsidRPr="00795D22">
        <w:rPr>
          <w:rFonts w:asciiTheme="minorHAnsi" w:hAnsiTheme="minorHAnsi"/>
          <w:sz w:val="20"/>
        </w:rPr>
        <w:t xml:space="preserve"> </w:t>
      </w:r>
      <w:r w:rsidRPr="00795D22">
        <w:rPr>
          <w:rFonts w:asciiTheme="minorHAnsi" w:hAnsiTheme="minorHAnsi" w:cs="Sylfaen"/>
          <w:sz w:val="20"/>
        </w:rPr>
        <w:t>მედიკამენტების</w:t>
      </w:r>
      <w:r w:rsidRPr="00795D22">
        <w:rPr>
          <w:rFonts w:asciiTheme="minorHAnsi" w:hAnsiTheme="minorHAnsi"/>
          <w:sz w:val="20"/>
        </w:rPr>
        <w:t xml:space="preserve"> </w:t>
      </w:r>
      <w:r w:rsidRPr="00795D22">
        <w:rPr>
          <w:rFonts w:asciiTheme="minorHAnsi" w:hAnsiTheme="minorHAnsi" w:cs="Sylfaen"/>
          <w:sz w:val="20"/>
        </w:rPr>
        <w:t>სიაში</w:t>
      </w:r>
      <w:r w:rsidRPr="00795D22">
        <w:rPr>
          <w:rFonts w:asciiTheme="minorHAnsi" w:hAnsiTheme="minorHAnsi"/>
          <w:sz w:val="20"/>
        </w:rPr>
        <w:t xml:space="preserve"> </w:t>
      </w:r>
      <w:r w:rsidRPr="00795D22">
        <w:rPr>
          <w:rFonts w:asciiTheme="minorHAnsi" w:hAnsiTheme="minorHAnsi" w:cs="Sylfaen"/>
          <w:sz w:val="20"/>
        </w:rPr>
        <w:t>მოხვედრის</w:t>
      </w:r>
      <w:r w:rsidRPr="00795D22">
        <w:rPr>
          <w:rFonts w:asciiTheme="minorHAnsi" w:hAnsiTheme="minorHAnsi"/>
          <w:sz w:val="20"/>
        </w:rPr>
        <w:t xml:space="preserve"> </w:t>
      </w:r>
      <w:r>
        <w:rPr>
          <w:rFonts w:asciiTheme="minorHAnsi" w:hAnsiTheme="minorHAnsi" w:cs="Sylfaen"/>
          <w:sz w:val="20"/>
        </w:rPr>
        <w:t>ხელშეწყობა</w:t>
      </w:r>
    </w:p>
    <w:p w:rsidR="00A848A1" w:rsidRPr="00A50FDB" w:rsidRDefault="00A848A1" w:rsidP="00A848A1">
      <w:pPr>
        <w:pStyle w:val="ListParagraph"/>
        <w:numPr>
          <w:ilvl w:val="1"/>
          <w:numId w:val="22"/>
        </w:numPr>
        <w:spacing w:after="0"/>
        <w:jc w:val="both"/>
        <w:rPr>
          <w:rFonts w:asciiTheme="minorHAnsi" w:hAnsiTheme="minorHAnsi"/>
          <w:sz w:val="20"/>
        </w:rPr>
      </w:pPr>
      <w:r w:rsidRPr="00A50FDB">
        <w:rPr>
          <w:rFonts w:asciiTheme="minorHAnsi" w:hAnsiTheme="minorHAnsi" w:cs="Sylfaen"/>
          <w:sz w:val="20"/>
        </w:rPr>
        <w:lastRenderedPageBreak/>
        <w:t>შრომის</w:t>
      </w:r>
      <w:r w:rsidRPr="00A50FDB">
        <w:rPr>
          <w:rFonts w:asciiTheme="minorHAnsi" w:hAnsiTheme="minorHAnsi"/>
          <w:sz w:val="20"/>
        </w:rPr>
        <w:t xml:space="preserve">, </w:t>
      </w:r>
      <w:r w:rsidRPr="00A50FDB">
        <w:rPr>
          <w:rFonts w:asciiTheme="minorHAnsi" w:hAnsiTheme="minorHAnsi" w:cs="Sylfaen"/>
          <w:sz w:val="20"/>
        </w:rPr>
        <w:t>ჯანმრთელობისა</w:t>
      </w:r>
      <w:r w:rsidRPr="00A50FDB">
        <w:rPr>
          <w:rFonts w:asciiTheme="minorHAnsi" w:hAnsiTheme="minorHAnsi"/>
          <w:sz w:val="20"/>
        </w:rPr>
        <w:t xml:space="preserve"> </w:t>
      </w:r>
      <w:r w:rsidRPr="00A50FDB">
        <w:rPr>
          <w:rFonts w:asciiTheme="minorHAnsi" w:hAnsiTheme="minorHAnsi" w:cs="Sylfaen"/>
          <w:sz w:val="20"/>
        </w:rPr>
        <w:t>და</w:t>
      </w:r>
      <w:r w:rsidRPr="00A50FDB">
        <w:rPr>
          <w:rFonts w:asciiTheme="minorHAnsi" w:hAnsiTheme="minorHAnsi"/>
          <w:sz w:val="20"/>
        </w:rPr>
        <w:t xml:space="preserve"> </w:t>
      </w:r>
      <w:r w:rsidRPr="00A50FDB">
        <w:rPr>
          <w:rFonts w:asciiTheme="minorHAnsi" w:hAnsiTheme="minorHAnsi" w:cs="Sylfaen"/>
          <w:sz w:val="20"/>
        </w:rPr>
        <w:t>სოციალური</w:t>
      </w:r>
      <w:r w:rsidRPr="00A50FDB">
        <w:rPr>
          <w:rFonts w:asciiTheme="minorHAnsi" w:hAnsiTheme="minorHAnsi"/>
          <w:sz w:val="20"/>
        </w:rPr>
        <w:t xml:space="preserve"> </w:t>
      </w:r>
      <w:r w:rsidRPr="00A50FDB">
        <w:rPr>
          <w:rFonts w:asciiTheme="minorHAnsi" w:hAnsiTheme="minorHAnsi" w:cs="Sylfaen"/>
          <w:sz w:val="20"/>
        </w:rPr>
        <w:t>დაცვის</w:t>
      </w:r>
      <w:r w:rsidRPr="00A50FDB">
        <w:rPr>
          <w:rFonts w:asciiTheme="minorHAnsi" w:hAnsiTheme="minorHAnsi"/>
          <w:sz w:val="20"/>
        </w:rPr>
        <w:t xml:space="preserve"> </w:t>
      </w:r>
      <w:r w:rsidRPr="00A50FDB">
        <w:rPr>
          <w:rFonts w:asciiTheme="minorHAnsi" w:hAnsiTheme="minorHAnsi" w:cs="Sylfaen"/>
          <w:sz w:val="20"/>
        </w:rPr>
        <w:t>სამინისტროსთან</w:t>
      </w:r>
      <w:r w:rsidRPr="00A50FDB">
        <w:rPr>
          <w:rFonts w:asciiTheme="minorHAnsi" w:hAnsiTheme="minorHAnsi"/>
          <w:sz w:val="20"/>
        </w:rPr>
        <w:t xml:space="preserve"> </w:t>
      </w:r>
      <w:r w:rsidRPr="00A50FDB">
        <w:rPr>
          <w:rFonts w:asciiTheme="minorHAnsi" w:hAnsiTheme="minorHAnsi" w:cs="Sylfaen"/>
          <w:sz w:val="20"/>
        </w:rPr>
        <w:t>მჭიდრო</w:t>
      </w:r>
      <w:r w:rsidRPr="00A50FDB">
        <w:rPr>
          <w:rFonts w:asciiTheme="minorHAnsi" w:hAnsiTheme="minorHAnsi"/>
          <w:sz w:val="20"/>
        </w:rPr>
        <w:t xml:space="preserve"> </w:t>
      </w:r>
      <w:r w:rsidRPr="00A50FDB">
        <w:rPr>
          <w:rFonts w:asciiTheme="minorHAnsi" w:hAnsiTheme="minorHAnsi" w:cs="Sylfaen"/>
          <w:sz w:val="20"/>
        </w:rPr>
        <w:t>თანამშრომლობით</w:t>
      </w:r>
      <w:r w:rsidRPr="00A50FDB">
        <w:rPr>
          <w:rFonts w:asciiTheme="minorHAnsi" w:hAnsiTheme="minorHAnsi"/>
          <w:sz w:val="20"/>
        </w:rPr>
        <w:t xml:space="preserve">, </w:t>
      </w:r>
      <w:r w:rsidRPr="00A50FDB">
        <w:rPr>
          <w:rFonts w:asciiTheme="minorHAnsi" w:hAnsiTheme="minorHAnsi" w:cs="Sylfaen"/>
          <w:sz w:val="20"/>
        </w:rPr>
        <w:t>მონიტორინგის</w:t>
      </w:r>
      <w:r w:rsidRPr="00A50FDB">
        <w:rPr>
          <w:rFonts w:asciiTheme="minorHAnsi" w:hAnsiTheme="minorHAnsi"/>
          <w:sz w:val="20"/>
        </w:rPr>
        <w:t xml:space="preserve"> </w:t>
      </w:r>
      <w:r w:rsidRPr="00A50FDB">
        <w:rPr>
          <w:rFonts w:asciiTheme="minorHAnsi" w:hAnsiTheme="minorHAnsi" w:cs="Sylfaen"/>
          <w:sz w:val="20"/>
        </w:rPr>
        <w:t>და</w:t>
      </w:r>
      <w:r w:rsidRPr="00A50FDB">
        <w:rPr>
          <w:rFonts w:asciiTheme="minorHAnsi" w:hAnsiTheme="minorHAnsi"/>
          <w:sz w:val="20"/>
        </w:rPr>
        <w:t xml:space="preserve"> </w:t>
      </w:r>
      <w:r w:rsidRPr="00A50FDB">
        <w:rPr>
          <w:rFonts w:asciiTheme="minorHAnsi" w:hAnsiTheme="minorHAnsi" w:cs="Sylfaen"/>
          <w:sz w:val="20"/>
        </w:rPr>
        <w:t>შეფასების</w:t>
      </w:r>
      <w:r w:rsidRPr="00A50FDB">
        <w:rPr>
          <w:rFonts w:asciiTheme="minorHAnsi" w:hAnsiTheme="minorHAnsi"/>
          <w:sz w:val="20"/>
        </w:rPr>
        <w:t xml:space="preserve"> </w:t>
      </w:r>
      <w:r w:rsidRPr="00A50FDB">
        <w:rPr>
          <w:rFonts w:asciiTheme="minorHAnsi" w:hAnsiTheme="minorHAnsi" w:cs="Sylfaen"/>
          <w:sz w:val="20"/>
        </w:rPr>
        <w:t>პროცედურების</w:t>
      </w:r>
      <w:r w:rsidRPr="00A50FDB">
        <w:rPr>
          <w:rFonts w:asciiTheme="minorHAnsi" w:hAnsiTheme="minorHAnsi"/>
          <w:sz w:val="20"/>
        </w:rPr>
        <w:t xml:space="preserve"> </w:t>
      </w:r>
      <w:r w:rsidRPr="00A50FDB">
        <w:rPr>
          <w:rFonts w:asciiTheme="minorHAnsi" w:hAnsiTheme="minorHAnsi" w:cs="Sylfaen"/>
          <w:sz w:val="20"/>
        </w:rPr>
        <w:t>შემუშავება</w:t>
      </w:r>
      <w:r w:rsidRPr="00A50FDB">
        <w:rPr>
          <w:rFonts w:asciiTheme="minorHAnsi" w:hAnsiTheme="minorHAnsi"/>
          <w:sz w:val="20"/>
        </w:rPr>
        <w:t xml:space="preserve"> </w:t>
      </w:r>
      <w:r w:rsidRPr="00A50FDB">
        <w:rPr>
          <w:rFonts w:asciiTheme="minorHAnsi" w:hAnsiTheme="minorHAnsi" w:cs="Sylfaen"/>
          <w:sz w:val="20"/>
        </w:rPr>
        <w:t>პირველადი</w:t>
      </w:r>
      <w:r w:rsidRPr="00A50FDB">
        <w:rPr>
          <w:rFonts w:asciiTheme="minorHAnsi" w:hAnsiTheme="minorHAnsi"/>
          <w:sz w:val="20"/>
        </w:rPr>
        <w:t xml:space="preserve"> </w:t>
      </w:r>
      <w:r w:rsidRPr="00A50FDB">
        <w:rPr>
          <w:rFonts w:asciiTheme="minorHAnsi" w:hAnsiTheme="minorHAnsi" w:cs="Sylfaen"/>
          <w:sz w:val="20"/>
        </w:rPr>
        <w:t>ჯანდაცვის</w:t>
      </w:r>
      <w:r w:rsidRPr="00A50FDB">
        <w:rPr>
          <w:rFonts w:asciiTheme="minorHAnsi" w:hAnsiTheme="minorHAnsi"/>
          <w:sz w:val="20"/>
        </w:rPr>
        <w:t xml:space="preserve"> </w:t>
      </w:r>
      <w:r w:rsidRPr="00A50FDB">
        <w:rPr>
          <w:rFonts w:asciiTheme="minorHAnsi" w:hAnsiTheme="minorHAnsi" w:cs="Sylfaen"/>
          <w:sz w:val="20"/>
        </w:rPr>
        <w:t>დონეზე</w:t>
      </w:r>
      <w:r w:rsidRPr="00A50FDB">
        <w:rPr>
          <w:rFonts w:asciiTheme="minorHAnsi" w:hAnsiTheme="minorHAnsi"/>
          <w:sz w:val="20"/>
        </w:rPr>
        <w:t xml:space="preserve"> </w:t>
      </w:r>
      <w:r w:rsidRPr="00A50FDB">
        <w:rPr>
          <w:rFonts w:asciiTheme="minorHAnsi" w:hAnsiTheme="minorHAnsi" w:cs="Sylfaen"/>
          <w:sz w:val="20"/>
        </w:rPr>
        <w:t>მოწევის</w:t>
      </w:r>
      <w:r w:rsidRPr="00A50FDB">
        <w:rPr>
          <w:rFonts w:asciiTheme="minorHAnsi" w:hAnsiTheme="minorHAnsi"/>
          <w:sz w:val="20"/>
        </w:rPr>
        <w:t xml:space="preserve"> </w:t>
      </w:r>
      <w:r w:rsidRPr="00A50FDB">
        <w:rPr>
          <w:rFonts w:asciiTheme="minorHAnsi" w:hAnsiTheme="minorHAnsi" w:cs="Sylfaen"/>
          <w:sz w:val="20"/>
        </w:rPr>
        <w:t>შეწყვეტის</w:t>
      </w:r>
      <w:r w:rsidRPr="00A50FDB">
        <w:rPr>
          <w:rFonts w:asciiTheme="minorHAnsi" w:hAnsiTheme="minorHAnsi"/>
          <w:sz w:val="20"/>
        </w:rPr>
        <w:t xml:space="preserve"> </w:t>
      </w:r>
      <w:r w:rsidRPr="00A50FDB">
        <w:rPr>
          <w:rFonts w:asciiTheme="minorHAnsi" w:hAnsiTheme="minorHAnsi" w:cs="Sylfaen"/>
          <w:sz w:val="20"/>
        </w:rPr>
        <w:t>წარმატებით</w:t>
      </w:r>
      <w:r w:rsidRPr="00A50FDB">
        <w:rPr>
          <w:rFonts w:asciiTheme="minorHAnsi" w:hAnsiTheme="minorHAnsi"/>
          <w:sz w:val="20"/>
        </w:rPr>
        <w:t xml:space="preserve"> </w:t>
      </w:r>
      <w:r w:rsidRPr="00A50FDB">
        <w:rPr>
          <w:rFonts w:asciiTheme="minorHAnsi" w:hAnsiTheme="minorHAnsi" w:cs="Sylfaen"/>
          <w:sz w:val="20"/>
        </w:rPr>
        <w:t>დანერგვის</w:t>
      </w:r>
      <w:r w:rsidRPr="00A50FDB">
        <w:rPr>
          <w:rFonts w:asciiTheme="minorHAnsi" w:hAnsiTheme="minorHAnsi"/>
          <w:sz w:val="20"/>
        </w:rPr>
        <w:t xml:space="preserve"> </w:t>
      </w:r>
      <w:r w:rsidRPr="00A50FDB">
        <w:rPr>
          <w:rFonts w:asciiTheme="minorHAnsi" w:hAnsiTheme="minorHAnsi" w:cs="Sylfaen"/>
          <w:sz w:val="20"/>
        </w:rPr>
        <w:t>გაზომვა</w:t>
      </w:r>
    </w:p>
    <w:p w:rsidR="00A848A1" w:rsidRPr="00A50FDB" w:rsidRDefault="00A848A1" w:rsidP="00A848A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ind w:left="720"/>
        <w:contextualSpacing/>
        <w:jc w:val="both"/>
        <w:rPr>
          <w:rFonts w:asciiTheme="minorHAnsi" w:hAnsiTheme="minorHAnsi"/>
          <w:bCs/>
          <w:sz w:val="20"/>
          <w:szCs w:val="20"/>
        </w:rPr>
      </w:pPr>
    </w:p>
    <w:p w:rsidR="00A848A1" w:rsidRPr="00A50FDB" w:rsidRDefault="00A848A1" w:rsidP="00A848A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contextualSpacing/>
        <w:jc w:val="both"/>
        <w:rPr>
          <w:rFonts w:asciiTheme="minorHAnsi" w:hAnsiTheme="minorHAnsi"/>
          <w:bCs/>
          <w:sz w:val="20"/>
          <w:szCs w:val="20"/>
        </w:rPr>
      </w:pPr>
      <w:r w:rsidRPr="00A848A1">
        <w:rPr>
          <w:rFonts w:asciiTheme="minorHAnsi" w:hAnsiTheme="minorHAnsi" w:cs="Sylfaen"/>
          <w:b/>
          <w:sz w:val="20"/>
          <w:szCs w:val="20"/>
        </w:rPr>
        <w:t>თამბაქოს</w:t>
      </w:r>
      <w:r w:rsidRPr="00A848A1">
        <w:rPr>
          <w:rFonts w:asciiTheme="minorHAnsi" w:hAnsiTheme="minorHAnsi"/>
          <w:b/>
          <w:sz w:val="20"/>
          <w:szCs w:val="20"/>
        </w:rPr>
        <w:t xml:space="preserve"> </w:t>
      </w:r>
      <w:r w:rsidRPr="00A848A1">
        <w:rPr>
          <w:rFonts w:asciiTheme="minorHAnsi" w:hAnsiTheme="minorHAnsi" w:cs="Sylfaen"/>
          <w:b/>
          <w:sz w:val="20"/>
          <w:szCs w:val="20"/>
        </w:rPr>
        <w:t>მოხმარების</w:t>
      </w:r>
      <w:r w:rsidRPr="00A848A1">
        <w:rPr>
          <w:rFonts w:asciiTheme="minorHAnsi" w:hAnsiTheme="minorHAnsi"/>
          <w:b/>
          <w:sz w:val="20"/>
          <w:szCs w:val="20"/>
        </w:rPr>
        <w:t xml:space="preserve"> </w:t>
      </w:r>
      <w:r w:rsidRPr="00A848A1">
        <w:rPr>
          <w:rFonts w:asciiTheme="minorHAnsi" w:hAnsiTheme="minorHAnsi" w:cs="Sylfaen"/>
          <w:b/>
          <w:sz w:val="20"/>
          <w:szCs w:val="20"/>
        </w:rPr>
        <w:t>შეწყვეტის</w:t>
      </w:r>
      <w:r w:rsidRPr="00A848A1">
        <w:rPr>
          <w:rFonts w:asciiTheme="minorHAnsi" w:hAnsiTheme="minorHAnsi"/>
          <w:b/>
          <w:sz w:val="20"/>
          <w:szCs w:val="20"/>
        </w:rPr>
        <w:t xml:space="preserve"> </w:t>
      </w:r>
      <w:r w:rsidRPr="00A848A1">
        <w:rPr>
          <w:rFonts w:asciiTheme="minorHAnsi" w:hAnsiTheme="minorHAnsi" w:cs="Sylfaen"/>
          <w:b/>
          <w:sz w:val="20"/>
          <w:szCs w:val="20"/>
        </w:rPr>
        <w:t>მობილური</w:t>
      </w:r>
      <w:r w:rsidRPr="00A848A1">
        <w:rPr>
          <w:rFonts w:asciiTheme="minorHAnsi" w:hAnsiTheme="minorHAnsi"/>
          <w:b/>
          <w:sz w:val="20"/>
          <w:szCs w:val="20"/>
        </w:rPr>
        <w:t xml:space="preserve"> </w:t>
      </w:r>
      <w:r w:rsidRPr="00A848A1">
        <w:rPr>
          <w:rFonts w:asciiTheme="minorHAnsi" w:hAnsiTheme="minorHAnsi" w:cs="Sylfaen"/>
          <w:b/>
          <w:sz w:val="20"/>
          <w:szCs w:val="20"/>
        </w:rPr>
        <w:t>აპლიკაციის</w:t>
      </w:r>
      <w:r w:rsidRPr="00A848A1">
        <w:rPr>
          <w:rFonts w:asciiTheme="minorHAnsi" w:hAnsiTheme="minorHAnsi"/>
          <w:b/>
          <w:sz w:val="20"/>
          <w:szCs w:val="20"/>
        </w:rPr>
        <w:t xml:space="preserve"> </w:t>
      </w:r>
      <w:r w:rsidRPr="00A848A1">
        <w:rPr>
          <w:rFonts w:asciiTheme="minorHAnsi" w:hAnsiTheme="minorHAnsi" w:cs="Sylfaen"/>
          <w:b/>
          <w:sz w:val="20"/>
          <w:szCs w:val="20"/>
        </w:rPr>
        <w:t>დიზაინის</w:t>
      </w:r>
      <w:r w:rsidRPr="00A848A1">
        <w:rPr>
          <w:rFonts w:asciiTheme="minorHAnsi" w:hAnsiTheme="minorHAnsi"/>
          <w:b/>
          <w:sz w:val="20"/>
          <w:szCs w:val="20"/>
        </w:rPr>
        <w:t xml:space="preserve"> </w:t>
      </w:r>
      <w:r w:rsidRPr="00A848A1">
        <w:rPr>
          <w:rFonts w:asciiTheme="minorHAnsi" w:hAnsiTheme="minorHAnsi" w:cs="Sylfaen"/>
          <w:b/>
          <w:sz w:val="20"/>
          <w:szCs w:val="20"/>
        </w:rPr>
        <w:t>და</w:t>
      </w:r>
      <w:r w:rsidRPr="00A848A1">
        <w:rPr>
          <w:rFonts w:asciiTheme="minorHAnsi" w:hAnsiTheme="minorHAnsi"/>
          <w:b/>
          <w:sz w:val="20"/>
          <w:szCs w:val="20"/>
        </w:rPr>
        <w:t xml:space="preserve"> </w:t>
      </w:r>
      <w:r w:rsidRPr="00A848A1">
        <w:rPr>
          <w:rFonts w:asciiTheme="minorHAnsi" w:hAnsiTheme="minorHAnsi" w:cs="Sylfaen"/>
          <w:b/>
          <w:sz w:val="20"/>
          <w:szCs w:val="20"/>
        </w:rPr>
        <w:t>შემცველობის</w:t>
      </w:r>
      <w:r w:rsidRPr="00A848A1">
        <w:rPr>
          <w:rFonts w:asciiTheme="minorHAnsi" w:hAnsiTheme="minorHAnsi"/>
          <w:b/>
          <w:sz w:val="20"/>
          <w:szCs w:val="20"/>
        </w:rPr>
        <w:t xml:space="preserve"> </w:t>
      </w:r>
      <w:r w:rsidRPr="00A848A1">
        <w:rPr>
          <w:rFonts w:asciiTheme="minorHAnsi" w:hAnsiTheme="minorHAnsi" w:cs="Sylfaen"/>
          <w:b/>
          <w:sz w:val="20"/>
          <w:szCs w:val="20"/>
        </w:rPr>
        <w:t>შემუშავება</w:t>
      </w:r>
      <w:r w:rsidRPr="00A848A1">
        <w:rPr>
          <w:rFonts w:asciiTheme="minorHAnsi" w:hAnsiTheme="minorHAnsi"/>
          <w:b/>
          <w:sz w:val="20"/>
          <w:szCs w:val="20"/>
        </w:rPr>
        <w:t xml:space="preserve"> </w:t>
      </w:r>
      <w:r w:rsidRPr="00A848A1">
        <w:rPr>
          <w:rFonts w:asciiTheme="minorHAnsi" w:hAnsiTheme="minorHAnsi" w:cs="Sylfaen"/>
          <w:b/>
          <w:sz w:val="20"/>
          <w:szCs w:val="20"/>
        </w:rPr>
        <w:t>საქართველოში</w:t>
      </w:r>
      <w:r>
        <w:rPr>
          <w:rFonts w:asciiTheme="minorHAnsi" w:hAnsiTheme="minorHAnsi" w:cs="Sylfaen"/>
          <w:sz w:val="20"/>
          <w:szCs w:val="20"/>
        </w:rPr>
        <w:t xml:space="preserve"> </w:t>
      </w:r>
      <w:r w:rsidRPr="00A848A1">
        <w:rPr>
          <w:rFonts w:asciiTheme="minorHAnsi" w:hAnsiTheme="minorHAnsi" w:cs="Sylfaen"/>
          <w:bCs/>
          <w:sz w:val="20"/>
          <w:szCs w:val="20"/>
        </w:rPr>
        <w:t>(დასრულდა)</w:t>
      </w:r>
    </w:p>
    <w:p w:rsidR="00A848A1" w:rsidRPr="00A50FDB" w:rsidRDefault="00A848A1" w:rsidP="00A848A1">
      <w:pPr>
        <w:pStyle w:val="ListParagraph"/>
        <w:numPr>
          <w:ilvl w:val="1"/>
          <w:numId w:val="22"/>
        </w:numPr>
        <w:spacing w:before="0" w:beforeAutospacing="0" w:after="120" w:afterAutospacing="0"/>
        <w:jc w:val="both"/>
        <w:rPr>
          <w:rFonts w:asciiTheme="minorHAnsi" w:hAnsiTheme="minorHAnsi"/>
          <w:sz w:val="20"/>
        </w:rPr>
      </w:pPr>
      <w:r w:rsidRPr="00A50FDB">
        <w:rPr>
          <w:rFonts w:asciiTheme="minorHAnsi" w:hAnsiTheme="minorHAnsi" w:cs="Sylfaen"/>
          <w:sz w:val="20"/>
        </w:rPr>
        <w:t>თამბაქოს</w:t>
      </w:r>
      <w:r w:rsidRPr="00A50FDB">
        <w:rPr>
          <w:rFonts w:asciiTheme="minorHAnsi" w:hAnsiTheme="minorHAnsi"/>
          <w:sz w:val="20"/>
        </w:rPr>
        <w:t xml:space="preserve"> </w:t>
      </w:r>
      <w:r w:rsidRPr="00A50FDB">
        <w:rPr>
          <w:rFonts w:asciiTheme="minorHAnsi" w:hAnsiTheme="minorHAnsi" w:cs="Sylfaen"/>
          <w:sz w:val="20"/>
        </w:rPr>
        <w:t>მოხმარების</w:t>
      </w:r>
      <w:r w:rsidRPr="00A50FDB">
        <w:rPr>
          <w:rFonts w:asciiTheme="minorHAnsi" w:hAnsiTheme="minorHAnsi"/>
          <w:sz w:val="20"/>
        </w:rPr>
        <w:t xml:space="preserve"> </w:t>
      </w:r>
      <w:r w:rsidRPr="00A50FDB">
        <w:rPr>
          <w:rFonts w:asciiTheme="minorHAnsi" w:hAnsiTheme="minorHAnsi" w:cs="Sylfaen"/>
          <w:sz w:val="20"/>
        </w:rPr>
        <w:t>შეწყვეტის</w:t>
      </w:r>
      <w:r w:rsidRPr="00A50FDB">
        <w:rPr>
          <w:rFonts w:asciiTheme="minorHAnsi" w:hAnsiTheme="minorHAnsi"/>
          <w:sz w:val="20"/>
        </w:rPr>
        <w:t xml:space="preserve"> </w:t>
      </w:r>
      <w:r w:rsidRPr="00A50FDB">
        <w:rPr>
          <w:rFonts w:asciiTheme="minorHAnsi" w:hAnsiTheme="minorHAnsi" w:cs="Sylfaen"/>
          <w:sz w:val="20"/>
        </w:rPr>
        <w:t>მობილური</w:t>
      </w:r>
      <w:r w:rsidRPr="00A50FDB">
        <w:rPr>
          <w:rFonts w:asciiTheme="minorHAnsi" w:hAnsiTheme="minorHAnsi"/>
          <w:sz w:val="20"/>
        </w:rPr>
        <w:t xml:space="preserve"> </w:t>
      </w:r>
      <w:r w:rsidRPr="00A50FDB">
        <w:rPr>
          <w:rFonts w:asciiTheme="minorHAnsi" w:hAnsiTheme="minorHAnsi" w:cs="Sylfaen"/>
          <w:sz w:val="20"/>
        </w:rPr>
        <w:t>აპლიკაციის</w:t>
      </w:r>
      <w:r w:rsidRPr="00A50FDB">
        <w:rPr>
          <w:rFonts w:asciiTheme="minorHAnsi" w:hAnsiTheme="minorHAnsi"/>
          <w:sz w:val="20"/>
        </w:rPr>
        <w:t xml:space="preserve"> </w:t>
      </w:r>
      <w:r w:rsidRPr="00A50FDB">
        <w:rPr>
          <w:rFonts w:asciiTheme="minorHAnsi" w:hAnsiTheme="minorHAnsi" w:cs="Sylfaen"/>
          <w:sz w:val="20"/>
        </w:rPr>
        <w:t>დიზაინის</w:t>
      </w:r>
      <w:r w:rsidRPr="00A50FDB">
        <w:rPr>
          <w:rFonts w:asciiTheme="minorHAnsi" w:hAnsiTheme="minorHAnsi"/>
          <w:sz w:val="20"/>
        </w:rPr>
        <w:t xml:space="preserve"> </w:t>
      </w:r>
      <w:r w:rsidRPr="00A50FDB">
        <w:rPr>
          <w:rFonts w:asciiTheme="minorHAnsi" w:hAnsiTheme="minorHAnsi" w:cs="Sylfaen"/>
          <w:sz w:val="20"/>
        </w:rPr>
        <w:t>და</w:t>
      </w:r>
      <w:r w:rsidRPr="00A50FDB">
        <w:rPr>
          <w:rFonts w:asciiTheme="minorHAnsi" w:hAnsiTheme="minorHAnsi"/>
          <w:sz w:val="20"/>
        </w:rPr>
        <w:t xml:space="preserve"> </w:t>
      </w:r>
      <w:r w:rsidRPr="00A50FDB">
        <w:rPr>
          <w:rFonts w:asciiTheme="minorHAnsi" w:hAnsiTheme="minorHAnsi" w:cs="Sylfaen"/>
          <w:sz w:val="20"/>
        </w:rPr>
        <w:t>შემცველობის</w:t>
      </w:r>
      <w:r w:rsidRPr="00A50FDB">
        <w:rPr>
          <w:rFonts w:asciiTheme="minorHAnsi" w:hAnsiTheme="minorHAnsi"/>
          <w:sz w:val="20"/>
        </w:rPr>
        <w:t xml:space="preserve"> </w:t>
      </w:r>
      <w:r w:rsidRPr="00A50FDB">
        <w:rPr>
          <w:rFonts w:asciiTheme="minorHAnsi" w:hAnsiTheme="minorHAnsi" w:cs="Sylfaen"/>
          <w:sz w:val="20"/>
        </w:rPr>
        <w:t>შემუშავება</w:t>
      </w:r>
      <w:r w:rsidRPr="00A50FDB">
        <w:rPr>
          <w:rFonts w:asciiTheme="minorHAnsi" w:hAnsiTheme="minorHAnsi"/>
          <w:sz w:val="20"/>
        </w:rPr>
        <w:t xml:space="preserve"> </w:t>
      </w:r>
      <w:r w:rsidRPr="00A50FDB">
        <w:rPr>
          <w:rFonts w:asciiTheme="minorHAnsi" w:hAnsiTheme="minorHAnsi" w:cs="Sylfaen"/>
          <w:sz w:val="20"/>
        </w:rPr>
        <w:t>საქართველოში</w:t>
      </w:r>
    </w:p>
    <w:p w:rsidR="00A848A1" w:rsidRPr="00A50FDB" w:rsidRDefault="00A848A1" w:rsidP="00A848A1">
      <w:pPr>
        <w:pStyle w:val="ListParagraph"/>
        <w:numPr>
          <w:ilvl w:val="1"/>
          <w:numId w:val="22"/>
        </w:numPr>
        <w:spacing w:before="0" w:beforeAutospacing="0" w:after="120" w:afterAutospacing="0"/>
        <w:jc w:val="both"/>
        <w:rPr>
          <w:rFonts w:asciiTheme="minorHAnsi" w:hAnsiTheme="minorHAnsi"/>
          <w:sz w:val="20"/>
        </w:rPr>
      </w:pPr>
      <w:r w:rsidRPr="00A50FDB">
        <w:rPr>
          <w:rFonts w:asciiTheme="minorHAnsi" w:hAnsiTheme="minorHAnsi" w:cs="Sylfaen"/>
          <w:sz w:val="20"/>
        </w:rPr>
        <w:t>თამბაქოს</w:t>
      </w:r>
      <w:r w:rsidRPr="00A50FDB">
        <w:rPr>
          <w:rFonts w:asciiTheme="minorHAnsi" w:hAnsiTheme="minorHAnsi"/>
          <w:sz w:val="20"/>
        </w:rPr>
        <w:t xml:space="preserve"> </w:t>
      </w:r>
      <w:r w:rsidRPr="00A50FDB">
        <w:rPr>
          <w:rFonts w:asciiTheme="minorHAnsi" w:hAnsiTheme="minorHAnsi" w:cs="Sylfaen"/>
          <w:sz w:val="20"/>
        </w:rPr>
        <w:t>მოხმარების</w:t>
      </w:r>
      <w:r w:rsidRPr="00A50FDB">
        <w:rPr>
          <w:rFonts w:asciiTheme="minorHAnsi" w:hAnsiTheme="minorHAnsi"/>
          <w:sz w:val="20"/>
        </w:rPr>
        <w:t xml:space="preserve"> </w:t>
      </w:r>
      <w:r w:rsidRPr="00A50FDB">
        <w:rPr>
          <w:rFonts w:asciiTheme="minorHAnsi" w:hAnsiTheme="minorHAnsi" w:cs="Sylfaen"/>
          <w:sz w:val="20"/>
        </w:rPr>
        <w:t>შეწყვეტის</w:t>
      </w:r>
      <w:r w:rsidRPr="00A50FDB">
        <w:rPr>
          <w:rFonts w:asciiTheme="minorHAnsi" w:hAnsiTheme="minorHAnsi"/>
          <w:sz w:val="20"/>
        </w:rPr>
        <w:t xml:space="preserve"> </w:t>
      </w:r>
      <w:r w:rsidRPr="00A50FDB">
        <w:rPr>
          <w:rFonts w:asciiTheme="minorHAnsi" w:hAnsiTheme="minorHAnsi" w:cs="Sylfaen"/>
          <w:sz w:val="20"/>
        </w:rPr>
        <w:t>მობილური</w:t>
      </w:r>
      <w:r w:rsidRPr="00A50FDB">
        <w:rPr>
          <w:rFonts w:asciiTheme="minorHAnsi" w:hAnsiTheme="minorHAnsi"/>
          <w:sz w:val="20"/>
        </w:rPr>
        <w:t xml:space="preserve"> </w:t>
      </w:r>
      <w:r w:rsidRPr="00A50FDB">
        <w:rPr>
          <w:rFonts w:asciiTheme="minorHAnsi" w:hAnsiTheme="minorHAnsi" w:cs="Sylfaen"/>
          <w:sz w:val="20"/>
        </w:rPr>
        <w:t>აპლიკაციის</w:t>
      </w:r>
      <w:r w:rsidRPr="00A50FDB">
        <w:rPr>
          <w:rFonts w:asciiTheme="minorHAnsi" w:hAnsiTheme="minorHAnsi"/>
          <w:sz w:val="20"/>
        </w:rPr>
        <w:t xml:space="preserve"> </w:t>
      </w:r>
      <w:r w:rsidRPr="00A50FDB">
        <w:rPr>
          <w:rFonts w:asciiTheme="minorHAnsi" w:hAnsiTheme="minorHAnsi" w:cs="Sylfaen"/>
          <w:sz w:val="20"/>
        </w:rPr>
        <w:t>გაშვება</w:t>
      </w:r>
    </w:p>
    <w:p w:rsidR="00A848A1" w:rsidRPr="00D60427" w:rsidRDefault="00A848A1" w:rsidP="00A848A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ind w:left="720"/>
        <w:contextualSpacing/>
        <w:jc w:val="both"/>
        <w:rPr>
          <w:rFonts w:asciiTheme="minorHAnsi" w:hAnsiTheme="minorHAnsi"/>
          <w:bCs/>
          <w:sz w:val="20"/>
          <w:szCs w:val="20"/>
        </w:rPr>
      </w:pPr>
    </w:p>
    <w:p w:rsidR="00A848A1" w:rsidRPr="00A50FDB" w:rsidRDefault="00A848A1" w:rsidP="00A848A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120" w:afterAutospacing="0"/>
        <w:contextualSpacing/>
        <w:jc w:val="both"/>
        <w:rPr>
          <w:rFonts w:asciiTheme="minorHAnsi" w:hAnsiTheme="minorHAnsi"/>
          <w:bCs/>
          <w:sz w:val="20"/>
          <w:szCs w:val="20"/>
        </w:rPr>
      </w:pPr>
      <w:r w:rsidRPr="00A848A1">
        <w:rPr>
          <w:rFonts w:asciiTheme="minorHAnsi" w:hAnsiTheme="minorHAnsi" w:cs="Sylfaen"/>
          <w:b/>
          <w:sz w:val="20"/>
          <w:szCs w:val="20"/>
        </w:rPr>
        <w:t>თამბაქოს</w:t>
      </w:r>
      <w:r w:rsidRPr="00A848A1">
        <w:rPr>
          <w:rFonts w:asciiTheme="minorHAnsi" w:hAnsiTheme="minorHAnsi"/>
          <w:b/>
          <w:sz w:val="20"/>
          <w:szCs w:val="20"/>
        </w:rPr>
        <w:t xml:space="preserve"> </w:t>
      </w:r>
      <w:r w:rsidRPr="00A848A1">
        <w:rPr>
          <w:rFonts w:asciiTheme="minorHAnsi" w:hAnsiTheme="minorHAnsi" w:cs="Sylfaen"/>
          <w:b/>
          <w:sz w:val="20"/>
          <w:szCs w:val="20"/>
        </w:rPr>
        <w:t>მოხმარების</w:t>
      </w:r>
      <w:r w:rsidRPr="00A848A1">
        <w:rPr>
          <w:rFonts w:asciiTheme="minorHAnsi" w:hAnsiTheme="minorHAnsi"/>
          <w:b/>
          <w:sz w:val="20"/>
          <w:szCs w:val="20"/>
        </w:rPr>
        <w:t xml:space="preserve"> </w:t>
      </w:r>
      <w:r w:rsidRPr="00A848A1">
        <w:rPr>
          <w:rFonts w:asciiTheme="minorHAnsi" w:hAnsiTheme="minorHAnsi" w:cs="Sylfaen"/>
          <w:b/>
          <w:sz w:val="20"/>
          <w:szCs w:val="20"/>
        </w:rPr>
        <w:t>პრევენცია</w:t>
      </w:r>
      <w:r w:rsidRPr="00A848A1">
        <w:rPr>
          <w:rFonts w:asciiTheme="minorHAnsi" w:hAnsiTheme="minorHAnsi"/>
          <w:b/>
          <w:sz w:val="20"/>
          <w:szCs w:val="20"/>
        </w:rPr>
        <w:t xml:space="preserve"> </w:t>
      </w:r>
      <w:r w:rsidRPr="00A848A1">
        <w:rPr>
          <w:rFonts w:asciiTheme="minorHAnsi" w:hAnsiTheme="minorHAnsi" w:cs="Sylfaen"/>
          <w:b/>
          <w:sz w:val="20"/>
          <w:szCs w:val="20"/>
        </w:rPr>
        <w:t>საქართველოს</w:t>
      </w:r>
      <w:r w:rsidRPr="00A848A1">
        <w:rPr>
          <w:rFonts w:asciiTheme="minorHAnsi" w:hAnsiTheme="minorHAnsi"/>
          <w:b/>
          <w:sz w:val="20"/>
          <w:szCs w:val="20"/>
        </w:rPr>
        <w:t xml:space="preserve"> </w:t>
      </w:r>
      <w:r w:rsidRPr="00A848A1">
        <w:rPr>
          <w:rFonts w:asciiTheme="minorHAnsi" w:hAnsiTheme="minorHAnsi" w:cs="Sylfaen"/>
          <w:b/>
          <w:sz w:val="20"/>
          <w:szCs w:val="20"/>
        </w:rPr>
        <w:t>სკოლებში</w:t>
      </w:r>
      <w:r>
        <w:rPr>
          <w:rFonts w:asciiTheme="minorHAnsi" w:hAnsiTheme="minorHAnsi" w:cs="Sylfaen"/>
          <w:sz w:val="20"/>
          <w:szCs w:val="20"/>
        </w:rPr>
        <w:t xml:space="preserve"> </w:t>
      </w:r>
      <w:r w:rsidRPr="00A848A1">
        <w:rPr>
          <w:rFonts w:asciiTheme="minorHAnsi" w:hAnsiTheme="minorHAnsi" w:cs="Sylfaen"/>
          <w:bCs/>
          <w:sz w:val="20"/>
          <w:szCs w:val="20"/>
        </w:rPr>
        <w:t>(დასრულდა)</w:t>
      </w:r>
    </w:p>
    <w:p w:rsidR="00A848A1" w:rsidRPr="00A50FDB" w:rsidRDefault="00A848A1" w:rsidP="00A848A1">
      <w:pPr>
        <w:pStyle w:val="ListParagraph"/>
        <w:numPr>
          <w:ilvl w:val="1"/>
          <w:numId w:val="22"/>
        </w:numPr>
        <w:spacing w:after="0"/>
        <w:jc w:val="both"/>
        <w:rPr>
          <w:rFonts w:asciiTheme="minorHAnsi" w:hAnsiTheme="minorHAnsi"/>
          <w:sz w:val="20"/>
        </w:rPr>
      </w:pPr>
      <w:r w:rsidRPr="00A50FDB">
        <w:rPr>
          <w:rFonts w:asciiTheme="minorHAnsi" w:hAnsiTheme="minorHAnsi" w:cs="Sylfaen"/>
          <w:sz w:val="20"/>
        </w:rPr>
        <w:t>თამბაქოს</w:t>
      </w:r>
      <w:r w:rsidRPr="00A50FDB">
        <w:rPr>
          <w:rFonts w:asciiTheme="minorHAnsi" w:hAnsiTheme="minorHAnsi"/>
          <w:sz w:val="20"/>
        </w:rPr>
        <w:t xml:space="preserve"> </w:t>
      </w:r>
      <w:r w:rsidRPr="00A50FDB">
        <w:rPr>
          <w:rFonts w:asciiTheme="minorHAnsi" w:hAnsiTheme="minorHAnsi" w:cs="Sylfaen"/>
          <w:sz w:val="20"/>
        </w:rPr>
        <w:t>გაიდლაინის</w:t>
      </w:r>
      <w:r w:rsidRPr="00A50FDB">
        <w:rPr>
          <w:rFonts w:asciiTheme="minorHAnsi" w:hAnsiTheme="minorHAnsi"/>
          <w:sz w:val="20"/>
        </w:rPr>
        <w:t xml:space="preserve"> </w:t>
      </w:r>
      <w:r w:rsidRPr="00A50FDB">
        <w:rPr>
          <w:rFonts w:asciiTheme="minorHAnsi" w:hAnsiTheme="minorHAnsi" w:cs="Sylfaen"/>
          <w:sz w:val="20"/>
        </w:rPr>
        <w:t>შემუშავება</w:t>
      </w:r>
      <w:r w:rsidRPr="00A50FDB">
        <w:rPr>
          <w:rFonts w:asciiTheme="minorHAnsi" w:hAnsiTheme="minorHAnsi"/>
          <w:sz w:val="20"/>
        </w:rPr>
        <w:t xml:space="preserve"> </w:t>
      </w:r>
      <w:r w:rsidRPr="00A50FDB">
        <w:rPr>
          <w:rFonts w:asciiTheme="minorHAnsi" w:hAnsiTheme="minorHAnsi" w:cs="Sylfaen"/>
          <w:sz w:val="20"/>
        </w:rPr>
        <w:t>მასწავლებლებისათვის</w:t>
      </w:r>
    </w:p>
    <w:p w:rsidR="00A848A1" w:rsidRPr="00A50FDB" w:rsidRDefault="00A848A1" w:rsidP="00A848A1">
      <w:pPr>
        <w:pStyle w:val="ListParagraph"/>
        <w:numPr>
          <w:ilvl w:val="1"/>
          <w:numId w:val="22"/>
        </w:numPr>
        <w:spacing w:after="0"/>
        <w:jc w:val="both"/>
        <w:rPr>
          <w:rFonts w:asciiTheme="minorHAnsi" w:hAnsiTheme="minorHAnsi"/>
          <w:sz w:val="20"/>
        </w:rPr>
      </w:pPr>
      <w:r w:rsidRPr="00A50FDB">
        <w:rPr>
          <w:rFonts w:asciiTheme="minorHAnsi" w:hAnsiTheme="minorHAnsi" w:cs="Sylfaen"/>
          <w:sz w:val="20"/>
        </w:rPr>
        <w:t>გაიდლაინის</w:t>
      </w:r>
      <w:r w:rsidRPr="00A50FDB">
        <w:rPr>
          <w:rFonts w:asciiTheme="minorHAnsi" w:hAnsiTheme="minorHAnsi"/>
          <w:sz w:val="20"/>
        </w:rPr>
        <w:t xml:space="preserve"> </w:t>
      </w:r>
      <w:r w:rsidRPr="00A50FDB">
        <w:rPr>
          <w:rFonts w:asciiTheme="minorHAnsi" w:hAnsiTheme="minorHAnsi" w:cs="Sylfaen"/>
          <w:sz w:val="20"/>
        </w:rPr>
        <w:t>ბეჭდვა</w:t>
      </w:r>
    </w:p>
    <w:p w:rsidR="00A848A1" w:rsidRPr="00A50FDB" w:rsidRDefault="00A848A1" w:rsidP="00A848A1">
      <w:pPr>
        <w:pStyle w:val="ListParagraph"/>
        <w:numPr>
          <w:ilvl w:val="1"/>
          <w:numId w:val="22"/>
        </w:numPr>
        <w:spacing w:after="0"/>
        <w:jc w:val="both"/>
        <w:rPr>
          <w:rFonts w:asciiTheme="minorHAnsi" w:hAnsiTheme="minorHAnsi"/>
          <w:sz w:val="20"/>
        </w:rPr>
      </w:pPr>
      <w:r w:rsidRPr="00A50FDB">
        <w:rPr>
          <w:rFonts w:asciiTheme="minorHAnsi" w:hAnsiTheme="minorHAnsi" w:cs="Sylfaen"/>
          <w:sz w:val="20"/>
        </w:rPr>
        <w:t>შერჩეული</w:t>
      </w:r>
      <w:r w:rsidRPr="00A50FDB">
        <w:rPr>
          <w:rFonts w:asciiTheme="minorHAnsi" w:hAnsiTheme="minorHAnsi"/>
          <w:sz w:val="20"/>
        </w:rPr>
        <w:t xml:space="preserve"> </w:t>
      </w:r>
      <w:r w:rsidRPr="00A50FDB">
        <w:rPr>
          <w:rFonts w:asciiTheme="minorHAnsi" w:hAnsiTheme="minorHAnsi" w:cs="Sylfaen"/>
          <w:sz w:val="20"/>
        </w:rPr>
        <w:t>მასწავლებლებისათვის</w:t>
      </w:r>
      <w:r w:rsidRPr="00A50FDB">
        <w:rPr>
          <w:rFonts w:asciiTheme="minorHAnsi" w:hAnsiTheme="minorHAnsi"/>
          <w:sz w:val="20"/>
        </w:rPr>
        <w:t xml:space="preserve"> </w:t>
      </w:r>
      <w:r w:rsidRPr="00A50FDB">
        <w:rPr>
          <w:rFonts w:asciiTheme="minorHAnsi" w:hAnsiTheme="minorHAnsi" w:cs="Sylfaen"/>
          <w:sz w:val="20"/>
        </w:rPr>
        <w:t>პილოტური</w:t>
      </w:r>
      <w:r w:rsidRPr="00A50FDB">
        <w:rPr>
          <w:rFonts w:asciiTheme="minorHAnsi" w:hAnsiTheme="minorHAnsi"/>
          <w:sz w:val="20"/>
        </w:rPr>
        <w:t xml:space="preserve"> </w:t>
      </w:r>
      <w:r w:rsidRPr="00A50FDB">
        <w:rPr>
          <w:rFonts w:asciiTheme="minorHAnsi" w:hAnsiTheme="minorHAnsi" w:cs="Sylfaen"/>
          <w:sz w:val="20"/>
        </w:rPr>
        <w:t>ტრეინინგის</w:t>
      </w:r>
      <w:r w:rsidRPr="00A50FDB">
        <w:rPr>
          <w:rFonts w:asciiTheme="minorHAnsi" w:hAnsiTheme="minorHAnsi"/>
          <w:sz w:val="20"/>
        </w:rPr>
        <w:t xml:space="preserve"> </w:t>
      </w:r>
      <w:r w:rsidRPr="00A50FDB">
        <w:rPr>
          <w:rFonts w:asciiTheme="minorHAnsi" w:hAnsiTheme="minorHAnsi" w:cs="Sylfaen"/>
          <w:sz w:val="20"/>
        </w:rPr>
        <w:t>ჩატარება</w:t>
      </w:r>
    </w:p>
    <w:p w:rsidR="00A848A1" w:rsidRPr="00CC0DDB" w:rsidRDefault="00A848A1" w:rsidP="00CC0DDB">
      <w:pPr>
        <w:autoSpaceDE w:val="0"/>
        <w:autoSpaceDN w:val="0"/>
        <w:adjustRightInd w:val="0"/>
        <w:spacing w:after="120" w:line="276" w:lineRule="auto"/>
        <w:jc w:val="both"/>
        <w:rPr>
          <w:rFonts w:ascii="Sylfaen" w:hAnsi="Sylfaen" w:cs="Sylfaen"/>
          <w:sz w:val="20"/>
          <w:szCs w:val="20"/>
        </w:rPr>
      </w:pPr>
    </w:p>
    <w:p w:rsidR="008E47CE" w:rsidRPr="00CC0DDB" w:rsidRDefault="008E47CE" w:rsidP="00CC0DDB">
      <w:pPr>
        <w:autoSpaceDE w:val="0"/>
        <w:autoSpaceDN w:val="0"/>
        <w:adjustRightInd w:val="0"/>
        <w:spacing w:after="120" w:line="276" w:lineRule="auto"/>
        <w:contextualSpacing/>
        <w:jc w:val="both"/>
        <w:rPr>
          <w:rFonts w:ascii="Sylfaen" w:hAnsi="Sylfaen"/>
          <w:sz w:val="20"/>
          <w:szCs w:val="20"/>
        </w:rPr>
      </w:pPr>
      <w:r w:rsidRPr="00CC0DDB">
        <w:rPr>
          <w:rFonts w:ascii="Sylfaen" w:hAnsi="Sylfaen"/>
          <w:sz w:val="20"/>
          <w:szCs w:val="20"/>
        </w:rPr>
        <w:t xml:space="preserve">პროექტი </w:t>
      </w:r>
      <w:r w:rsidRPr="00CC0DDB">
        <w:rPr>
          <w:rFonts w:ascii="Sylfaen" w:hAnsi="Sylfaen"/>
          <w:b/>
          <w:sz w:val="20"/>
          <w:szCs w:val="20"/>
        </w:rPr>
        <w:t>„თამბაქოს კონტროლის ჩარჩო-კონვენცია 2030</w:t>
      </w:r>
      <w:r w:rsidRPr="00CC0DDB">
        <w:rPr>
          <w:rFonts w:ascii="Sylfaen" w:hAnsi="Sylfaen"/>
          <w:b/>
          <w:sz w:val="20"/>
          <w:szCs w:val="20"/>
        </w:rPr>
        <w:t>“</w:t>
      </w:r>
      <w:r w:rsidRPr="00CC0DDB">
        <w:rPr>
          <w:rFonts w:ascii="Sylfaen" w:hAnsi="Sylfaen"/>
          <w:sz w:val="20"/>
          <w:szCs w:val="20"/>
        </w:rPr>
        <w:t xml:space="preserve"> საქართველოს ჯანმრთელობის მსოფლიო ორგანიზაციის თამბაქოს კონტროლის ჩარჩო კონვენციის</w:t>
      </w:r>
      <w:r w:rsidRPr="00CC0DDB">
        <w:rPr>
          <w:rFonts w:ascii="Sylfaen" w:hAnsi="Sylfaen"/>
          <w:sz w:val="20"/>
          <w:szCs w:val="20"/>
          <w:lang w:val="pt-BR"/>
        </w:rPr>
        <w:t> </w:t>
      </w:r>
      <w:r w:rsidRPr="00CC0DDB">
        <w:rPr>
          <w:rFonts w:ascii="Sylfaen" w:hAnsi="Sylfaen"/>
          <w:sz w:val="20"/>
          <w:szCs w:val="20"/>
        </w:rPr>
        <w:t>(WHO FCTC) სამდივნოს მიერ ინიცირებული იყო ახალი პროექტის FCTC 2030 პარტნიორი ქვეყნის სტატუსი მიენიჭა; საქართველო ერთადერთი ქვეყანაა ევროპის რეგიონიდან.</w:t>
      </w:r>
    </w:p>
    <w:p w:rsidR="008E47CE" w:rsidRPr="00CC0DDB" w:rsidRDefault="008E47CE" w:rsidP="00CC0DDB">
      <w:pPr>
        <w:autoSpaceDE w:val="0"/>
        <w:autoSpaceDN w:val="0"/>
        <w:adjustRightInd w:val="0"/>
        <w:spacing w:after="120" w:line="276" w:lineRule="auto"/>
        <w:contextualSpacing/>
        <w:jc w:val="both"/>
        <w:rPr>
          <w:rFonts w:ascii="Sylfaen" w:hAnsi="Sylfaen" w:cs="Sylfaen"/>
          <w:sz w:val="20"/>
          <w:szCs w:val="20"/>
          <w:lang w:val="ka-GE"/>
        </w:rPr>
      </w:pPr>
      <w:r w:rsidRPr="00CC0DDB">
        <w:rPr>
          <w:rFonts w:ascii="Sylfaen" w:eastAsia="Times New Roman" w:hAnsi="Sylfaen" w:cs="Times New Roman"/>
          <w:sz w:val="20"/>
          <w:szCs w:val="20"/>
          <w:lang w:val="ka-GE"/>
        </w:rPr>
        <w:t xml:space="preserve">მოკლედ პროექტის შესახებ: </w:t>
      </w:r>
      <w:r w:rsidRPr="00CC0DDB">
        <w:rPr>
          <w:rFonts w:ascii="Sylfaen" w:hAnsi="Sylfaen" w:cs="Sylfaen"/>
          <w:sz w:val="20"/>
          <w:szCs w:val="20"/>
          <w:lang w:val="ka-GE"/>
        </w:rPr>
        <w:t>ჯანმრთელობის</w:t>
      </w:r>
      <w:r w:rsidRPr="00CC0DDB">
        <w:rPr>
          <w:rFonts w:ascii="Sylfaen" w:hAnsi="Sylfaen"/>
          <w:sz w:val="20"/>
          <w:szCs w:val="20"/>
          <w:lang w:val="ka-GE"/>
        </w:rPr>
        <w:t xml:space="preserve"> </w:t>
      </w:r>
      <w:r w:rsidRPr="00CC0DDB">
        <w:rPr>
          <w:rFonts w:ascii="Sylfaen" w:hAnsi="Sylfaen" w:cs="Sylfaen"/>
          <w:sz w:val="20"/>
          <w:szCs w:val="20"/>
          <w:lang w:val="ka-GE"/>
        </w:rPr>
        <w:t>მსოფლიო</w:t>
      </w:r>
      <w:r w:rsidRPr="00CC0DDB">
        <w:rPr>
          <w:rFonts w:ascii="Sylfaen" w:hAnsi="Sylfaen"/>
          <w:sz w:val="20"/>
          <w:szCs w:val="20"/>
          <w:lang w:val="ka-GE"/>
        </w:rPr>
        <w:t xml:space="preserve"> </w:t>
      </w:r>
      <w:r w:rsidRPr="00CC0DDB">
        <w:rPr>
          <w:rFonts w:ascii="Sylfaen" w:hAnsi="Sylfaen" w:cs="Sylfaen"/>
          <w:sz w:val="20"/>
          <w:szCs w:val="20"/>
          <w:lang w:val="ka-GE"/>
        </w:rPr>
        <w:t>ორგანიზაციის</w:t>
      </w:r>
      <w:r w:rsidRPr="00CC0DDB">
        <w:rPr>
          <w:rFonts w:ascii="Sylfaen" w:hAnsi="Sylfaen"/>
          <w:sz w:val="20"/>
          <w:szCs w:val="20"/>
          <w:lang w:val="ka-GE"/>
        </w:rPr>
        <w:t xml:space="preserve"> </w:t>
      </w:r>
      <w:r w:rsidRPr="00CC0DDB">
        <w:rPr>
          <w:rFonts w:ascii="Sylfaen" w:hAnsi="Sylfaen" w:cs="Sylfaen"/>
          <w:sz w:val="20"/>
          <w:szCs w:val="20"/>
          <w:lang w:val="ka-GE"/>
        </w:rPr>
        <w:t>თამბაქოს</w:t>
      </w:r>
      <w:r w:rsidRPr="00CC0DDB">
        <w:rPr>
          <w:rFonts w:ascii="Sylfaen" w:hAnsi="Sylfaen"/>
          <w:sz w:val="20"/>
          <w:szCs w:val="20"/>
          <w:lang w:val="ka-GE"/>
        </w:rPr>
        <w:t xml:space="preserve"> </w:t>
      </w:r>
      <w:r w:rsidRPr="00CC0DDB">
        <w:rPr>
          <w:rFonts w:ascii="Sylfaen" w:hAnsi="Sylfaen" w:cs="Sylfaen"/>
          <w:sz w:val="20"/>
          <w:szCs w:val="20"/>
          <w:lang w:val="ka-GE"/>
        </w:rPr>
        <w:t>კონტროლის</w:t>
      </w:r>
      <w:r w:rsidRPr="00CC0DDB">
        <w:rPr>
          <w:rFonts w:ascii="Sylfaen" w:hAnsi="Sylfaen"/>
          <w:sz w:val="20"/>
          <w:szCs w:val="20"/>
          <w:lang w:val="ka-GE"/>
        </w:rPr>
        <w:t xml:space="preserve"> </w:t>
      </w:r>
      <w:r w:rsidRPr="00CC0DDB">
        <w:rPr>
          <w:rFonts w:ascii="Sylfaen" w:hAnsi="Sylfaen" w:cs="Sylfaen"/>
          <w:sz w:val="20"/>
          <w:szCs w:val="20"/>
          <w:lang w:val="ka-GE"/>
        </w:rPr>
        <w:t>ჩარჩო</w:t>
      </w:r>
      <w:r w:rsidRPr="00CC0DDB">
        <w:rPr>
          <w:rFonts w:ascii="Sylfaen" w:hAnsi="Sylfaen"/>
          <w:sz w:val="20"/>
          <w:szCs w:val="20"/>
          <w:lang w:val="ka-GE"/>
        </w:rPr>
        <w:t xml:space="preserve"> </w:t>
      </w:r>
      <w:r w:rsidRPr="00CC0DDB">
        <w:rPr>
          <w:rFonts w:ascii="Sylfaen" w:hAnsi="Sylfaen" w:cs="Sylfaen"/>
          <w:sz w:val="20"/>
          <w:szCs w:val="20"/>
          <w:lang w:val="ka-GE"/>
        </w:rPr>
        <w:t>კონვენციის</w:t>
      </w:r>
      <w:r w:rsidRPr="00CC0DDB">
        <w:rPr>
          <w:rFonts w:ascii="Sylfaen" w:hAnsi="Sylfaen"/>
          <w:sz w:val="20"/>
          <w:szCs w:val="20"/>
          <w:lang w:val="pt-BR"/>
        </w:rPr>
        <w:t> </w:t>
      </w:r>
      <w:r w:rsidRPr="00CC0DDB">
        <w:rPr>
          <w:rFonts w:ascii="Sylfaen" w:hAnsi="Sylfaen"/>
          <w:sz w:val="20"/>
          <w:szCs w:val="20"/>
          <w:lang w:val="ka-GE"/>
        </w:rPr>
        <w:t xml:space="preserve">(WHO FCTC) </w:t>
      </w:r>
      <w:r w:rsidRPr="00CC0DDB">
        <w:rPr>
          <w:rFonts w:ascii="Sylfaen" w:hAnsi="Sylfaen" w:cs="Sylfaen"/>
          <w:sz w:val="20"/>
          <w:szCs w:val="20"/>
          <w:lang w:val="ka-GE"/>
        </w:rPr>
        <w:t>მხარეთა</w:t>
      </w:r>
      <w:r w:rsidRPr="00CC0DDB">
        <w:rPr>
          <w:rFonts w:ascii="Sylfaen" w:hAnsi="Sylfaen"/>
          <w:sz w:val="20"/>
          <w:szCs w:val="20"/>
          <w:lang w:val="ka-GE"/>
        </w:rPr>
        <w:t xml:space="preserve"> </w:t>
      </w:r>
      <w:r w:rsidRPr="00CC0DDB">
        <w:rPr>
          <w:rFonts w:ascii="Sylfaen" w:hAnsi="Sylfaen" w:cs="Sylfaen"/>
          <w:sz w:val="20"/>
          <w:szCs w:val="20"/>
          <w:lang w:val="ka-GE"/>
        </w:rPr>
        <w:t>კონფერენციის</w:t>
      </w:r>
      <w:r w:rsidRPr="00CC0DDB">
        <w:rPr>
          <w:rFonts w:ascii="Sylfaen" w:hAnsi="Sylfaen"/>
          <w:sz w:val="20"/>
          <w:szCs w:val="20"/>
          <w:lang w:val="ka-GE"/>
        </w:rPr>
        <w:t xml:space="preserve"> (COP) </w:t>
      </w:r>
      <w:r w:rsidRPr="00CC0DDB">
        <w:rPr>
          <w:rFonts w:ascii="Sylfaen" w:hAnsi="Sylfaen" w:cs="Sylfaen"/>
          <w:sz w:val="20"/>
          <w:szCs w:val="20"/>
          <w:lang w:val="ka-GE"/>
        </w:rPr>
        <w:t>მიერ</w:t>
      </w:r>
      <w:r w:rsidRPr="00CC0DDB">
        <w:rPr>
          <w:rFonts w:ascii="Sylfaen" w:hAnsi="Sylfaen"/>
          <w:sz w:val="20"/>
          <w:szCs w:val="20"/>
          <w:lang w:val="ka-GE"/>
        </w:rPr>
        <w:t xml:space="preserve"> </w:t>
      </w:r>
      <w:r w:rsidRPr="00CC0DDB">
        <w:rPr>
          <w:rFonts w:ascii="Sylfaen" w:hAnsi="Sylfaen" w:cs="Sylfaen"/>
          <w:sz w:val="20"/>
          <w:szCs w:val="20"/>
          <w:lang w:val="ka-GE"/>
        </w:rPr>
        <w:t>მიღებული</w:t>
      </w:r>
      <w:r w:rsidRPr="00CC0DDB">
        <w:rPr>
          <w:rFonts w:ascii="Sylfaen" w:hAnsi="Sylfaen"/>
          <w:sz w:val="20"/>
          <w:szCs w:val="20"/>
          <w:lang w:val="ka-GE"/>
        </w:rPr>
        <w:t xml:space="preserve"> </w:t>
      </w:r>
      <w:r w:rsidRPr="00CC0DDB">
        <w:rPr>
          <w:rFonts w:ascii="Sylfaen" w:hAnsi="Sylfaen" w:cs="Sylfaen"/>
          <w:sz w:val="20"/>
          <w:szCs w:val="20"/>
          <w:lang w:val="ka-GE"/>
        </w:rPr>
        <w:t>გადაწყვეტილების</w:t>
      </w:r>
      <w:r w:rsidRPr="00CC0DDB">
        <w:rPr>
          <w:rFonts w:ascii="Sylfaen" w:hAnsi="Sylfaen"/>
          <w:sz w:val="20"/>
          <w:szCs w:val="20"/>
          <w:lang w:val="ka-GE"/>
        </w:rPr>
        <w:t xml:space="preserve"> </w:t>
      </w:r>
      <w:r w:rsidRPr="00CC0DDB">
        <w:rPr>
          <w:rFonts w:ascii="Sylfaen" w:hAnsi="Sylfaen" w:cs="Sylfaen"/>
          <w:sz w:val="20"/>
          <w:szCs w:val="20"/>
          <w:lang w:val="ka-GE"/>
        </w:rPr>
        <w:t>შესაბამისად</w:t>
      </w:r>
      <w:r w:rsidRPr="00CC0DDB">
        <w:rPr>
          <w:rFonts w:ascii="Sylfaen" w:hAnsi="Sylfaen"/>
          <w:sz w:val="20"/>
          <w:szCs w:val="20"/>
          <w:lang w:val="ka-GE"/>
        </w:rPr>
        <w:t xml:space="preserve"> </w:t>
      </w:r>
      <w:r w:rsidRPr="00CC0DDB">
        <w:rPr>
          <w:rFonts w:ascii="Sylfaen" w:hAnsi="Sylfaen" w:cs="Sylfaen"/>
          <w:sz w:val="20"/>
          <w:szCs w:val="20"/>
          <w:lang w:val="ka-GE"/>
        </w:rPr>
        <w:t>კონვენციის</w:t>
      </w:r>
      <w:r w:rsidRPr="00CC0DDB">
        <w:rPr>
          <w:rFonts w:ascii="Sylfaen" w:hAnsi="Sylfaen"/>
          <w:sz w:val="20"/>
          <w:szCs w:val="20"/>
          <w:lang w:val="ka-GE"/>
        </w:rPr>
        <w:t xml:space="preserve"> </w:t>
      </w:r>
      <w:r w:rsidRPr="00CC0DDB">
        <w:rPr>
          <w:rFonts w:ascii="Sylfaen" w:hAnsi="Sylfaen" w:cs="Sylfaen"/>
          <w:sz w:val="20"/>
          <w:szCs w:val="20"/>
          <w:lang w:val="ka-GE"/>
        </w:rPr>
        <w:t>სამდივნომ ინიცირება გაუკეთა</w:t>
      </w:r>
      <w:r w:rsidRPr="00CC0DDB">
        <w:rPr>
          <w:rFonts w:ascii="Sylfaen" w:hAnsi="Sylfaen"/>
          <w:sz w:val="20"/>
          <w:szCs w:val="20"/>
          <w:lang w:val="ka-GE"/>
        </w:rPr>
        <w:t xml:space="preserve"> </w:t>
      </w:r>
      <w:r w:rsidRPr="00CC0DDB">
        <w:rPr>
          <w:rFonts w:ascii="Sylfaen" w:hAnsi="Sylfaen" w:cs="Sylfaen"/>
          <w:sz w:val="20"/>
          <w:szCs w:val="20"/>
          <w:lang w:val="ka-GE"/>
        </w:rPr>
        <w:t>ახალ</w:t>
      </w:r>
      <w:r w:rsidRPr="00CC0DDB">
        <w:rPr>
          <w:rFonts w:ascii="Sylfaen" w:hAnsi="Sylfaen"/>
          <w:sz w:val="20"/>
          <w:szCs w:val="20"/>
          <w:lang w:val="ka-GE"/>
        </w:rPr>
        <w:t xml:space="preserve"> </w:t>
      </w:r>
      <w:r w:rsidRPr="00CC0DDB">
        <w:rPr>
          <w:rFonts w:ascii="Sylfaen" w:hAnsi="Sylfaen" w:cs="Sylfaen"/>
          <w:sz w:val="20"/>
          <w:szCs w:val="20"/>
          <w:lang w:val="ka-GE"/>
        </w:rPr>
        <w:t>პროექტს</w:t>
      </w:r>
      <w:r w:rsidRPr="00CC0DDB">
        <w:rPr>
          <w:rFonts w:ascii="Sylfaen" w:hAnsi="Sylfaen"/>
          <w:sz w:val="20"/>
          <w:szCs w:val="20"/>
          <w:lang w:val="ka-GE"/>
        </w:rPr>
        <w:t xml:space="preserve">, </w:t>
      </w:r>
      <w:r w:rsidRPr="00CC0DDB">
        <w:rPr>
          <w:rFonts w:ascii="Sylfaen" w:hAnsi="Sylfaen" w:cs="Sylfaen"/>
          <w:sz w:val="20"/>
          <w:szCs w:val="20"/>
          <w:lang w:val="ka-GE"/>
        </w:rPr>
        <w:t>რომელიც მიზნად ისახავს დაეხმაროს იმ ქვეყნებს, რომლებიც დააკმაყოფილებენ განსაზღვრულ კრიტერიუმებს, მიიღონ</w:t>
      </w:r>
      <w:r w:rsidRPr="00CC0DDB">
        <w:rPr>
          <w:rFonts w:ascii="Sylfaen" w:hAnsi="Sylfaen"/>
          <w:sz w:val="20"/>
          <w:szCs w:val="20"/>
          <w:lang w:val="ka-GE"/>
        </w:rPr>
        <w:t xml:space="preserve"> </w:t>
      </w:r>
      <w:r w:rsidRPr="00CC0DDB">
        <w:rPr>
          <w:rFonts w:ascii="Sylfaen" w:hAnsi="Sylfaen" w:cs="Sylfaen"/>
          <w:sz w:val="20"/>
          <w:szCs w:val="20"/>
          <w:lang w:val="ka-GE"/>
        </w:rPr>
        <w:t>განვითარების</w:t>
      </w:r>
      <w:r w:rsidRPr="00CC0DDB">
        <w:rPr>
          <w:rFonts w:ascii="Sylfaen" w:hAnsi="Sylfaen"/>
          <w:sz w:val="20"/>
          <w:szCs w:val="20"/>
          <w:lang w:val="ka-GE"/>
        </w:rPr>
        <w:t xml:space="preserve"> </w:t>
      </w:r>
      <w:r w:rsidRPr="00CC0DDB">
        <w:rPr>
          <w:rFonts w:ascii="Sylfaen" w:hAnsi="Sylfaen" w:cs="Sylfaen"/>
          <w:sz w:val="20"/>
          <w:szCs w:val="20"/>
          <w:lang w:val="ka-GE"/>
        </w:rPr>
        <w:t>ოფიციალური</w:t>
      </w:r>
      <w:r w:rsidRPr="00CC0DDB">
        <w:rPr>
          <w:rFonts w:ascii="Sylfaen" w:hAnsi="Sylfaen"/>
          <w:sz w:val="20"/>
          <w:szCs w:val="20"/>
          <w:lang w:val="ka-GE"/>
        </w:rPr>
        <w:t xml:space="preserve"> </w:t>
      </w:r>
      <w:r w:rsidRPr="00CC0DDB">
        <w:rPr>
          <w:rFonts w:ascii="Sylfaen" w:hAnsi="Sylfaen" w:cs="Sylfaen"/>
          <w:sz w:val="20"/>
          <w:szCs w:val="20"/>
          <w:lang w:val="ka-GE"/>
        </w:rPr>
        <w:t>დახმარება</w:t>
      </w:r>
      <w:r w:rsidRPr="00CC0DDB">
        <w:rPr>
          <w:rFonts w:ascii="Sylfaen" w:hAnsi="Sylfaen"/>
          <w:sz w:val="20"/>
          <w:szCs w:val="20"/>
          <w:lang w:val="ka-GE"/>
        </w:rPr>
        <w:t xml:space="preserve"> (official development assistance - ODA), რათა თამბაქოს კონტროლის ჩარჩო </w:t>
      </w:r>
      <w:r w:rsidRPr="00CC0DDB">
        <w:rPr>
          <w:rFonts w:ascii="Sylfaen" w:hAnsi="Sylfaen" w:cs="Sylfaen"/>
          <w:sz w:val="20"/>
          <w:szCs w:val="20"/>
          <w:lang w:val="ka-GE"/>
        </w:rPr>
        <w:t>კონვენციის</w:t>
      </w:r>
      <w:r w:rsidRPr="00CC0DDB">
        <w:rPr>
          <w:rFonts w:ascii="Sylfaen" w:hAnsi="Sylfaen"/>
          <w:sz w:val="20"/>
          <w:szCs w:val="20"/>
          <w:lang w:val="ka-GE"/>
        </w:rPr>
        <w:t xml:space="preserve"> დანერგვის გაძლიერების გზით მიაღწიონ </w:t>
      </w:r>
      <w:r w:rsidRPr="00CC0DDB">
        <w:rPr>
          <w:rFonts w:ascii="Sylfaen" w:hAnsi="Sylfaen" w:cs="Sylfaen"/>
          <w:sz w:val="20"/>
          <w:szCs w:val="20"/>
          <w:lang w:val="ka-GE"/>
        </w:rPr>
        <w:t>მდგრადი</w:t>
      </w:r>
      <w:r w:rsidRPr="00CC0DDB">
        <w:rPr>
          <w:rFonts w:ascii="Sylfaen" w:hAnsi="Sylfaen"/>
          <w:sz w:val="20"/>
          <w:szCs w:val="20"/>
          <w:lang w:val="ka-GE"/>
        </w:rPr>
        <w:t xml:space="preserve"> </w:t>
      </w:r>
      <w:r w:rsidRPr="00CC0DDB">
        <w:rPr>
          <w:rFonts w:ascii="Sylfaen" w:hAnsi="Sylfaen" w:cs="Sylfaen"/>
          <w:sz w:val="20"/>
          <w:szCs w:val="20"/>
          <w:lang w:val="ka-GE"/>
        </w:rPr>
        <w:t>განვითარების</w:t>
      </w:r>
      <w:r w:rsidRPr="00CC0DDB">
        <w:rPr>
          <w:rFonts w:ascii="Sylfaen" w:hAnsi="Sylfaen"/>
          <w:sz w:val="20"/>
          <w:szCs w:val="20"/>
          <w:lang w:val="ka-GE"/>
        </w:rPr>
        <w:t xml:space="preserve"> </w:t>
      </w:r>
      <w:r w:rsidRPr="00CC0DDB">
        <w:rPr>
          <w:rFonts w:ascii="Sylfaen" w:hAnsi="Sylfaen" w:cs="Sylfaen"/>
          <w:sz w:val="20"/>
          <w:szCs w:val="20"/>
          <w:lang w:val="ka-GE"/>
        </w:rPr>
        <w:t>მიზნებს</w:t>
      </w:r>
      <w:r w:rsidRPr="00CC0DDB">
        <w:rPr>
          <w:rFonts w:ascii="Sylfaen" w:hAnsi="Sylfaen"/>
          <w:sz w:val="20"/>
          <w:szCs w:val="20"/>
          <w:lang w:val="ka-GE"/>
        </w:rPr>
        <w:t xml:space="preserve"> (SDGs).</w:t>
      </w:r>
      <w:r w:rsidRPr="00CC0DDB">
        <w:rPr>
          <w:rFonts w:ascii="Sylfaen" w:hAnsi="Sylfaen" w:cs="Sylfaen"/>
          <w:sz w:val="20"/>
          <w:szCs w:val="20"/>
          <w:lang w:val="ka-GE"/>
        </w:rPr>
        <w:t xml:space="preserve"> აღნიშნული</w:t>
      </w:r>
      <w:r w:rsidRPr="00CC0DDB">
        <w:rPr>
          <w:rFonts w:ascii="Sylfaen" w:hAnsi="Sylfaen"/>
          <w:sz w:val="20"/>
          <w:szCs w:val="20"/>
          <w:lang w:val="ka-GE"/>
        </w:rPr>
        <w:t xml:space="preserve"> </w:t>
      </w:r>
      <w:r w:rsidRPr="00CC0DDB">
        <w:rPr>
          <w:rFonts w:ascii="Sylfaen" w:hAnsi="Sylfaen" w:cs="Sylfaen"/>
          <w:sz w:val="20"/>
          <w:szCs w:val="20"/>
          <w:lang w:val="ka-GE"/>
        </w:rPr>
        <w:t>პროექტი</w:t>
      </w:r>
      <w:r w:rsidRPr="00CC0DDB">
        <w:rPr>
          <w:rFonts w:ascii="Sylfaen" w:hAnsi="Sylfaen"/>
          <w:sz w:val="20"/>
          <w:szCs w:val="20"/>
          <w:lang w:val="ka-GE"/>
        </w:rPr>
        <w:t xml:space="preserve"> </w:t>
      </w:r>
      <w:r w:rsidRPr="00CC0DDB">
        <w:rPr>
          <w:rFonts w:ascii="Sylfaen" w:hAnsi="Sylfaen" w:cs="Sylfaen"/>
          <w:sz w:val="20"/>
          <w:szCs w:val="20"/>
          <w:lang w:val="ka-GE"/>
        </w:rPr>
        <w:t>კონვენციის</w:t>
      </w:r>
      <w:r w:rsidRPr="00CC0DDB">
        <w:rPr>
          <w:rFonts w:ascii="Sylfaen" w:hAnsi="Sylfaen"/>
          <w:sz w:val="20"/>
          <w:szCs w:val="20"/>
          <w:lang w:val="ka-GE"/>
        </w:rPr>
        <w:t xml:space="preserve"> </w:t>
      </w:r>
      <w:r w:rsidRPr="00CC0DDB">
        <w:rPr>
          <w:rFonts w:ascii="Sylfaen" w:hAnsi="Sylfaen" w:cs="Sylfaen"/>
          <w:sz w:val="20"/>
          <w:szCs w:val="20"/>
          <w:lang w:val="ka-GE"/>
        </w:rPr>
        <w:t>სამდივნოს</w:t>
      </w:r>
      <w:r w:rsidRPr="00CC0DDB">
        <w:rPr>
          <w:rFonts w:ascii="Sylfaen" w:hAnsi="Sylfaen"/>
          <w:sz w:val="20"/>
          <w:szCs w:val="20"/>
          <w:lang w:val="ka-GE"/>
        </w:rPr>
        <w:t xml:space="preserve"> საშუალებას აძლევს </w:t>
      </w:r>
      <w:r w:rsidRPr="00CC0DDB">
        <w:rPr>
          <w:rFonts w:ascii="Sylfaen" w:hAnsi="Sylfaen" w:cs="Sylfaen"/>
          <w:sz w:val="20"/>
          <w:szCs w:val="20"/>
          <w:lang w:val="ka-GE"/>
        </w:rPr>
        <w:t>აქტიურად</w:t>
      </w:r>
      <w:r w:rsidRPr="00CC0DDB">
        <w:rPr>
          <w:rFonts w:ascii="Sylfaen" w:hAnsi="Sylfaen"/>
          <w:sz w:val="20"/>
          <w:szCs w:val="20"/>
          <w:lang w:val="ka-GE"/>
        </w:rPr>
        <w:t xml:space="preserve"> დაეხმაროს WHO FCTC</w:t>
      </w:r>
      <w:r w:rsidRPr="00CC0DDB">
        <w:rPr>
          <w:rFonts w:ascii="Sylfaen" w:hAnsi="Sylfaen" w:cs="Sylfaen"/>
          <w:sz w:val="20"/>
          <w:szCs w:val="20"/>
          <w:lang w:val="ka-GE"/>
        </w:rPr>
        <w:t xml:space="preserve">-ს ხელისმომწერ </w:t>
      </w:r>
      <w:r w:rsidRPr="00CC0DDB">
        <w:rPr>
          <w:rFonts w:ascii="Sylfaen" w:hAnsi="Sylfaen"/>
          <w:sz w:val="20"/>
          <w:szCs w:val="20"/>
          <w:lang w:val="ka-GE"/>
        </w:rPr>
        <w:t xml:space="preserve">15 ქვეყანას </w:t>
      </w:r>
      <w:r w:rsidRPr="00CC0DDB">
        <w:rPr>
          <w:rFonts w:ascii="Sylfaen" w:hAnsi="Sylfaen" w:cs="Sylfaen"/>
          <w:sz w:val="20"/>
          <w:szCs w:val="20"/>
          <w:lang w:val="ka-GE"/>
        </w:rPr>
        <w:t>ჩარჩო</w:t>
      </w:r>
      <w:r w:rsidRPr="00CC0DDB">
        <w:rPr>
          <w:rFonts w:ascii="Sylfaen" w:hAnsi="Sylfaen"/>
          <w:sz w:val="20"/>
          <w:szCs w:val="20"/>
          <w:lang w:val="ka-GE"/>
        </w:rPr>
        <w:t xml:space="preserve"> </w:t>
      </w:r>
      <w:r w:rsidRPr="00CC0DDB">
        <w:rPr>
          <w:rFonts w:ascii="Sylfaen" w:hAnsi="Sylfaen" w:cs="Sylfaen"/>
          <w:sz w:val="20"/>
          <w:szCs w:val="20"/>
          <w:lang w:val="ka-GE"/>
        </w:rPr>
        <w:t>კონვენციის</w:t>
      </w:r>
      <w:r w:rsidRPr="00CC0DDB">
        <w:rPr>
          <w:rFonts w:ascii="Sylfaen" w:hAnsi="Sylfaen"/>
          <w:sz w:val="20"/>
          <w:szCs w:val="20"/>
          <w:lang w:val="ka-GE"/>
        </w:rPr>
        <w:t xml:space="preserve"> </w:t>
      </w:r>
      <w:r w:rsidRPr="00CC0DDB">
        <w:rPr>
          <w:rFonts w:ascii="Sylfaen" w:hAnsi="Sylfaen" w:cs="Sylfaen"/>
          <w:sz w:val="20"/>
          <w:szCs w:val="20"/>
          <w:lang w:val="ka-GE"/>
        </w:rPr>
        <w:t>ქვეყნის</w:t>
      </w:r>
      <w:r w:rsidRPr="00CC0DDB">
        <w:rPr>
          <w:rFonts w:ascii="Sylfaen" w:hAnsi="Sylfaen"/>
          <w:sz w:val="20"/>
          <w:szCs w:val="20"/>
          <w:lang w:val="ka-GE"/>
        </w:rPr>
        <w:t xml:space="preserve"> </w:t>
      </w:r>
      <w:r w:rsidRPr="00CC0DDB">
        <w:rPr>
          <w:rFonts w:ascii="Sylfaen" w:hAnsi="Sylfaen" w:cs="Sylfaen"/>
          <w:sz w:val="20"/>
          <w:szCs w:val="20"/>
          <w:lang w:val="ka-GE"/>
        </w:rPr>
        <w:t xml:space="preserve">დონეზე </w:t>
      </w:r>
      <w:r w:rsidRPr="00CC0DDB">
        <w:rPr>
          <w:rFonts w:ascii="Sylfaen" w:hAnsi="Sylfaen"/>
          <w:sz w:val="20"/>
          <w:szCs w:val="20"/>
          <w:lang w:val="ka-GE"/>
        </w:rPr>
        <w:t xml:space="preserve">დანერგვის გაძლიერებაში. ეს შერჩეული ქვეყნები ხდებიან „FCTC 2030 </w:t>
      </w:r>
      <w:r w:rsidRPr="00CC0DDB">
        <w:rPr>
          <w:rFonts w:ascii="Sylfaen" w:hAnsi="Sylfaen" w:cs="Sylfaen"/>
          <w:sz w:val="20"/>
          <w:szCs w:val="20"/>
          <w:lang w:val="ka-GE"/>
        </w:rPr>
        <w:t>პარტნიორი</w:t>
      </w:r>
      <w:r w:rsidRPr="00CC0DDB">
        <w:rPr>
          <w:rFonts w:ascii="Sylfaen" w:hAnsi="Sylfaen"/>
          <w:sz w:val="20"/>
          <w:szCs w:val="20"/>
          <w:lang w:val="ka-GE"/>
        </w:rPr>
        <w:t xml:space="preserve"> ქვეყნები". შერჩევის კრიტერიუმი - </w:t>
      </w:r>
      <w:r w:rsidRPr="00CC0DDB">
        <w:rPr>
          <w:rFonts w:ascii="Sylfaen" w:hAnsi="Sylfaen" w:cs="Sylfaen"/>
          <w:sz w:val="20"/>
          <w:szCs w:val="20"/>
          <w:lang w:val="ka-GE"/>
        </w:rPr>
        <w:t>თამბაქოს</w:t>
      </w:r>
      <w:r w:rsidRPr="00CC0DDB">
        <w:rPr>
          <w:rFonts w:ascii="Sylfaen" w:hAnsi="Sylfaen"/>
          <w:sz w:val="20"/>
          <w:szCs w:val="20"/>
          <w:lang w:val="ka-GE"/>
        </w:rPr>
        <w:t xml:space="preserve"> </w:t>
      </w:r>
      <w:r w:rsidRPr="00CC0DDB">
        <w:rPr>
          <w:rFonts w:ascii="Sylfaen" w:hAnsi="Sylfaen" w:cs="Sylfaen"/>
          <w:sz w:val="20"/>
          <w:szCs w:val="20"/>
          <w:lang w:val="ka-GE"/>
        </w:rPr>
        <w:t>კონტროლის გაძლიერებისათვის აუცილებელი პოლიტიკური ნება და შეესაბამისი</w:t>
      </w:r>
      <w:r w:rsidRPr="00CC0DDB">
        <w:rPr>
          <w:rFonts w:ascii="Sylfaen" w:hAnsi="Sylfaen"/>
          <w:sz w:val="20"/>
          <w:szCs w:val="20"/>
          <w:lang w:val="ka-GE"/>
        </w:rPr>
        <w:t xml:space="preserve"> </w:t>
      </w:r>
      <w:r w:rsidRPr="00CC0DDB">
        <w:rPr>
          <w:rFonts w:ascii="Sylfaen" w:hAnsi="Sylfaen" w:cs="Sylfaen"/>
          <w:sz w:val="20"/>
          <w:szCs w:val="20"/>
          <w:lang w:val="ka-GE"/>
        </w:rPr>
        <w:t xml:space="preserve">რესურსი. </w:t>
      </w:r>
    </w:p>
    <w:p w:rsidR="008E47CE" w:rsidRPr="00CC0DDB" w:rsidRDefault="008E47CE" w:rsidP="00CC0DDB">
      <w:pPr>
        <w:autoSpaceDE w:val="0"/>
        <w:autoSpaceDN w:val="0"/>
        <w:adjustRightInd w:val="0"/>
        <w:spacing w:after="120" w:line="276" w:lineRule="auto"/>
        <w:contextualSpacing/>
        <w:jc w:val="both"/>
        <w:rPr>
          <w:rFonts w:ascii="Sylfaen" w:eastAsia="Times New Roman" w:hAnsi="Sylfaen" w:cs="Times New Roman"/>
          <w:sz w:val="20"/>
          <w:szCs w:val="20"/>
          <w:lang w:val="ka-GE"/>
        </w:rPr>
      </w:pPr>
      <w:r w:rsidRPr="00CC0DDB">
        <w:rPr>
          <w:rFonts w:ascii="Sylfaen" w:eastAsia="Times New Roman" w:hAnsi="Sylfaen" w:cs="Times New Roman"/>
          <w:sz w:val="20"/>
          <w:szCs w:val="20"/>
          <w:lang w:val="ka-GE"/>
        </w:rPr>
        <w:t xml:space="preserve">FCTC 2030 პროექტს კონვენციის სამდივნო დიდი ბრიტანეთის ფინანსური დახმარებითა და გაეროს განვითარების პროგრამასა და ჯანმრთელობის მსოფლიო ორგანიზაციასთან თანამშრომლობით ახორციელებს. </w:t>
      </w:r>
    </w:p>
    <w:p w:rsidR="008E47CE" w:rsidRPr="00CC0DDB" w:rsidRDefault="008E47CE" w:rsidP="00CC0DDB">
      <w:pPr>
        <w:autoSpaceDE w:val="0"/>
        <w:autoSpaceDN w:val="0"/>
        <w:adjustRightInd w:val="0"/>
        <w:spacing w:after="120" w:line="276" w:lineRule="auto"/>
        <w:contextualSpacing/>
        <w:jc w:val="both"/>
        <w:rPr>
          <w:rFonts w:ascii="Sylfaen" w:eastAsia="Times New Roman" w:hAnsi="Sylfaen" w:cs="Times New Roman"/>
          <w:sz w:val="20"/>
          <w:szCs w:val="20"/>
          <w:lang w:val="ka-GE"/>
        </w:rPr>
      </w:pPr>
      <w:r w:rsidRPr="00CC0DDB">
        <w:rPr>
          <w:rFonts w:ascii="Sylfaen" w:eastAsia="Times New Roman" w:hAnsi="Sylfaen" w:cs="Times New Roman"/>
          <w:sz w:val="20"/>
          <w:szCs w:val="20"/>
          <w:lang w:val="ka-GE"/>
        </w:rPr>
        <w:t xml:space="preserve">FCTC 2030-ს ერთ-ერთი ძირითადი აქტივობა იქნება ე.წ. „საინვესტიციო შემთხვევის“ განვითარება, რაც გულისხმობს გაეროს განვითარების პროგრამის, ჯანმო-ს საერთაშორისო ექსპერტებისა და გაეროს ქვეყნის გუნდის მონაწილეობით ქვეყნის დონეზე მონაცემების შეგროვებას და თამბაქოს ეკონომიკური ტვირთის განსაზღვრას, მდგრადი განვითარების მიზნების დღის წესრიგის ფარგლებში პრიორიტეტული ინტერვენციების განხორციელების უპირატესობების გამოვლენას, ისევე როგორც უმოქმედობის ხარჯის შეფასებას. „საინვესტიციო შემთხვევების“ პრიორიტეტია სწორი გზავნილების შემუშავება და ადვოკატირება, რათა ჯანდაცვის სამინისტროებმა, ინფორმაცია იმის შესახებ, რომ ჩარჩო კონვენციის განხორციელებას უმნიშვნელოვანესი უკუ-ინვესტირება მოჰყვება თან, შესაბამისად გადასცენ სხვა დაინტერესებულ უწყებებს. </w:t>
      </w:r>
    </w:p>
    <w:p w:rsidR="008E47CE" w:rsidRPr="00CC0DDB" w:rsidRDefault="008E47CE" w:rsidP="00CC0DDB">
      <w:pPr>
        <w:autoSpaceDE w:val="0"/>
        <w:autoSpaceDN w:val="0"/>
        <w:adjustRightInd w:val="0"/>
        <w:spacing w:after="120" w:line="276" w:lineRule="auto"/>
        <w:contextualSpacing/>
        <w:jc w:val="both"/>
        <w:rPr>
          <w:rFonts w:ascii="Sylfaen" w:eastAsia="Times New Roman" w:hAnsi="Sylfaen" w:cs="Times New Roman"/>
          <w:sz w:val="20"/>
          <w:szCs w:val="20"/>
          <w:lang w:val="ka-GE"/>
        </w:rPr>
      </w:pPr>
    </w:p>
    <w:p w:rsidR="008E47CE" w:rsidRPr="00CC0DDB" w:rsidRDefault="008E47CE" w:rsidP="00CC0DDB">
      <w:pPr>
        <w:autoSpaceDE w:val="0"/>
        <w:autoSpaceDN w:val="0"/>
        <w:adjustRightInd w:val="0"/>
        <w:spacing w:after="120" w:line="276" w:lineRule="auto"/>
        <w:contextualSpacing/>
        <w:jc w:val="both"/>
        <w:rPr>
          <w:rFonts w:ascii="Sylfaen" w:eastAsia="Times New Roman" w:hAnsi="Sylfaen" w:cs="Times New Roman"/>
          <w:sz w:val="20"/>
          <w:szCs w:val="20"/>
          <w:lang w:val="ka-GE"/>
        </w:rPr>
      </w:pPr>
      <w:r w:rsidRPr="00CC0DDB">
        <w:rPr>
          <w:rFonts w:ascii="Sylfaen" w:eastAsia="Times New Roman" w:hAnsi="Sylfaen" w:cs="Times New Roman"/>
          <w:sz w:val="20"/>
          <w:szCs w:val="20"/>
          <w:lang w:val="ka-GE"/>
        </w:rPr>
        <w:t xml:space="preserve">საქართველოში 28-31 მარტს განხორციელდა </w:t>
      </w:r>
      <w:r w:rsidRPr="00CC0DDB">
        <w:rPr>
          <w:rFonts w:ascii="Sylfaen" w:eastAsia="Times New Roman" w:hAnsi="Sylfaen" w:cs="Times New Roman"/>
          <w:b/>
          <w:sz w:val="20"/>
          <w:szCs w:val="20"/>
          <w:lang w:val="ka-GE"/>
        </w:rPr>
        <w:t>„საინვესტიციო შემთხვევის“</w:t>
      </w:r>
      <w:r w:rsidRPr="00CC0DDB">
        <w:rPr>
          <w:rFonts w:ascii="Sylfaen" w:eastAsia="Times New Roman" w:hAnsi="Sylfaen" w:cs="Times New Roman"/>
          <w:sz w:val="20"/>
          <w:szCs w:val="20"/>
          <w:lang w:val="ka-GE"/>
        </w:rPr>
        <w:t xml:space="preserve"> მისია, როგორც FCTC 2030-ს ერთ-ერთი პილოტური აქტოვობა. „საინვესტიციო შემთხვევა“ განხორციელებულ იქნა გაეროს განვითარების პროგრამის, ჯანმრთელობის მსოფლიო ორგანიზაციის, შრომის, ჯანმრთელობის და სოციალური დაცვის სამინისტროსა და მთავრობის სხვა უწყებების მჭიდრო თანამშრომლობით. „საინვესტიციო შემთხვევის“ საბოლოო შედეგები გადაეცემა საქართველოს მთავრობის წარმომადგენლებს მისიის დახურვის სესიის დროს, რათა შესაძლებელი იყოს „საინვესტიციო შემთხვევის“ შემდგომი ადაპტირება და განახლება. </w:t>
      </w:r>
    </w:p>
    <w:p w:rsidR="008E47CE" w:rsidRPr="00CC0DDB" w:rsidRDefault="008E47CE" w:rsidP="00CC0DDB">
      <w:pPr>
        <w:spacing w:after="120" w:line="276" w:lineRule="auto"/>
        <w:rPr>
          <w:rFonts w:ascii="Sylfaen" w:hAnsi="Sylfaen"/>
          <w:sz w:val="20"/>
          <w:szCs w:val="20"/>
        </w:rPr>
      </w:pPr>
    </w:p>
    <w:p w:rsidR="00000000" w:rsidRPr="00CC0DDB" w:rsidRDefault="00BF1B06" w:rsidP="00CC0DDB">
      <w:pPr>
        <w:tabs>
          <w:tab w:val="num" w:pos="720"/>
        </w:tabs>
        <w:spacing w:after="120" w:line="276" w:lineRule="auto"/>
        <w:jc w:val="both"/>
        <w:rPr>
          <w:rFonts w:ascii="Sylfaen" w:hAnsi="Sylfaen"/>
          <w:sz w:val="20"/>
          <w:szCs w:val="20"/>
        </w:rPr>
      </w:pPr>
      <w:r w:rsidRPr="00CC0DDB">
        <w:rPr>
          <w:rFonts w:ascii="Sylfaen" w:hAnsi="Sylfaen" w:cs="Sylfaen"/>
          <w:sz w:val="20"/>
          <w:szCs w:val="20"/>
        </w:rPr>
        <w:t>პროექტი</w:t>
      </w:r>
      <w:r w:rsidRPr="00CC0DDB">
        <w:rPr>
          <w:rFonts w:ascii="Sylfaen" w:hAnsi="Sylfaen" w:cs="Sylfaen"/>
          <w:sz w:val="20"/>
          <w:szCs w:val="20"/>
          <w:lang w:val="ka-GE"/>
        </w:rPr>
        <w:t xml:space="preserve"> „</w:t>
      </w:r>
      <w:r w:rsidRPr="00CC0DDB">
        <w:rPr>
          <w:rFonts w:ascii="Sylfaen" w:hAnsi="Sylfaen" w:cs="Sylfaen"/>
          <w:b/>
          <w:sz w:val="20"/>
          <w:szCs w:val="20"/>
          <w:lang w:val="ka-GE"/>
        </w:rPr>
        <w:t>მოწევისგან</w:t>
      </w:r>
      <w:r w:rsidRPr="00CC0DDB">
        <w:rPr>
          <w:rFonts w:ascii="Sylfaen" w:hAnsi="Sylfaen"/>
          <w:b/>
          <w:sz w:val="20"/>
          <w:szCs w:val="20"/>
          <w:lang w:val="ka-GE"/>
        </w:rPr>
        <w:t xml:space="preserve"> </w:t>
      </w:r>
      <w:r w:rsidRPr="00CC0DDB">
        <w:rPr>
          <w:rFonts w:ascii="Sylfaen" w:hAnsi="Sylfaen" w:cs="Sylfaen"/>
          <w:b/>
          <w:sz w:val="20"/>
          <w:szCs w:val="20"/>
          <w:lang w:val="ka-GE"/>
        </w:rPr>
        <w:t>თავისუფალი</w:t>
      </w:r>
      <w:r w:rsidRPr="00CC0DDB">
        <w:rPr>
          <w:rFonts w:ascii="Sylfaen" w:hAnsi="Sylfaen"/>
          <w:b/>
          <w:sz w:val="20"/>
          <w:szCs w:val="20"/>
          <w:lang w:val="ka-GE"/>
        </w:rPr>
        <w:t xml:space="preserve"> </w:t>
      </w:r>
      <w:r w:rsidRPr="00CC0DDB">
        <w:rPr>
          <w:rFonts w:ascii="Sylfaen" w:hAnsi="Sylfaen" w:cs="Sylfaen"/>
          <w:b/>
          <w:sz w:val="20"/>
          <w:szCs w:val="20"/>
          <w:lang w:val="ka-GE"/>
        </w:rPr>
        <w:t>კოალიციები</w:t>
      </w:r>
      <w:r w:rsidRPr="00CC0DDB">
        <w:rPr>
          <w:rFonts w:ascii="Sylfaen" w:hAnsi="Sylfaen" w:cs="Sylfaen"/>
          <w:b/>
          <w:sz w:val="20"/>
          <w:szCs w:val="20"/>
          <w:lang w:val="ka-GE"/>
        </w:rPr>
        <w:t xml:space="preserve"> </w:t>
      </w:r>
      <w:r w:rsidRPr="00CC0DDB">
        <w:rPr>
          <w:rFonts w:ascii="Sylfaen" w:hAnsi="Sylfaen" w:cs="Sylfaen"/>
          <w:b/>
          <w:sz w:val="20"/>
          <w:szCs w:val="20"/>
          <w:lang w:val="ka-GE"/>
        </w:rPr>
        <w:t>საქართველოსა</w:t>
      </w:r>
      <w:r w:rsidRPr="00CC0DDB">
        <w:rPr>
          <w:rFonts w:ascii="Sylfaen" w:hAnsi="Sylfaen"/>
          <w:b/>
          <w:sz w:val="20"/>
          <w:szCs w:val="20"/>
          <w:lang w:val="ka-GE"/>
        </w:rPr>
        <w:t xml:space="preserve"> </w:t>
      </w:r>
      <w:r w:rsidRPr="00CC0DDB">
        <w:rPr>
          <w:rFonts w:ascii="Sylfaen" w:hAnsi="Sylfaen" w:cs="Sylfaen"/>
          <w:b/>
          <w:sz w:val="20"/>
          <w:szCs w:val="20"/>
          <w:lang w:val="ka-GE"/>
        </w:rPr>
        <w:t>და</w:t>
      </w:r>
      <w:r w:rsidRPr="00CC0DDB">
        <w:rPr>
          <w:rFonts w:ascii="Sylfaen" w:hAnsi="Sylfaen"/>
          <w:b/>
          <w:sz w:val="20"/>
          <w:szCs w:val="20"/>
          <w:lang w:val="ka-GE"/>
        </w:rPr>
        <w:t xml:space="preserve"> </w:t>
      </w:r>
      <w:r w:rsidRPr="00CC0DDB">
        <w:rPr>
          <w:rFonts w:ascii="Sylfaen" w:hAnsi="Sylfaen" w:cs="Sylfaen"/>
          <w:b/>
          <w:sz w:val="20"/>
          <w:szCs w:val="20"/>
          <w:lang w:val="ka-GE"/>
        </w:rPr>
        <w:t>სომხეთში</w:t>
      </w:r>
      <w:r w:rsidRPr="00CC0DDB">
        <w:rPr>
          <w:rFonts w:ascii="Sylfaen" w:hAnsi="Sylfaen"/>
          <w:b/>
          <w:sz w:val="20"/>
          <w:szCs w:val="20"/>
          <w:lang w:val="ka-GE"/>
        </w:rPr>
        <w:t xml:space="preserve">: </w:t>
      </w:r>
      <w:r w:rsidRPr="00CC0DDB">
        <w:rPr>
          <w:rFonts w:ascii="Sylfaen" w:hAnsi="Sylfaen"/>
          <w:b/>
          <w:sz w:val="20"/>
          <w:szCs w:val="20"/>
          <w:lang w:val="ka-GE"/>
        </w:rPr>
        <w:t xml:space="preserve">რანდომიზირებული კვლევა“ </w:t>
      </w:r>
      <w:r w:rsidRPr="00CC0DDB">
        <w:rPr>
          <w:rFonts w:ascii="Sylfaen" w:hAnsi="Sylfaen"/>
          <w:sz w:val="20"/>
          <w:szCs w:val="20"/>
          <w:lang w:val="ka-GE"/>
        </w:rPr>
        <w:t>ხორციელდება აშშ ჯანმრთელობის ეროვნული ინსტიტუტის (</w:t>
      </w:r>
      <w:r w:rsidRPr="00CC0DDB">
        <w:rPr>
          <w:rFonts w:ascii="Sylfaen" w:hAnsi="Sylfaen"/>
          <w:sz w:val="20"/>
          <w:szCs w:val="20"/>
        </w:rPr>
        <w:t>NIH</w:t>
      </w:r>
      <w:r w:rsidRPr="00CC0DDB">
        <w:rPr>
          <w:rFonts w:ascii="Sylfaen" w:hAnsi="Sylfaen"/>
          <w:sz w:val="20"/>
          <w:szCs w:val="20"/>
          <w:lang w:val="ka-GE"/>
        </w:rPr>
        <w:t>) დაფინანსებით ემორის უნივერსიტეტთან თანამშრომლობით.</w:t>
      </w:r>
      <w:r w:rsidRPr="00CC0DDB">
        <w:rPr>
          <w:rFonts w:ascii="Sylfaen" w:hAnsi="Sylfaen"/>
          <w:sz w:val="20"/>
          <w:szCs w:val="20"/>
        </w:rPr>
        <w:t xml:space="preserve"> </w:t>
      </w:r>
      <w:r w:rsidRPr="00CC0DDB">
        <w:rPr>
          <w:rFonts w:ascii="Sylfaen" w:hAnsi="Sylfaen"/>
          <w:sz w:val="20"/>
          <w:szCs w:val="20"/>
          <w:lang w:val="ka-GE"/>
        </w:rPr>
        <w:t xml:space="preserve">კვლევის მიზნებია: </w:t>
      </w:r>
      <w:r w:rsidRPr="00CC0DDB">
        <w:rPr>
          <w:rFonts w:ascii="Sylfaen" w:hAnsi="Sylfaen"/>
          <w:sz w:val="20"/>
          <w:szCs w:val="20"/>
          <w:lang w:val="ka-GE"/>
        </w:rPr>
        <w:t>მოსახლეობის რანდომიზებული კონტროლირებული კვლევ</w:t>
      </w:r>
      <w:r w:rsidRPr="00CC0DDB">
        <w:rPr>
          <w:rFonts w:ascii="Sylfaen" w:hAnsi="Sylfaen"/>
          <w:sz w:val="20"/>
          <w:szCs w:val="20"/>
          <w:lang w:val="ka-GE"/>
        </w:rPr>
        <w:t>ის ჩატარება</w:t>
      </w:r>
      <w:r w:rsidRPr="00CC0DDB">
        <w:rPr>
          <w:rFonts w:ascii="Sylfaen" w:hAnsi="Sylfaen"/>
          <w:sz w:val="20"/>
          <w:szCs w:val="20"/>
          <w:lang w:val="ka-GE"/>
        </w:rPr>
        <w:t xml:space="preserve"> საქართველოსა და </w:t>
      </w:r>
      <w:r w:rsidRPr="00CC0DDB">
        <w:rPr>
          <w:rFonts w:ascii="Sylfaen" w:hAnsi="Sylfaen"/>
          <w:sz w:val="20"/>
          <w:szCs w:val="20"/>
          <w:lang w:val="ka-GE"/>
        </w:rPr>
        <w:t>სომხეთ</w:t>
      </w:r>
      <w:r w:rsidRPr="00CC0DDB">
        <w:rPr>
          <w:rFonts w:ascii="Sylfaen" w:hAnsi="Sylfaen"/>
          <w:sz w:val="20"/>
          <w:szCs w:val="20"/>
          <w:lang w:val="ka-GE"/>
        </w:rPr>
        <w:t>ი</w:t>
      </w:r>
      <w:r w:rsidRPr="00CC0DDB">
        <w:rPr>
          <w:rFonts w:ascii="Sylfaen" w:hAnsi="Sylfaen"/>
          <w:sz w:val="20"/>
          <w:szCs w:val="20"/>
          <w:lang w:val="ka-GE"/>
        </w:rPr>
        <w:t>ს</w:t>
      </w:r>
      <w:r w:rsidRPr="00CC0DDB">
        <w:rPr>
          <w:rFonts w:ascii="Sylfaen" w:hAnsi="Sylfaen"/>
          <w:sz w:val="20"/>
          <w:szCs w:val="20"/>
          <w:lang w:val="ka-GE"/>
        </w:rPr>
        <w:t xml:space="preserve"> 28 მუნიციპალიტეტში</w:t>
      </w:r>
      <w:r w:rsidRPr="00CC0DDB">
        <w:rPr>
          <w:rFonts w:ascii="Sylfaen" w:hAnsi="Sylfaen"/>
          <w:sz w:val="20"/>
          <w:szCs w:val="20"/>
          <w:lang w:val="ka-GE"/>
        </w:rPr>
        <w:t xml:space="preserve"> ადგილობრივი კოალიციების გავლენის შესასწავლად; </w:t>
      </w:r>
      <w:r w:rsidRPr="00CC0DDB">
        <w:rPr>
          <w:rFonts w:ascii="Sylfaen" w:hAnsi="Sylfaen"/>
          <w:sz w:val="20"/>
          <w:szCs w:val="20"/>
          <w:lang w:val="ru-RU"/>
        </w:rPr>
        <w:t>საზოგადოების კონტექსტი</w:t>
      </w:r>
      <w:r w:rsidRPr="00CC0DDB">
        <w:rPr>
          <w:rFonts w:ascii="Sylfaen" w:hAnsi="Sylfaen"/>
          <w:sz w:val="20"/>
          <w:szCs w:val="20"/>
          <w:lang w:val="ka-GE"/>
        </w:rPr>
        <w:t>სა</w:t>
      </w:r>
      <w:r w:rsidRPr="00CC0DDB">
        <w:rPr>
          <w:rFonts w:ascii="Sylfaen" w:hAnsi="Sylfaen"/>
          <w:sz w:val="20"/>
          <w:szCs w:val="20"/>
          <w:lang w:val="ru-RU"/>
        </w:rPr>
        <w:t xml:space="preserve"> და კოალიციის ფაქტორები</w:t>
      </w:r>
      <w:r w:rsidRPr="00CC0DDB">
        <w:rPr>
          <w:rFonts w:ascii="Sylfaen" w:hAnsi="Sylfaen"/>
          <w:sz w:val="20"/>
          <w:szCs w:val="20"/>
          <w:lang w:val="ka-GE"/>
        </w:rPr>
        <w:t>ს</w:t>
      </w:r>
      <w:r w:rsidRPr="00CC0DDB">
        <w:rPr>
          <w:rFonts w:ascii="Sylfaen" w:hAnsi="Sylfaen"/>
          <w:sz w:val="20"/>
          <w:szCs w:val="20"/>
          <w:lang w:val="ru-RU"/>
        </w:rPr>
        <w:t xml:space="preserve"> თამბაქოს კვამლის გარეშე პოლიტიკის ათვისებასა და დანერგვაზე</w:t>
      </w:r>
      <w:r w:rsidRPr="00CC0DDB">
        <w:rPr>
          <w:rFonts w:ascii="Sylfaen" w:hAnsi="Sylfaen"/>
          <w:sz w:val="20"/>
          <w:szCs w:val="20"/>
          <w:lang w:val="ka-GE"/>
        </w:rPr>
        <w:t xml:space="preserve"> </w:t>
      </w:r>
      <w:r w:rsidRPr="00CC0DDB">
        <w:rPr>
          <w:rFonts w:ascii="Sylfaen" w:hAnsi="Sylfaen"/>
          <w:sz w:val="20"/>
          <w:szCs w:val="20"/>
          <w:lang w:val="ru-RU"/>
        </w:rPr>
        <w:t>გავლენი</w:t>
      </w:r>
      <w:r w:rsidRPr="00CC0DDB">
        <w:rPr>
          <w:rFonts w:ascii="Sylfaen" w:hAnsi="Sylfaen"/>
          <w:sz w:val="20"/>
          <w:szCs w:val="20"/>
          <w:lang w:val="ru-RU"/>
        </w:rPr>
        <w:t xml:space="preserve">ს </w:t>
      </w:r>
      <w:r w:rsidRPr="00CC0DDB">
        <w:rPr>
          <w:rFonts w:ascii="Sylfaen" w:hAnsi="Sylfaen"/>
          <w:sz w:val="20"/>
          <w:szCs w:val="20"/>
          <w:lang w:val="ru-RU"/>
        </w:rPr>
        <w:t>შეფასე</w:t>
      </w:r>
      <w:r w:rsidRPr="00CC0DDB">
        <w:rPr>
          <w:rFonts w:ascii="Sylfaen" w:hAnsi="Sylfaen"/>
          <w:sz w:val="20"/>
          <w:szCs w:val="20"/>
          <w:lang w:val="ka-GE"/>
        </w:rPr>
        <w:t>ბა</w:t>
      </w:r>
      <w:r w:rsidRPr="00CC0DDB">
        <w:rPr>
          <w:rFonts w:ascii="Sylfaen" w:hAnsi="Sylfaen"/>
          <w:sz w:val="20"/>
          <w:szCs w:val="20"/>
          <w:lang w:val="ru-RU"/>
        </w:rPr>
        <w:t xml:space="preserve">; </w:t>
      </w:r>
      <w:r w:rsidRPr="00CC0DDB">
        <w:rPr>
          <w:rFonts w:ascii="Sylfaen" w:hAnsi="Sylfaen"/>
          <w:sz w:val="20"/>
          <w:szCs w:val="20"/>
          <w:lang w:val="ka-GE"/>
        </w:rPr>
        <w:t xml:space="preserve">კვლევის შედეგების დისემინაცია და გავრცობა. </w:t>
      </w:r>
      <w:r w:rsidRPr="00CC0DDB">
        <w:rPr>
          <w:rFonts w:ascii="Sylfaen" w:hAnsi="Sylfaen"/>
          <w:bCs/>
          <w:sz w:val="20"/>
          <w:szCs w:val="20"/>
          <w:lang w:val="ru-RU"/>
        </w:rPr>
        <w:t xml:space="preserve">პირველადი </w:t>
      </w:r>
      <w:r w:rsidR="0045576A" w:rsidRPr="00CC0DDB">
        <w:rPr>
          <w:rFonts w:ascii="Sylfaen" w:hAnsi="Sylfaen"/>
          <w:bCs/>
          <w:sz w:val="20"/>
          <w:szCs w:val="20"/>
          <w:lang w:val="ru-RU"/>
        </w:rPr>
        <w:t>შედეგები იქნება</w:t>
      </w:r>
      <w:r w:rsidR="0045576A" w:rsidRPr="00CC0DDB">
        <w:rPr>
          <w:rFonts w:ascii="Sylfaen" w:hAnsi="Sylfaen"/>
          <w:bCs/>
          <w:sz w:val="20"/>
          <w:szCs w:val="20"/>
          <w:lang w:val="ka-GE"/>
        </w:rPr>
        <w:t xml:space="preserve"> </w:t>
      </w:r>
      <w:r w:rsidR="00C95BFD" w:rsidRPr="00CC0DDB">
        <w:rPr>
          <w:rFonts w:ascii="Sylfaen" w:hAnsi="Sylfaen"/>
          <w:sz w:val="20"/>
          <w:szCs w:val="20"/>
          <w:lang w:val="ka-GE"/>
        </w:rPr>
        <w:t>ცვლილებები</w:t>
      </w:r>
      <w:r w:rsidR="00C95BFD" w:rsidRPr="00CC0DDB">
        <w:rPr>
          <w:rFonts w:ascii="Sylfaen" w:hAnsi="Sylfaen"/>
          <w:sz w:val="20"/>
          <w:szCs w:val="20"/>
          <w:lang w:val="ka-GE"/>
        </w:rPr>
        <w:t xml:space="preserve"> </w:t>
      </w:r>
      <w:r w:rsidR="00C95BFD" w:rsidRPr="00CC0DDB">
        <w:rPr>
          <w:rFonts w:ascii="Sylfaen" w:hAnsi="Sylfaen"/>
          <w:sz w:val="20"/>
          <w:szCs w:val="20"/>
          <w:lang w:val="ka-GE"/>
        </w:rPr>
        <w:t>პასიური</w:t>
      </w:r>
      <w:r w:rsidR="00C95BFD" w:rsidRPr="00CC0DDB">
        <w:rPr>
          <w:rFonts w:ascii="Sylfaen" w:hAnsi="Sylfaen"/>
          <w:sz w:val="20"/>
          <w:szCs w:val="20"/>
          <w:lang w:val="ka-GE"/>
        </w:rPr>
        <w:t xml:space="preserve"> </w:t>
      </w:r>
      <w:r w:rsidR="00C95BFD" w:rsidRPr="00CC0DDB">
        <w:rPr>
          <w:rFonts w:ascii="Sylfaen" w:hAnsi="Sylfaen"/>
          <w:sz w:val="20"/>
          <w:szCs w:val="20"/>
          <w:lang w:val="ka-GE"/>
        </w:rPr>
        <w:t>მწეველობის</w:t>
      </w:r>
      <w:r w:rsidR="00C95BFD" w:rsidRPr="00CC0DDB">
        <w:rPr>
          <w:rFonts w:ascii="Sylfaen" w:hAnsi="Sylfaen"/>
          <w:sz w:val="20"/>
          <w:szCs w:val="20"/>
          <w:lang w:val="ka-GE"/>
        </w:rPr>
        <w:t xml:space="preserve"> </w:t>
      </w:r>
      <w:r w:rsidR="00C95BFD" w:rsidRPr="00CC0DDB">
        <w:rPr>
          <w:rFonts w:ascii="Sylfaen" w:hAnsi="Sylfaen"/>
          <w:sz w:val="20"/>
          <w:szCs w:val="20"/>
          <w:lang w:val="ka-GE"/>
        </w:rPr>
        <w:t>კუთხით</w:t>
      </w:r>
      <w:r w:rsidR="0045576A" w:rsidRPr="00CC0DDB">
        <w:rPr>
          <w:rFonts w:ascii="Sylfaen" w:hAnsi="Sylfaen"/>
          <w:sz w:val="20"/>
          <w:szCs w:val="20"/>
          <w:lang w:val="ka-GE"/>
        </w:rPr>
        <w:t xml:space="preserve">; ხოლო </w:t>
      </w:r>
      <w:r w:rsidRPr="00CC0DDB">
        <w:rPr>
          <w:rFonts w:ascii="Sylfaen" w:hAnsi="Sylfaen"/>
          <w:bCs/>
          <w:sz w:val="20"/>
          <w:szCs w:val="20"/>
          <w:lang w:val="ka-GE"/>
        </w:rPr>
        <w:t xml:space="preserve">მეორადი </w:t>
      </w:r>
      <w:r w:rsidR="0045576A" w:rsidRPr="00CC0DDB">
        <w:rPr>
          <w:rFonts w:ascii="Sylfaen" w:hAnsi="Sylfaen"/>
          <w:bCs/>
          <w:sz w:val="20"/>
          <w:szCs w:val="20"/>
          <w:lang w:val="ka-GE"/>
        </w:rPr>
        <w:t xml:space="preserve">შედეგებად ველით </w:t>
      </w:r>
      <w:r w:rsidR="0045576A" w:rsidRPr="00CC0DDB">
        <w:rPr>
          <w:rFonts w:ascii="Sylfaen" w:hAnsi="Sylfaen"/>
          <w:sz w:val="20"/>
          <w:szCs w:val="20"/>
          <w:lang w:val="ka-GE"/>
        </w:rPr>
        <w:t xml:space="preserve">დამოკიდებულების </w:t>
      </w:r>
      <w:r w:rsidR="0045576A" w:rsidRPr="00CC0DDB">
        <w:rPr>
          <w:rFonts w:ascii="Sylfaen" w:hAnsi="Sylfaen"/>
          <w:sz w:val="20"/>
          <w:szCs w:val="20"/>
          <w:lang w:val="ka-GE"/>
        </w:rPr>
        <w:t>ცვლილებებ</w:t>
      </w:r>
      <w:r w:rsidR="0045576A" w:rsidRPr="00CC0DDB">
        <w:rPr>
          <w:rFonts w:ascii="Sylfaen" w:hAnsi="Sylfaen"/>
          <w:sz w:val="20"/>
          <w:szCs w:val="20"/>
          <w:lang w:val="ka-GE"/>
        </w:rPr>
        <w:t>ს</w:t>
      </w:r>
      <w:r w:rsidR="0045576A" w:rsidRPr="00CC0DDB">
        <w:rPr>
          <w:rFonts w:ascii="Sylfaen" w:hAnsi="Sylfaen"/>
          <w:sz w:val="20"/>
          <w:szCs w:val="20"/>
          <w:lang w:val="ka-GE"/>
        </w:rPr>
        <w:t xml:space="preserve"> </w:t>
      </w:r>
      <w:r w:rsidR="00C95BFD" w:rsidRPr="00CC0DDB">
        <w:rPr>
          <w:rFonts w:ascii="Sylfaen" w:hAnsi="Sylfaen"/>
          <w:sz w:val="20"/>
          <w:szCs w:val="20"/>
          <w:lang w:val="ka-GE"/>
        </w:rPr>
        <w:t>პასიური</w:t>
      </w:r>
      <w:r w:rsidR="00C95BFD" w:rsidRPr="00CC0DDB">
        <w:rPr>
          <w:rFonts w:ascii="Sylfaen" w:hAnsi="Sylfaen"/>
          <w:sz w:val="20"/>
          <w:szCs w:val="20"/>
          <w:lang w:val="ka-GE"/>
        </w:rPr>
        <w:t xml:space="preserve"> </w:t>
      </w:r>
      <w:r w:rsidR="00C95BFD" w:rsidRPr="00CC0DDB">
        <w:rPr>
          <w:rFonts w:ascii="Sylfaen" w:hAnsi="Sylfaen"/>
          <w:sz w:val="20"/>
          <w:szCs w:val="20"/>
          <w:lang w:val="ka-GE"/>
        </w:rPr>
        <w:t>მწეველობის</w:t>
      </w:r>
      <w:r w:rsidR="0045576A" w:rsidRPr="00CC0DDB">
        <w:rPr>
          <w:rFonts w:ascii="Sylfaen" w:hAnsi="Sylfaen"/>
          <w:sz w:val="20"/>
          <w:szCs w:val="20"/>
          <w:lang w:val="ka-GE"/>
        </w:rPr>
        <w:t xml:space="preserve">ა და </w:t>
      </w:r>
      <w:r w:rsidR="0045576A" w:rsidRPr="00CC0DDB">
        <w:rPr>
          <w:rFonts w:ascii="Sylfaen" w:hAnsi="Sylfaen"/>
          <w:sz w:val="20"/>
          <w:szCs w:val="20"/>
          <w:lang w:val="ka-GE"/>
        </w:rPr>
        <w:t xml:space="preserve">თამბაქოს კვამლისგან თავისუფალი გარემოს </w:t>
      </w:r>
      <w:r w:rsidR="00C95BFD" w:rsidRPr="00CC0DDB">
        <w:rPr>
          <w:rFonts w:ascii="Sylfaen" w:hAnsi="Sylfaen"/>
          <w:sz w:val="20"/>
          <w:szCs w:val="20"/>
          <w:lang w:val="ka-GE"/>
        </w:rPr>
        <w:t xml:space="preserve"> </w:t>
      </w:r>
      <w:r w:rsidR="00C95BFD" w:rsidRPr="00CC0DDB">
        <w:rPr>
          <w:rFonts w:ascii="Sylfaen" w:hAnsi="Sylfaen"/>
          <w:sz w:val="20"/>
          <w:szCs w:val="20"/>
          <w:lang w:val="ka-GE"/>
        </w:rPr>
        <w:t>მიმართ</w:t>
      </w:r>
      <w:r w:rsidR="0045576A" w:rsidRPr="00CC0DDB">
        <w:rPr>
          <w:rFonts w:ascii="Sylfaen" w:hAnsi="Sylfaen"/>
          <w:sz w:val="20"/>
          <w:szCs w:val="20"/>
          <w:lang w:val="ka-GE"/>
        </w:rPr>
        <w:t xml:space="preserve">, </w:t>
      </w:r>
      <w:r w:rsidR="00C95BFD" w:rsidRPr="00CC0DDB">
        <w:rPr>
          <w:rFonts w:ascii="Sylfaen" w:hAnsi="Sylfaen"/>
          <w:sz w:val="20"/>
          <w:szCs w:val="20"/>
          <w:lang w:val="ka-GE"/>
        </w:rPr>
        <w:t>ცვლილებ</w:t>
      </w:r>
      <w:r w:rsidR="0045576A" w:rsidRPr="00CC0DDB">
        <w:rPr>
          <w:rFonts w:ascii="Sylfaen" w:hAnsi="Sylfaen"/>
          <w:sz w:val="20"/>
          <w:szCs w:val="20"/>
          <w:lang w:val="ka-GE"/>
        </w:rPr>
        <w:t>ებს</w:t>
      </w:r>
      <w:r w:rsidR="00C95BFD" w:rsidRPr="00CC0DDB">
        <w:rPr>
          <w:rFonts w:ascii="Sylfaen" w:hAnsi="Sylfaen"/>
          <w:sz w:val="20"/>
          <w:szCs w:val="20"/>
          <w:lang w:val="ka-GE"/>
        </w:rPr>
        <w:t xml:space="preserve"> </w:t>
      </w:r>
      <w:r w:rsidR="00C95BFD" w:rsidRPr="00CC0DDB">
        <w:rPr>
          <w:rFonts w:ascii="Sylfaen" w:hAnsi="Sylfaen"/>
          <w:sz w:val="20"/>
          <w:szCs w:val="20"/>
          <w:lang w:val="ka-GE"/>
        </w:rPr>
        <w:t>თამბაქოს</w:t>
      </w:r>
      <w:r w:rsidR="00C95BFD" w:rsidRPr="00CC0DDB">
        <w:rPr>
          <w:rFonts w:ascii="Sylfaen" w:hAnsi="Sylfaen"/>
          <w:sz w:val="20"/>
          <w:szCs w:val="20"/>
          <w:lang w:val="ka-GE"/>
        </w:rPr>
        <w:t xml:space="preserve"> </w:t>
      </w:r>
      <w:r w:rsidR="00C95BFD" w:rsidRPr="00CC0DDB">
        <w:rPr>
          <w:rFonts w:ascii="Sylfaen" w:hAnsi="Sylfaen"/>
          <w:sz w:val="20"/>
          <w:szCs w:val="20"/>
          <w:lang w:val="ka-GE"/>
        </w:rPr>
        <w:t>კვამლისგან</w:t>
      </w:r>
      <w:r w:rsidR="00C95BFD" w:rsidRPr="00CC0DDB">
        <w:rPr>
          <w:rFonts w:ascii="Sylfaen" w:hAnsi="Sylfaen"/>
          <w:sz w:val="20"/>
          <w:szCs w:val="20"/>
          <w:lang w:val="ka-GE"/>
        </w:rPr>
        <w:t xml:space="preserve"> </w:t>
      </w:r>
      <w:r w:rsidR="00C95BFD" w:rsidRPr="00CC0DDB">
        <w:rPr>
          <w:rFonts w:ascii="Sylfaen" w:hAnsi="Sylfaen"/>
          <w:sz w:val="20"/>
          <w:szCs w:val="20"/>
          <w:lang w:val="ka-GE"/>
        </w:rPr>
        <w:t>თავისუფალი</w:t>
      </w:r>
      <w:r w:rsidR="00C95BFD" w:rsidRPr="00CC0DDB">
        <w:rPr>
          <w:rFonts w:ascii="Sylfaen" w:hAnsi="Sylfaen"/>
          <w:sz w:val="20"/>
          <w:szCs w:val="20"/>
          <w:lang w:val="ka-GE"/>
        </w:rPr>
        <w:t xml:space="preserve"> </w:t>
      </w:r>
      <w:r w:rsidR="00C95BFD" w:rsidRPr="00CC0DDB">
        <w:rPr>
          <w:rFonts w:ascii="Sylfaen" w:hAnsi="Sylfaen"/>
          <w:sz w:val="20"/>
          <w:szCs w:val="20"/>
          <w:lang w:val="ka-GE"/>
        </w:rPr>
        <w:t>პოლიტიკის</w:t>
      </w:r>
      <w:r w:rsidR="00C95BFD" w:rsidRPr="00CC0DDB">
        <w:rPr>
          <w:rFonts w:ascii="Sylfaen" w:hAnsi="Sylfaen"/>
          <w:sz w:val="20"/>
          <w:szCs w:val="20"/>
          <w:lang w:val="ka-GE"/>
        </w:rPr>
        <w:t xml:space="preserve"> </w:t>
      </w:r>
      <w:r w:rsidR="00C95BFD" w:rsidRPr="00CC0DDB">
        <w:rPr>
          <w:rFonts w:ascii="Sylfaen" w:hAnsi="Sylfaen"/>
          <w:sz w:val="20"/>
          <w:szCs w:val="20"/>
          <w:lang w:val="ka-GE"/>
        </w:rPr>
        <w:t>გატრებაში</w:t>
      </w:r>
      <w:r w:rsidR="0045576A" w:rsidRPr="00CC0DDB">
        <w:rPr>
          <w:rFonts w:ascii="Sylfaen" w:hAnsi="Sylfaen"/>
          <w:sz w:val="20"/>
          <w:szCs w:val="20"/>
          <w:lang w:val="ka-GE"/>
        </w:rPr>
        <w:t>.</w:t>
      </w:r>
    </w:p>
    <w:p w:rsidR="00BF1B06" w:rsidRPr="00CC0DDB" w:rsidRDefault="00BF1B06" w:rsidP="00CC0DDB">
      <w:pPr>
        <w:spacing w:after="120" w:line="276" w:lineRule="auto"/>
        <w:jc w:val="both"/>
        <w:rPr>
          <w:rFonts w:ascii="Sylfaen" w:hAnsi="Sylfaen"/>
          <w:sz w:val="20"/>
          <w:szCs w:val="20"/>
          <w:lang w:val="ka-GE"/>
        </w:rPr>
      </w:pPr>
    </w:p>
    <w:p w:rsidR="00BF1B06" w:rsidRPr="00CC0DDB" w:rsidRDefault="00BF1B06" w:rsidP="00CC0DDB">
      <w:pPr>
        <w:spacing w:after="120" w:line="276" w:lineRule="auto"/>
        <w:rPr>
          <w:rFonts w:ascii="Sylfaen" w:hAnsi="Sylfaen"/>
          <w:sz w:val="20"/>
          <w:szCs w:val="20"/>
        </w:rPr>
      </w:pPr>
    </w:p>
    <w:sectPr w:rsidR="00BF1B06" w:rsidRPr="00CC0DDB" w:rsidSect="00CC0DDB">
      <w:pgSz w:w="11906" w:h="16838"/>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enlo Bold">
    <w:altName w:val="Arial Unicode MS"/>
    <w:charset w:val="00"/>
    <w:family w:val="auto"/>
    <w:pitch w:val="variable"/>
    <w:sig w:usb0="00000000" w:usb1="D000F1FB" w:usb2="00000028" w:usb3="00000000" w:csb0="000001DF" w:csb1="00000000"/>
  </w:font>
  <w:font w:name="Sylfaen,Bold">
    <w:altName w:val="Times New Roman"/>
    <w:panose1 w:val="00000000000000000000"/>
    <w:charset w:val="CC"/>
    <w:family w:val="auto"/>
    <w:notTrueType/>
    <w:pitch w:val="default"/>
    <w:sig w:usb0="00000203" w:usb1="00000000" w:usb2="00000000" w:usb3="00000000" w:csb0="00000005" w:csb1="00000000"/>
  </w:font>
  <w:font w:name="MyriadPro-Regular">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702D"/>
    <w:multiLevelType w:val="hybridMultilevel"/>
    <w:tmpl w:val="8DF44F0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58D11F2"/>
    <w:multiLevelType w:val="hybridMultilevel"/>
    <w:tmpl w:val="7258365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078A7028"/>
    <w:multiLevelType w:val="hybridMultilevel"/>
    <w:tmpl w:val="1E4C89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7FE4B3F"/>
    <w:multiLevelType w:val="hybridMultilevel"/>
    <w:tmpl w:val="DCB82EC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0ED65623"/>
    <w:multiLevelType w:val="hybridMultilevel"/>
    <w:tmpl w:val="1BDE86F4"/>
    <w:lvl w:ilvl="0" w:tplc="CAC6B5A6">
      <w:start w:val="1"/>
      <w:numFmt w:val="decimal"/>
      <w:lvlText w:val="(%1)"/>
      <w:lvlJc w:val="left"/>
      <w:pPr>
        <w:ind w:left="750" w:hanging="39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B64D6"/>
    <w:multiLevelType w:val="hybridMultilevel"/>
    <w:tmpl w:val="E1DAF622"/>
    <w:lvl w:ilvl="0" w:tplc="6B7CF1BC">
      <w:start w:val="1"/>
      <w:numFmt w:val="bullet"/>
      <w:lvlText w:val=""/>
      <w:lvlJc w:val="left"/>
      <w:pPr>
        <w:ind w:left="1146" w:hanging="360"/>
      </w:pPr>
      <w:rPr>
        <w:rFonts w:ascii="Symbol" w:hAnsi="Symbol" w:hint="default"/>
        <w:color w:val="auto"/>
        <w:w w:val="163"/>
        <w:sz w:val="18"/>
        <w:szCs w:val="18"/>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19FA3DCB"/>
    <w:multiLevelType w:val="hybridMultilevel"/>
    <w:tmpl w:val="9DDA594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1D8F3B66"/>
    <w:multiLevelType w:val="hybridMultilevel"/>
    <w:tmpl w:val="10A862B0"/>
    <w:lvl w:ilvl="0" w:tplc="7B5CFDEA">
      <w:start w:val="1"/>
      <w:numFmt w:val="bullet"/>
      <w:lvlText w:val="•"/>
      <w:lvlJc w:val="left"/>
      <w:pPr>
        <w:tabs>
          <w:tab w:val="num" w:pos="720"/>
        </w:tabs>
        <w:ind w:left="720" w:hanging="360"/>
      </w:pPr>
      <w:rPr>
        <w:rFonts w:ascii="Arial" w:hAnsi="Arial" w:hint="default"/>
      </w:rPr>
    </w:lvl>
    <w:lvl w:ilvl="1" w:tplc="9A0E7436" w:tentative="1">
      <w:start w:val="1"/>
      <w:numFmt w:val="bullet"/>
      <w:lvlText w:val="•"/>
      <w:lvlJc w:val="left"/>
      <w:pPr>
        <w:tabs>
          <w:tab w:val="num" w:pos="1440"/>
        </w:tabs>
        <w:ind w:left="1440" w:hanging="360"/>
      </w:pPr>
      <w:rPr>
        <w:rFonts w:ascii="Arial" w:hAnsi="Arial" w:hint="default"/>
      </w:rPr>
    </w:lvl>
    <w:lvl w:ilvl="2" w:tplc="B450EE90" w:tentative="1">
      <w:start w:val="1"/>
      <w:numFmt w:val="bullet"/>
      <w:lvlText w:val="•"/>
      <w:lvlJc w:val="left"/>
      <w:pPr>
        <w:tabs>
          <w:tab w:val="num" w:pos="2160"/>
        </w:tabs>
        <w:ind w:left="2160" w:hanging="360"/>
      </w:pPr>
      <w:rPr>
        <w:rFonts w:ascii="Arial" w:hAnsi="Arial" w:hint="default"/>
      </w:rPr>
    </w:lvl>
    <w:lvl w:ilvl="3" w:tplc="AADE76F0" w:tentative="1">
      <w:start w:val="1"/>
      <w:numFmt w:val="bullet"/>
      <w:lvlText w:val="•"/>
      <w:lvlJc w:val="left"/>
      <w:pPr>
        <w:tabs>
          <w:tab w:val="num" w:pos="2880"/>
        </w:tabs>
        <w:ind w:left="2880" w:hanging="360"/>
      </w:pPr>
      <w:rPr>
        <w:rFonts w:ascii="Arial" w:hAnsi="Arial" w:hint="default"/>
      </w:rPr>
    </w:lvl>
    <w:lvl w:ilvl="4" w:tplc="461ADC24" w:tentative="1">
      <w:start w:val="1"/>
      <w:numFmt w:val="bullet"/>
      <w:lvlText w:val="•"/>
      <w:lvlJc w:val="left"/>
      <w:pPr>
        <w:tabs>
          <w:tab w:val="num" w:pos="3600"/>
        </w:tabs>
        <w:ind w:left="3600" w:hanging="360"/>
      </w:pPr>
      <w:rPr>
        <w:rFonts w:ascii="Arial" w:hAnsi="Arial" w:hint="default"/>
      </w:rPr>
    </w:lvl>
    <w:lvl w:ilvl="5" w:tplc="DA92AA22" w:tentative="1">
      <w:start w:val="1"/>
      <w:numFmt w:val="bullet"/>
      <w:lvlText w:val="•"/>
      <w:lvlJc w:val="left"/>
      <w:pPr>
        <w:tabs>
          <w:tab w:val="num" w:pos="4320"/>
        </w:tabs>
        <w:ind w:left="4320" w:hanging="360"/>
      </w:pPr>
      <w:rPr>
        <w:rFonts w:ascii="Arial" w:hAnsi="Arial" w:hint="default"/>
      </w:rPr>
    </w:lvl>
    <w:lvl w:ilvl="6" w:tplc="85F81024" w:tentative="1">
      <w:start w:val="1"/>
      <w:numFmt w:val="bullet"/>
      <w:lvlText w:val="•"/>
      <w:lvlJc w:val="left"/>
      <w:pPr>
        <w:tabs>
          <w:tab w:val="num" w:pos="5040"/>
        </w:tabs>
        <w:ind w:left="5040" w:hanging="360"/>
      </w:pPr>
      <w:rPr>
        <w:rFonts w:ascii="Arial" w:hAnsi="Arial" w:hint="default"/>
      </w:rPr>
    </w:lvl>
    <w:lvl w:ilvl="7" w:tplc="BC24523C" w:tentative="1">
      <w:start w:val="1"/>
      <w:numFmt w:val="bullet"/>
      <w:lvlText w:val="•"/>
      <w:lvlJc w:val="left"/>
      <w:pPr>
        <w:tabs>
          <w:tab w:val="num" w:pos="5760"/>
        </w:tabs>
        <w:ind w:left="5760" w:hanging="360"/>
      </w:pPr>
      <w:rPr>
        <w:rFonts w:ascii="Arial" w:hAnsi="Arial" w:hint="default"/>
      </w:rPr>
    </w:lvl>
    <w:lvl w:ilvl="8" w:tplc="2194A3B6" w:tentative="1">
      <w:start w:val="1"/>
      <w:numFmt w:val="bullet"/>
      <w:lvlText w:val="•"/>
      <w:lvlJc w:val="left"/>
      <w:pPr>
        <w:tabs>
          <w:tab w:val="num" w:pos="6480"/>
        </w:tabs>
        <w:ind w:left="6480" w:hanging="360"/>
      </w:pPr>
      <w:rPr>
        <w:rFonts w:ascii="Arial" w:hAnsi="Arial" w:hint="default"/>
      </w:rPr>
    </w:lvl>
  </w:abstractNum>
  <w:abstractNum w:abstractNumId="8">
    <w:nsid w:val="281D20F0"/>
    <w:multiLevelType w:val="hybridMultilevel"/>
    <w:tmpl w:val="7AEE76E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nsid w:val="35DF6336"/>
    <w:multiLevelType w:val="hybridMultilevel"/>
    <w:tmpl w:val="ACFC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403BD"/>
    <w:multiLevelType w:val="hybridMultilevel"/>
    <w:tmpl w:val="2B04C39E"/>
    <w:lvl w:ilvl="0" w:tplc="0AA0F2B4">
      <w:start w:val="1"/>
      <w:numFmt w:val="bullet"/>
      <w:lvlText w:val="•"/>
      <w:lvlJc w:val="left"/>
      <w:pPr>
        <w:tabs>
          <w:tab w:val="num" w:pos="720"/>
        </w:tabs>
        <w:ind w:left="720" w:hanging="360"/>
      </w:pPr>
      <w:rPr>
        <w:rFonts w:ascii="Arial" w:hAnsi="Arial" w:hint="default"/>
      </w:rPr>
    </w:lvl>
    <w:lvl w:ilvl="1" w:tplc="62501AD0" w:tentative="1">
      <w:start w:val="1"/>
      <w:numFmt w:val="bullet"/>
      <w:lvlText w:val="•"/>
      <w:lvlJc w:val="left"/>
      <w:pPr>
        <w:tabs>
          <w:tab w:val="num" w:pos="1440"/>
        </w:tabs>
        <w:ind w:left="1440" w:hanging="360"/>
      </w:pPr>
      <w:rPr>
        <w:rFonts w:ascii="Arial" w:hAnsi="Arial" w:hint="default"/>
      </w:rPr>
    </w:lvl>
    <w:lvl w:ilvl="2" w:tplc="F932A416" w:tentative="1">
      <w:start w:val="1"/>
      <w:numFmt w:val="bullet"/>
      <w:lvlText w:val="•"/>
      <w:lvlJc w:val="left"/>
      <w:pPr>
        <w:tabs>
          <w:tab w:val="num" w:pos="2160"/>
        </w:tabs>
        <w:ind w:left="2160" w:hanging="360"/>
      </w:pPr>
      <w:rPr>
        <w:rFonts w:ascii="Arial" w:hAnsi="Arial" w:hint="default"/>
      </w:rPr>
    </w:lvl>
    <w:lvl w:ilvl="3" w:tplc="795088BA" w:tentative="1">
      <w:start w:val="1"/>
      <w:numFmt w:val="bullet"/>
      <w:lvlText w:val="•"/>
      <w:lvlJc w:val="left"/>
      <w:pPr>
        <w:tabs>
          <w:tab w:val="num" w:pos="2880"/>
        </w:tabs>
        <w:ind w:left="2880" w:hanging="360"/>
      </w:pPr>
      <w:rPr>
        <w:rFonts w:ascii="Arial" w:hAnsi="Arial" w:hint="default"/>
      </w:rPr>
    </w:lvl>
    <w:lvl w:ilvl="4" w:tplc="CE3A0030" w:tentative="1">
      <w:start w:val="1"/>
      <w:numFmt w:val="bullet"/>
      <w:lvlText w:val="•"/>
      <w:lvlJc w:val="left"/>
      <w:pPr>
        <w:tabs>
          <w:tab w:val="num" w:pos="3600"/>
        </w:tabs>
        <w:ind w:left="3600" w:hanging="360"/>
      </w:pPr>
      <w:rPr>
        <w:rFonts w:ascii="Arial" w:hAnsi="Arial" w:hint="default"/>
      </w:rPr>
    </w:lvl>
    <w:lvl w:ilvl="5" w:tplc="AA16C2E6" w:tentative="1">
      <w:start w:val="1"/>
      <w:numFmt w:val="bullet"/>
      <w:lvlText w:val="•"/>
      <w:lvlJc w:val="left"/>
      <w:pPr>
        <w:tabs>
          <w:tab w:val="num" w:pos="4320"/>
        </w:tabs>
        <w:ind w:left="4320" w:hanging="360"/>
      </w:pPr>
      <w:rPr>
        <w:rFonts w:ascii="Arial" w:hAnsi="Arial" w:hint="default"/>
      </w:rPr>
    </w:lvl>
    <w:lvl w:ilvl="6" w:tplc="73005A66" w:tentative="1">
      <w:start w:val="1"/>
      <w:numFmt w:val="bullet"/>
      <w:lvlText w:val="•"/>
      <w:lvlJc w:val="left"/>
      <w:pPr>
        <w:tabs>
          <w:tab w:val="num" w:pos="5040"/>
        </w:tabs>
        <w:ind w:left="5040" w:hanging="360"/>
      </w:pPr>
      <w:rPr>
        <w:rFonts w:ascii="Arial" w:hAnsi="Arial" w:hint="default"/>
      </w:rPr>
    </w:lvl>
    <w:lvl w:ilvl="7" w:tplc="9236C85E" w:tentative="1">
      <w:start w:val="1"/>
      <w:numFmt w:val="bullet"/>
      <w:lvlText w:val="•"/>
      <w:lvlJc w:val="left"/>
      <w:pPr>
        <w:tabs>
          <w:tab w:val="num" w:pos="5760"/>
        </w:tabs>
        <w:ind w:left="5760" w:hanging="360"/>
      </w:pPr>
      <w:rPr>
        <w:rFonts w:ascii="Arial" w:hAnsi="Arial" w:hint="default"/>
      </w:rPr>
    </w:lvl>
    <w:lvl w:ilvl="8" w:tplc="43F4362A" w:tentative="1">
      <w:start w:val="1"/>
      <w:numFmt w:val="bullet"/>
      <w:lvlText w:val="•"/>
      <w:lvlJc w:val="left"/>
      <w:pPr>
        <w:tabs>
          <w:tab w:val="num" w:pos="6480"/>
        </w:tabs>
        <w:ind w:left="6480" w:hanging="360"/>
      </w:pPr>
      <w:rPr>
        <w:rFonts w:ascii="Arial" w:hAnsi="Arial" w:hint="default"/>
      </w:rPr>
    </w:lvl>
  </w:abstractNum>
  <w:abstractNum w:abstractNumId="11">
    <w:nsid w:val="3D6A55BB"/>
    <w:multiLevelType w:val="hybridMultilevel"/>
    <w:tmpl w:val="7FA0C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D3A5C"/>
    <w:multiLevelType w:val="hybridMultilevel"/>
    <w:tmpl w:val="2E9A58EE"/>
    <w:lvl w:ilvl="0" w:tplc="04370001">
      <w:start w:val="1"/>
      <w:numFmt w:val="bullet"/>
      <w:lvlText w:val=""/>
      <w:lvlJc w:val="left"/>
      <w:pPr>
        <w:ind w:left="862" w:hanging="360"/>
      </w:pPr>
      <w:rPr>
        <w:rFonts w:ascii="Symbol" w:hAnsi="Symbol" w:hint="default"/>
      </w:rPr>
    </w:lvl>
    <w:lvl w:ilvl="1" w:tplc="04370003" w:tentative="1">
      <w:start w:val="1"/>
      <w:numFmt w:val="bullet"/>
      <w:lvlText w:val="o"/>
      <w:lvlJc w:val="left"/>
      <w:pPr>
        <w:ind w:left="1582" w:hanging="360"/>
      </w:pPr>
      <w:rPr>
        <w:rFonts w:ascii="Courier New" w:hAnsi="Courier New" w:hint="default"/>
      </w:rPr>
    </w:lvl>
    <w:lvl w:ilvl="2" w:tplc="04370005" w:tentative="1">
      <w:start w:val="1"/>
      <w:numFmt w:val="bullet"/>
      <w:lvlText w:val=""/>
      <w:lvlJc w:val="left"/>
      <w:pPr>
        <w:ind w:left="2302" w:hanging="360"/>
      </w:pPr>
      <w:rPr>
        <w:rFonts w:ascii="Wingdings" w:hAnsi="Wingdings" w:hint="default"/>
      </w:rPr>
    </w:lvl>
    <w:lvl w:ilvl="3" w:tplc="04370001" w:tentative="1">
      <w:start w:val="1"/>
      <w:numFmt w:val="bullet"/>
      <w:lvlText w:val=""/>
      <w:lvlJc w:val="left"/>
      <w:pPr>
        <w:ind w:left="3022" w:hanging="360"/>
      </w:pPr>
      <w:rPr>
        <w:rFonts w:ascii="Symbol" w:hAnsi="Symbol" w:hint="default"/>
      </w:rPr>
    </w:lvl>
    <w:lvl w:ilvl="4" w:tplc="04370003" w:tentative="1">
      <w:start w:val="1"/>
      <w:numFmt w:val="bullet"/>
      <w:lvlText w:val="o"/>
      <w:lvlJc w:val="left"/>
      <w:pPr>
        <w:ind w:left="3742" w:hanging="360"/>
      </w:pPr>
      <w:rPr>
        <w:rFonts w:ascii="Courier New" w:hAnsi="Courier New" w:hint="default"/>
      </w:rPr>
    </w:lvl>
    <w:lvl w:ilvl="5" w:tplc="04370005" w:tentative="1">
      <w:start w:val="1"/>
      <w:numFmt w:val="bullet"/>
      <w:lvlText w:val=""/>
      <w:lvlJc w:val="left"/>
      <w:pPr>
        <w:ind w:left="4462" w:hanging="360"/>
      </w:pPr>
      <w:rPr>
        <w:rFonts w:ascii="Wingdings" w:hAnsi="Wingdings" w:hint="default"/>
      </w:rPr>
    </w:lvl>
    <w:lvl w:ilvl="6" w:tplc="04370001" w:tentative="1">
      <w:start w:val="1"/>
      <w:numFmt w:val="bullet"/>
      <w:lvlText w:val=""/>
      <w:lvlJc w:val="left"/>
      <w:pPr>
        <w:ind w:left="5182" w:hanging="360"/>
      </w:pPr>
      <w:rPr>
        <w:rFonts w:ascii="Symbol" w:hAnsi="Symbol" w:hint="default"/>
      </w:rPr>
    </w:lvl>
    <w:lvl w:ilvl="7" w:tplc="04370003" w:tentative="1">
      <w:start w:val="1"/>
      <w:numFmt w:val="bullet"/>
      <w:lvlText w:val="o"/>
      <w:lvlJc w:val="left"/>
      <w:pPr>
        <w:ind w:left="5902" w:hanging="360"/>
      </w:pPr>
      <w:rPr>
        <w:rFonts w:ascii="Courier New" w:hAnsi="Courier New" w:hint="default"/>
      </w:rPr>
    </w:lvl>
    <w:lvl w:ilvl="8" w:tplc="04370005" w:tentative="1">
      <w:start w:val="1"/>
      <w:numFmt w:val="bullet"/>
      <w:lvlText w:val=""/>
      <w:lvlJc w:val="left"/>
      <w:pPr>
        <w:ind w:left="6622" w:hanging="360"/>
      </w:pPr>
      <w:rPr>
        <w:rFonts w:ascii="Wingdings" w:hAnsi="Wingdings" w:hint="default"/>
      </w:rPr>
    </w:lvl>
  </w:abstractNum>
  <w:abstractNum w:abstractNumId="13">
    <w:nsid w:val="47390EBD"/>
    <w:multiLevelType w:val="hybridMultilevel"/>
    <w:tmpl w:val="4336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2050AA"/>
    <w:multiLevelType w:val="hybridMultilevel"/>
    <w:tmpl w:val="A27C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2E5404"/>
    <w:multiLevelType w:val="hybridMultilevel"/>
    <w:tmpl w:val="A48AAC6E"/>
    <w:lvl w:ilvl="0" w:tplc="A2F052C6">
      <w:start w:val="1"/>
      <w:numFmt w:val="bullet"/>
      <w:lvlText w:val="•"/>
      <w:lvlJc w:val="left"/>
      <w:pPr>
        <w:tabs>
          <w:tab w:val="num" w:pos="720"/>
        </w:tabs>
        <w:ind w:left="720" w:hanging="360"/>
      </w:pPr>
      <w:rPr>
        <w:rFonts w:ascii="Arial" w:hAnsi="Arial" w:hint="default"/>
      </w:rPr>
    </w:lvl>
    <w:lvl w:ilvl="1" w:tplc="D44AB20E" w:tentative="1">
      <w:start w:val="1"/>
      <w:numFmt w:val="bullet"/>
      <w:lvlText w:val="•"/>
      <w:lvlJc w:val="left"/>
      <w:pPr>
        <w:tabs>
          <w:tab w:val="num" w:pos="1440"/>
        </w:tabs>
        <w:ind w:left="1440" w:hanging="360"/>
      </w:pPr>
      <w:rPr>
        <w:rFonts w:ascii="Arial" w:hAnsi="Arial" w:hint="default"/>
      </w:rPr>
    </w:lvl>
    <w:lvl w:ilvl="2" w:tplc="75DE5724" w:tentative="1">
      <w:start w:val="1"/>
      <w:numFmt w:val="bullet"/>
      <w:lvlText w:val="•"/>
      <w:lvlJc w:val="left"/>
      <w:pPr>
        <w:tabs>
          <w:tab w:val="num" w:pos="2160"/>
        </w:tabs>
        <w:ind w:left="2160" w:hanging="360"/>
      </w:pPr>
      <w:rPr>
        <w:rFonts w:ascii="Arial" w:hAnsi="Arial" w:hint="default"/>
      </w:rPr>
    </w:lvl>
    <w:lvl w:ilvl="3" w:tplc="54B05BE2" w:tentative="1">
      <w:start w:val="1"/>
      <w:numFmt w:val="bullet"/>
      <w:lvlText w:val="•"/>
      <w:lvlJc w:val="left"/>
      <w:pPr>
        <w:tabs>
          <w:tab w:val="num" w:pos="2880"/>
        </w:tabs>
        <w:ind w:left="2880" w:hanging="360"/>
      </w:pPr>
      <w:rPr>
        <w:rFonts w:ascii="Arial" w:hAnsi="Arial" w:hint="default"/>
      </w:rPr>
    </w:lvl>
    <w:lvl w:ilvl="4" w:tplc="65F01B84" w:tentative="1">
      <w:start w:val="1"/>
      <w:numFmt w:val="bullet"/>
      <w:lvlText w:val="•"/>
      <w:lvlJc w:val="left"/>
      <w:pPr>
        <w:tabs>
          <w:tab w:val="num" w:pos="3600"/>
        </w:tabs>
        <w:ind w:left="3600" w:hanging="360"/>
      </w:pPr>
      <w:rPr>
        <w:rFonts w:ascii="Arial" w:hAnsi="Arial" w:hint="default"/>
      </w:rPr>
    </w:lvl>
    <w:lvl w:ilvl="5" w:tplc="E2CC5EC0" w:tentative="1">
      <w:start w:val="1"/>
      <w:numFmt w:val="bullet"/>
      <w:lvlText w:val="•"/>
      <w:lvlJc w:val="left"/>
      <w:pPr>
        <w:tabs>
          <w:tab w:val="num" w:pos="4320"/>
        </w:tabs>
        <w:ind w:left="4320" w:hanging="360"/>
      </w:pPr>
      <w:rPr>
        <w:rFonts w:ascii="Arial" w:hAnsi="Arial" w:hint="default"/>
      </w:rPr>
    </w:lvl>
    <w:lvl w:ilvl="6" w:tplc="5122D4FC" w:tentative="1">
      <w:start w:val="1"/>
      <w:numFmt w:val="bullet"/>
      <w:lvlText w:val="•"/>
      <w:lvlJc w:val="left"/>
      <w:pPr>
        <w:tabs>
          <w:tab w:val="num" w:pos="5040"/>
        </w:tabs>
        <w:ind w:left="5040" w:hanging="360"/>
      </w:pPr>
      <w:rPr>
        <w:rFonts w:ascii="Arial" w:hAnsi="Arial" w:hint="default"/>
      </w:rPr>
    </w:lvl>
    <w:lvl w:ilvl="7" w:tplc="6284B7F8" w:tentative="1">
      <w:start w:val="1"/>
      <w:numFmt w:val="bullet"/>
      <w:lvlText w:val="•"/>
      <w:lvlJc w:val="left"/>
      <w:pPr>
        <w:tabs>
          <w:tab w:val="num" w:pos="5760"/>
        </w:tabs>
        <w:ind w:left="5760" w:hanging="360"/>
      </w:pPr>
      <w:rPr>
        <w:rFonts w:ascii="Arial" w:hAnsi="Arial" w:hint="default"/>
      </w:rPr>
    </w:lvl>
    <w:lvl w:ilvl="8" w:tplc="40685A24" w:tentative="1">
      <w:start w:val="1"/>
      <w:numFmt w:val="bullet"/>
      <w:lvlText w:val="•"/>
      <w:lvlJc w:val="left"/>
      <w:pPr>
        <w:tabs>
          <w:tab w:val="num" w:pos="6480"/>
        </w:tabs>
        <w:ind w:left="6480" w:hanging="360"/>
      </w:pPr>
      <w:rPr>
        <w:rFonts w:ascii="Arial" w:hAnsi="Arial" w:hint="default"/>
      </w:rPr>
    </w:lvl>
  </w:abstractNum>
  <w:abstractNum w:abstractNumId="16">
    <w:nsid w:val="5B324BE2"/>
    <w:multiLevelType w:val="hybridMultilevel"/>
    <w:tmpl w:val="A5844D3A"/>
    <w:lvl w:ilvl="0" w:tplc="18F609D2">
      <w:start w:val="1"/>
      <w:numFmt w:val="bullet"/>
      <w:lvlText w:val="•"/>
      <w:lvlJc w:val="left"/>
      <w:pPr>
        <w:tabs>
          <w:tab w:val="num" w:pos="720"/>
        </w:tabs>
        <w:ind w:left="720" w:hanging="360"/>
      </w:pPr>
      <w:rPr>
        <w:rFonts w:ascii="Arial" w:hAnsi="Arial" w:hint="default"/>
      </w:rPr>
    </w:lvl>
    <w:lvl w:ilvl="1" w:tplc="291C7C20" w:tentative="1">
      <w:start w:val="1"/>
      <w:numFmt w:val="bullet"/>
      <w:lvlText w:val="•"/>
      <w:lvlJc w:val="left"/>
      <w:pPr>
        <w:tabs>
          <w:tab w:val="num" w:pos="1440"/>
        </w:tabs>
        <w:ind w:left="1440" w:hanging="360"/>
      </w:pPr>
      <w:rPr>
        <w:rFonts w:ascii="Arial" w:hAnsi="Arial" w:hint="default"/>
      </w:rPr>
    </w:lvl>
    <w:lvl w:ilvl="2" w:tplc="6344AC06" w:tentative="1">
      <w:start w:val="1"/>
      <w:numFmt w:val="bullet"/>
      <w:lvlText w:val="•"/>
      <w:lvlJc w:val="left"/>
      <w:pPr>
        <w:tabs>
          <w:tab w:val="num" w:pos="2160"/>
        </w:tabs>
        <w:ind w:left="2160" w:hanging="360"/>
      </w:pPr>
      <w:rPr>
        <w:rFonts w:ascii="Arial" w:hAnsi="Arial" w:hint="default"/>
      </w:rPr>
    </w:lvl>
    <w:lvl w:ilvl="3" w:tplc="F2D6BAD2" w:tentative="1">
      <w:start w:val="1"/>
      <w:numFmt w:val="bullet"/>
      <w:lvlText w:val="•"/>
      <w:lvlJc w:val="left"/>
      <w:pPr>
        <w:tabs>
          <w:tab w:val="num" w:pos="2880"/>
        </w:tabs>
        <w:ind w:left="2880" w:hanging="360"/>
      </w:pPr>
      <w:rPr>
        <w:rFonts w:ascii="Arial" w:hAnsi="Arial" w:hint="default"/>
      </w:rPr>
    </w:lvl>
    <w:lvl w:ilvl="4" w:tplc="B4FA49AE" w:tentative="1">
      <w:start w:val="1"/>
      <w:numFmt w:val="bullet"/>
      <w:lvlText w:val="•"/>
      <w:lvlJc w:val="left"/>
      <w:pPr>
        <w:tabs>
          <w:tab w:val="num" w:pos="3600"/>
        </w:tabs>
        <w:ind w:left="3600" w:hanging="360"/>
      </w:pPr>
      <w:rPr>
        <w:rFonts w:ascii="Arial" w:hAnsi="Arial" w:hint="default"/>
      </w:rPr>
    </w:lvl>
    <w:lvl w:ilvl="5" w:tplc="0C4AF4BE" w:tentative="1">
      <w:start w:val="1"/>
      <w:numFmt w:val="bullet"/>
      <w:lvlText w:val="•"/>
      <w:lvlJc w:val="left"/>
      <w:pPr>
        <w:tabs>
          <w:tab w:val="num" w:pos="4320"/>
        </w:tabs>
        <w:ind w:left="4320" w:hanging="360"/>
      </w:pPr>
      <w:rPr>
        <w:rFonts w:ascii="Arial" w:hAnsi="Arial" w:hint="default"/>
      </w:rPr>
    </w:lvl>
    <w:lvl w:ilvl="6" w:tplc="E01AE254" w:tentative="1">
      <w:start w:val="1"/>
      <w:numFmt w:val="bullet"/>
      <w:lvlText w:val="•"/>
      <w:lvlJc w:val="left"/>
      <w:pPr>
        <w:tabs>
          <w:tab w:val="num" w:pos="5040"/>
        </w:tabs>
        <w:ind w:left="5040" w:hanging="360"/>
      </w:pPr>
      <w:rPr>
        <w:rFonts w:ascii="Arial" w:hAnsi="Arial" w:hint="default"/>
      </w:rPr>
    </w:lvl>
    <w:lvl w:ilvl="7" w:tplc="6A3865F6" w:tentative="1">
      <w:start w:val="1"/>
      <w:numFmt w:val="bullet"/>
      <w:lvlText w:val="•"/>
      <w:lvlJc w:val="left"/>
      <w:pPr>
        <w:tabs>
          <w:tab w:val="num" w:pos="5760"/>
        </w:tabs>
        <w:ind w:left="5760" w:hanging="360"/>
      </w:pPr>
      <w:rPr>
        <w:rFonts w:ascii="Arial" w:hAnsi="Arial" w:hint="default"/>
      </w:rPr>
    </w:lvl>
    <w:lvl w:ilvl="8" w:tplc="F00EF382" w:tentative="1">
      <w:start w:val="1"/>
      <w:numFmt w:val="bullet"/>
      <w:lvlText w:val="•"/>
      <w:lvlJc w:val="left"/>
      <w:pPr>
        <w:tabs>
          <w:tab w:val="num" w:pos="6480"/>
        </w:tabs>
        <w:ind w:left="6480" w:hanging="360"/>
      </w:pPr>
      <w:rPr>
        <w:rFonts w:ascii="Arial" w:hAnsi="Arial" w:hint="default"/>
      </w:rPr>
    </w:lvl>
  </w:abstractNum>
  <w:abstractNum w:abstractNumId="17">
    <w:nsid w:val="5E9C4004"/>
    <w:multiLevelType w:val="hybridMultilevel"/>
    <w:tmpl w:val="1054A6F0"/>
    <w:lvl w:ilvl="0" w:tplc="F3D24AAA">
      <w:start w:val="1"/>
      <w:numFmt w:val="bullet"/>
      <w:lvlText w:val="•"/>
      <w:lvlJc w:val="left"/>
      <w:pPr>
        <w:tabs>
          <w:tab w:val="num" w:pos="720"/>
        </w:tabs>
        <w:ind w:left="720" w:hanging="360"/>
      </w:pPr>
      <w:rPr>
        <w:rFonts w:ascii="Arial" w:hAnsi="Arial" w:hint="default"/>
      </w:rPr>
    </w:lvl>
    <w:lvl w:ilvl="1" w:tplc="D7F46BA0" w:tentative="1">
      <w:start w:val="1"/>
      <w:numFmt w:val="bullet"/>
      <w:lvlText w:val="•"/>
      <w:lvlJc w:val="left"/>
      <w:pPr>
        <w:tabs>
          <w:tab w:val="num" w:pos="1440"/>
        </w:tabs>
        <w:ind w:left="1440" w:hanging="360"/>
      </w:pPr>
      <w:rPr>
        <w:rFonts w:ascii="Arial" w:hAnsi="Arial" w:hint="default"/>
      </w:rPr>
    </w:lvl>
    <w:lvl w:ilvl="2" w:tplc="792C240A" w:tentative="1">
      <w:start w:val="1"/>
      <w:numFmt w:val="bullet"/>
      <w:lvlText w:val="•"/>
      <w:lvlJc w:val="left"/>
      <w:pPr>
        <w:tabs>
          <w:tab w:val="num" w:pos="2160"/>
        </w:tabs>
        <w:ind w:left="2160" w:hanging="360"/>
      </w:pPr>
      <w:rPr>
        <w:rFonts w:ascii="Arial" w:hAnsi="Arial" w:hint="default"/>
      </w:rPr>
    </w:lvl>
    <w:lvl w:ilvl="3" w:tplc="D9CAB246" w:tentative="1">
      <w:start w:val="1"/>
      <w:numFmt w:val="bullet"/>
      <w:lvlText w:val="•"/>
      <w:lvlJc w:val="left"/>
      <w:pPr>
        <w:tabs>
          <w:tab w:val="num" w:pos="2880"/>
        </w:tabs>
        <w:ind w:left="2880" w:hanging="360"/>
      </w:pPr>
      <w:rPr>
        <w:rFonts w:ascii="Arial" w:hAnsi="Arial" w:hint="default"/>
      </w:rPr>
    </w:lvl>
    <w:lvl w:ilvl="4" w:tplc="BCDAA4FA" w:tentative="1">
      <w:start w:val="1"/>
      <w:numFmt w:val="bullet"/>
      <w:lvlText w:val="•"/>
      <w:lvlJc w:val="left"/>
      <w:pPr>
        <w:tabs>
          <w:tab w:val="num" w:pos="3600"/>
        </w:tabs>
        <w:ind w:left="3600" w:hanging="360"/>
      </w:pPr>
      <w:rPr>
        <w:rFonts w:ascii="Arial" w:hAnsi="Arial" w:hint="default"/>
      </w:rPr>
    </w:lvl>
    <w:lvl w:ilvl="5" w:tplc="B7F4B7B8" w:tentative="1">
      <w:start w:val="1"/>
      <w:numFmt w:val="bullet"/>
      <w:lvlText w:val="•"/>
      <w:lvlJc w:val="left"/>
      <w:pPr>
        <w:tabs>
          <w:tab w:val="num" w:pos="4320"/>
        </w:tabs>
        <w:ind w:left="4320" w:hanging="360"/>
      </w:pPr>
      <w:rPr>
        <w:rFonts w:ascii="Arial" w:hAnsi="Arial" w:hint="default"/>
      </w:rPr>
    </w:lvl>
    <w:lvl w:ilvl="6" w:tplc="8C62EFF6" w:tentative="1">
      <w:start w:val="1"/>
      <w:numFmt w:val="bullet"/>
      <w:lvlText w:val="•"/>
      <w:lvlJc w:val="left"/>
      <w:pPr>
        <w:tabs>
          <w:tab w:val="num" w:pos="5040"/>
        </w:tabs>
        <w:ind w:left="5040" w:hanging="360"/>
      </w:pPr>
      <w:rPr>
        <w:rFonts w:ascii="Arial" w:hAnsi="Arial" w:hint="default"/>
      </w:rPr>
    </w:lvl>
    <w:lvl w:ilvl="7" w:tplc="3E34B88A" w:tentative="1">
      <w:start w:val="1"/>
      <w:numFmt w:val="bullet"/>
      <w:lvlText w:val="•"/>
      <w:lvlJc w:val="left"/>
      <w:pPr>
        <w:tabs>
          <w:tab w:val="num" w:pos="5760"/>
        </w:tabs>
        <w:ind w:left="5760" w:hanging="360"/>
      </w:pPr>
      <w:rPr>
        <w:rFonts w:ascii="Arial" w:hAnsi="Arial" w:hint="default"/>
      </w:rPr>
    </w:lvl>
    <w:lvl w:ilvl="8" w:tplc="2196C62E" w:tentative="1">
      <w:start w:val="1"/>
      <w:numFmt w:val="bullet"/>
      <w:lvlText w:val="•"/>
      <w:lvlJc w:val="left"/>
      <w:pPr>
        <w:tabs>
          <w:tab w:val="num" w:pos="6480"/>
        </w:tabs>
        <w:ind w:left="6480" w:hanging="360"/>
      </w:pPr>
      <w:rPr>
        <w:rFonts w:ascii="Arial" w:hAnsi="Arial" w:hint="default"/>
      </w:rPr>
    </w:lvl>
  </w:abstractNum>
  <w:abstractNum w:abstractNumId="18">
    <w:nsid w:val="5FCC71B5"/>
    <w:multiLevelType w:val="hybridMultilevel"/>
    <w:tmpl w:val="D9981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B51A6A"/>
    <w:multiLevelType w:val="hybridMultilevel"/>
    <w:tmpl w:val="40D80762"/>
    <w:lvl w:ilvl="0" w:tplc="69F8D95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F848E2"/>
    <w:multiLevelType w:val="hybridMultilevel"/>
    <w:tmpl w:val="AF7CB7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9A0612"/>
    <w:multiLevelType w:val="hybridMultilevel"/>
    <w:tmpl w:val="0F9A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0"/>
  </w:num>
  <w:num w:numId="4">
    <w:abstractNumId w:val="12"/>
  </w:num>
  <w:num w:numId="5">
    <w:abstractNumId w:val="16"/>
  </w:num>
  <w:num w:numId="6">
    <w:abstractNumId w:val="7"/>
  </w:num>
  <w:num w:numId="7">
    <w:abstractNumId w:val="8"/>
  </w:num>
  <w:num w:numId="8">
    <w:abstractNumId w:val="15"/>
  </w:num>
  <w:num w:numId="9">
    <w:abstractNumId w:val="5"/>
  </w:num>
  <w:num w:numId="10">
    <w:abstractNumId w:val="2"/>
  </w:num>
  <w:num w:numId="11">
    <w:abstractNumId w:val="20"/>
  </w:num>
  <w:num w:numId="12">
    <w:abstractNumId w:val="11"/>
  </w:num>
  <w:num w:numId="13">
    <w:abstractNumId w:val="18"/>
  </w:num>
  <w:num w:numId="14">
    <w:abstractNumId w:val="9"/>
  </w:num>
  <w:num w:numId="15">
    <w:abstractNumId w:val="14"/>
  </w:num>
  <w:num w:numId="16">
    <w:abstractNumId w:val="4"/>
  </w:num>
  <w:num w:numId="17">
    <w:abstractNumId w:val="3"/>
  </w:num>
  <w:num w:numId="18">
    <w:abstractNumId w:val="1"/>
  </w:num>
  <w:num w:numId="19">
    <w:abstractNumId w:val="17"/>
  </w:num>
  <w:num w:numId="20">
    <w:abstractNumId w:val="10"/>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41"/>
    <w:rsid w:val="00123F7B"/>
    <w:rsid w:val="00191921"/>
    <w:rsid w:val="002039A0"/>
    <w:rsid w:val="002A4E70"/>
    <w:rsid w:val="002A58B4"/>
    <w:rsid w:val="002E5F24"/>
    <w:rsid w:val="003047D0"/>
    <w:rsid w:val="00367124"/>
    <w:rsid w:val="003B6495"/>
    <w:rsid w:val="0045576A"/>
    <w:rsid w:val="0047271E"/>
    <w:rsid w:val="00482BF3"/>
    <w:rsid w:val="0053583C"/>
    <w:rsid w:val="005D1D65"/>
    <w:rsid w:val="00746D27"/>
    <w:rsid w:val="007915EB"/>
    <w:rsid w:val="008000D6"/>
    <w:rsid w:val="00864D13"/>
    <w:rsid w:val="008E47CE"/>
    <w:rsid w:val="008F4937"/>
    <w:rsid w:val="00917CE5"/>
    <w:rsid w:val="009568D7"/>
    <w:rsid w:val="00A15363"/>
    <w:rsid w:val="00A36687"/>
    <w:rsid w:val="00A657BE"/>
    <w:rsid w:val="00A848A1"/>
    <w:rsid w:val="00A96D03"/>
    <w:rsid w:val="00AC1EAE"/>
    <w:rsid w:val="00B02B3A"/>
    <w:rsid w:val="00B12F7F"/>
    <w:rsid w:val="00B43BFD"/>
    <w:rsid w:val="00B50C98"/>
    <w:rsid w:val="00B94B8D"/>
    <w:rsid w:val="00BF1B06"/>
    <w:rsid w:val="00C02061"/>
    <w:rsid w:val="00C33C80"/>
    <w:rsid w:val="00CC0DDB"/>
    <w:rsid w:val="00D82D93"/>
    <w:rsid w:val="00DC7B04"/>
    <w:rsid w:val="00DE0649"/>
    <w:rsid w:val="00DF0518"/>
    <w:rsid w:val="00DF7BCF"/>
    <w:rsid w:val="00E74E43"/>
    <w:rsid w:val="00ED0141"/>
    <w:rsid w:val="00ED60E4"/>
    <w:rsid w:val="00F97CFD"/>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2EBA5-9639-44CC-B58F-CA771E99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paragraph" w:styleId="Heading1">
    <w:name w:val="heading 1"/>
    <w:next w:val="Normal"/>
    <w:link w:val="Heading1Char"/>
    <w:unhideWhenUsed/>
    <w:qFormat/>
    <w:rsid w:val="00C33C80"/>
    <w:pPr>
      <w:keepNext/>
      <w:keepLines/>
      <w:spacing w:after="5" w:line="243" w:lineRule="auto"/>
      <w:ind w:left="11" w:right="-15" w:hanging="10"/>
      <w:outlineLvl w:val="0"/>
    </w:pPr>
    <w:rPr>
      <w:rFonts w:ascii="Garamond" w:eastAsia="Garamond" w:hAnsi="Garamond" w:cs="Garamond"/>
      <w:color w:val="0099D8"/>
      <w:sz w:val="24"/>
      <w:lang w:val="en-US"/>
    </w:rPr>
  </w:style>
  <w:style w:type="paragraph" w:styleId="Heading9">
    <w:name w:val="heading 9"/>
    <w:basedOn w:val="Normal"/>
    <w:next w:val="Normal"/>
    <w:link w:val="Heading9Char"/>
    <w:uiPriority w:val="9"/>
    <w:semiHidden/>
    <w:unhideWhenUsed/>
    <w:qFormat/>
    <w:rsid w:val="008E47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0141"/>
    <w:pPr>
      <w:spacing w:before="100" w:beforeAutospacing="1" w:after="100" w:afterAutospacing="1" w:line="240" w:lineRule="auto"/>
    </w:pPr>
    <w:rPr>
      <w:rFonts w:ascii="Times New Roman" w:eastAsia="Times New Roman" w:hAnsi="Times New Roman" w:cs="Times New Roman"/>
      <w:noProof w:val="0"/>
      <w:sz w:val="24"/>
      <w:szCs w:val="24"/>
      <w:lang w:val="ka-GE" w:eastAsia="ka-GE"/>
    </w:rPr>
  </w:style>
  <w:style w:type="paragraph" w:styleId="NormalWeb">
    <w:name w:val="Normal (Web)"/>
    <w:basedOn w:val="Normal"/>
    <w:uiPriority w:val="99"/>
    <w:unhideWhenUsed/>
    <w:rsid w:val="00ED0141"/>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Default">
    <w:name w:val="Default"/>
    <w:rsid w:val="00AC1EAE"/>
    <w:pPr>
      <w:autoSpaceDE w:val="0"/>
      <w:autoSpaceDN w:val="0"/>
      <w:adjustRightInd w:val="0"/>
      <w:spacing w:after="0" w:line="240" w:lineRule="auto"/>
    </w:pPr>
    <w:rPr>
      <w:rFonts w:ascii="Sylfaen" w:hAnsi="Sylfaen" w:cs="Sylfaen"/>
      <w:color w:val="000000"/>
      <w:sz w:val="24"/>
      <w:szCs w:val="24"/>
    </w:rPr>
  </w:style>
  <w:style w:type="paragraph" w:styleId="BalloonText">
    <w:name w:val="Balloon Text"/>
    <w:basedOn w:val="Normal"/>
    <w:link w:val="BalloonTextChar"/>
    <w:uiPriority w:val="99"/>
    <w:semiHidden/>
    <w:unhideWhenUsed/>
    <w:rsid w:val="00C02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61"/>
    <w:rPr>
      <w:rFonts w:ascii="Segoe UI" w:hAnsi="Segoe UI" w:cs="Segoe UI"/>
      <w:noProof/>
      <w:sz w:val="18"/>
      <w:szCs w:val="18"/>
      <w:lang w:val="en-US"/>
    </w:rPr>
  </w:style>
  <w:style w:type="character" w:customStyle="1" w:styleId="st">
    <w:name w:val="st"/>
    <w:basedOn w:val="DefaultParagraphFont"/>
    <w:rsid w:val="008000D6"/>
  </w:style>
  <w:style w:type="character" w:customStyle="1" w:styleId="Heading1Char">
    <w:name w:val="Heading 1 Char"/>
    <w:basedOn w:val="DefaultParagraphFont"/>
    <w:link w:val="Heading1"/>
    <w:rsid w:val="00C33C80"/>
    <w:rPr>
      <w:rFonts w:ascii="Garamond" w:eastAsia="Garamond" w:hAnsi="Garamond" w:cs="Garamond"/>
      <w:color w:val="0099D8"/>
      <w:sz w:val="24"/>
      <w:lang w:val="en-US"/>
    </w:rPr>
  </w:style>
  <w:style w:type="character" w:customStyle="1" w:styleId="ListParagraphChar">
    <w:name w:val="List Paragraph Char"/>
    <w:link w:val="ListParagraph"/>
    <w:uiPriority w:val="34"/>
    <w:locked/>
    <w:rsid w:val="00A15363"/>
    <w:rPr>
      <w:rFonts w:ascii="Times New Roman" w:eastAsia="Times New Roman" w:hAnsi="Times New Roman" w:cs="Times New Roman"/>
      <w:sz w:val="24"/>
      <w:szCs w:val="24"/>
      <w:lang w:eastAsia="ka-GE"/>
    </w:rPr>
  </w:style>
  <w:style w:type="character" w:customStyle="1" w:styleId="Heading9Char">
    <w:name w:val="Heading 9 Char"/>
    <w:basedOn w:val="DefaultParagraphFont"/>
    <w:link w:val="Heading9"/>
    <w:uiPriority w:val="9"/>
    <w:semiHidden/>
    <w:rsid w:val="008E47CE"/>
    <w:rPr>
      <w:rFonts w:asciiTheme="majorHAnsi" w:eastAsiaTheme="majorEastAsia" w:hAnsiTheme="majorHAnsi" w:cstheme="majorBidi"/>
      <w:i/>
      <w:iCs/>
      <w:noProof/>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26033">
      <w:bodyDiv w:val="1"/>
      <w:marLeft w:val="0"/>
      <w:marRight w:val="0"/>
      <w:marTop w:val="0"/>
      <w:marBottom w:val="0"/>
      <w:divBdr>
        <w:top w:val="none" w:sz="0" w:space="0" w:color="auto"/>
        <w:left w:val="none" w:sz="0" w:space="0" w:color="auto"/>
        <w:bottom w:val="none" w:sz="0" w:space="0" w:color="auto"/>
        <w:right w:val="none" w:sz="0" w:space="0" w:color="auto"/>
      </w:divBdr>
      <w:divsChild>
        <w:div w:id="1453940897">
          <w:marLeft w:val="547"/>
          <w:marRight w:val="0"/>
          <w:marTop w:val="0"/>
          <w:marBottom w:val="240"/>
          <w:divBdr>
            <w:top w:val="none" w:sz="0" w:space="0" w:color="auto"/>
            <w:left w:val="none" w:sz="0" w:space="0" w:color="auto"/>
            <w:bottom w:val="none" w:sz="0" w:space="0" w:color="auto"/>
            <w:right w:val="none" w:sz="0" w:space="0" w:color="auto"/>
          </w:divBdr>
        </w:div>
      </w:divsChild>
    </w:div>
    <w:div w:id="887685481">
      <w:bodyDiv w:val="1"/>
      <w:marLeft w:val="0"/>
      <w:marRight w:val="0"/>
      <w:marTop w:val="0"/>
      <w:marBottom w:val="0"/>
      <w:divBdr>
        <w:top w:val="none" w:sz="0" w:space="0" w:color="auto"/>
        <w:left w:val="none" w:sz="0" w:space="0" w:color="auto"/>
        <w:bottom w:val="none" w:sz="0" w:space="0" w:color="auto"/>
        <w:right w:val="none" w:sz="0" w:space="0" w:color="auto"/>
      </w:divBdr>
    </w:div>
    <w:div w:id="1107459547">
      <w:bodyDiv w:val="1"/>
      <w:marLeft w:val="0"/>
      <w:marRight w:val="0"/>
      <w:marTop w:val="0"/>
      <w:marBottom w:val="0"/>
      <w:divBdr>
        <w:top w:val="none" w:sz="0" w:space="0" w:color="auto"/>
        <w:left w:val="none" w:sz="0" w:space="0" w:color="auto"/>
        <w:bottom w:val="none" w:sz="0" w:space="0" w:color="auto"/>
        <w:right w:val="none" w:sz="0" w:space="0" w:color="auto"/>
      </w:divBdr>
    </w:div>
    <w:div w:id="1259020597">
      <w:bodyDiv w:val="1"/>
      <w:marLeft w:val="0"/>
      <w:marRight w:val="0"/>
      <w:marTop w:val="0"/>
      <w:marBottom w:val="0"/>
      <w:divBdr>
        <w:top w:val="none" w:sz="0" w:space="0" w:color="auto"/>
        <w:left w:val="none" w:sz="0" w:space="0" w:color="auto"/>
        <w:bottom w:val="none" w:sz="0" w:space="0" w:color="auto"/>
        <w:right w:val="none" w:sz="0" w:space="0" w:color="auto"/>
      </w:divBdr>
      <w:divsChild>
        <w:div w:id="104472344">
          <w:marLeft w:val="547"/>
          <w:marRight w:val="0"/>
          <w:marTop w:val="0"/>
          <w:marBottom w:val="240"/>
          <w:divBdr>
            <w:top w:val="none" w:sz="0" w:space="0" w:color="auto"/>
            <w:left w:val="none" w:sz="0" w:space="0" w:color="auto"/>
            <w:bottom w:val="none" w:sz="0" w:space="0" w:color="auto"/>
            <w:right w:val="none" w:sz="0" w:space="0" w:color="auto"/>
          </w:divBdr>
        </w:div>
        <w:div w:id="1719745010">
          <w:marLeft w:val="547"/>
          <w:marRight w:val="0"/>
          <w:marTop w:val="0"/>
          <w:marBottom w:val="240"/>
          <w:divBdr>
            <w:top w:val="none" w:sz="0" w:space="0" w:color="auto"/>
            <w:left w:val="none" w:sz="0" w:space="0" w:color="auto"/>
            <w:bottom w:val="none" w:sz="0" w:space="0" w:color="auto"/>
            <w:right w:val="none" w:sz="0" w:space="0" w:color="auto"/>
          </w:divBdr>
        </w:div>
        <w:div w:id="1279753030">
          <w:marLeft w:val="547"/>
          <w:marRight w:val="0"/>
          <w:marTop w:val="0"/>
          <w:marBottom w:val="240"/>
          <w:divBdr>
            <w:top w:val="none" w:sz="0" w:space="0" w:color="auto"/>
            <w:left w:val="none" w:sz="0" w:space="0" w:color="auto"/>
            <w:bottom w:val="none" w:sz="0" w:space="0" w:color="auto"/>
            <w:right w:val="none" w:sz="0" w:space="0" w:color="auto"/>
          </w:divBdr>
        </w:div>
      </w:divsChild>
    </w:div>
    <w:div w:id="1577591574">
      <w:bodyDiv w:val="1"/>
      <w:marLeft w:val="0"/>
      <w:marRight w:val="0"/>
      <w:marTop w:val="0"/>
      <w:marBottom w:val="0"/>
      <w:divBdr>
        <w:top w:val="none" w:sz="0" w:space="0" w:color="auto"/>
        <w:left w:val="none" w:sz="0" w:space="0" w:color="auto"/>
        <w:bottom w:val="none" w:sz="0" w:space="0" w:color="auto"/>
        <w:right w:val="none" w:sz="0" w:space="0" w:color="auto"/>
      </w:divBdr>
      <w:divsChild>
        <w:div w:id="684211063">
          <w:marLeft w:val="547"/>
          <w:marRight w:val="0"/>
          <w:marTop w:val="0"/>
          <w:marBottom w:val="120"/>
          <w:divBdr>
            <w:top w:val="none" w:sz="0" w:space="0" w:color="auto"/>
            <w:left w:val="none" w:sz="0" w:space="0" w:color="auto"/>
            <w:bottom w:val="none" w:sz="0" w:space="0" w:color="auto"/>
            <w:right w:val="none" w:sz="0" w:space="0" w:color="auto"/>
          </w:divBdr>
        </w:div>
        <w:div w:id="1096167749">
          <w:marLeft w:val="547"/>
          <w:marRight w:val="0"/>
          <w:marTop w:val="0"/>
          <w:marBottom w:val="120"/>
          <w:divBdr>
            <w:top w:val="none" w:sz="0" w:space="0" w:color="auto"/>
            <w:left w:val="none" w:sz="0" w:space="0" w:color="auto"/>
            <w:bottom w:val="none" w:sz="0" w:space="0" w:color="auto"/>
            <w:right w:val="none" w:sz="0" w:space="0" w:color="auto"/>
          </w:divBdr>
        </w:div>
        <w:div w:id="1915775243">
          <w:marLeft w:val="547"/>
          <w:marRight w:val="0"/>
          <w:marTop w:val="0"/>
          <w:marBottom w:val="120"/>
          <w:divBdr>
            <w:top w:val="none" w:sz="0" w:space="0" w:color="auto"/>
            <w:left w:val="none" w:sz="0" w:space="0" w:color="auto"/>
            <w:bottom w:val="none" w:sz="0" w:space="0" w:color="auto"/>
            <w:right w:val="none" w:sz="0" w:space="0" w:color="auto"/>
          </w:divBdr>
        </w:div>
        <w:div w:id="1421368287">
          <w:marLeft w:val="547"/>
          <w:marRight w:val="0"/>
          <w:marTop w:val="0"/>
          <w:marBottom w:val="120"/>
          <w:divBdr>
            <w:top w:val="none" w:sz="0" w:space="0" w:color="auto"/>
            <w:left w:val="none" w:sz="0" w:space="0" w:color="auto"/>
            <w:bottom w:val="none" w:sz="0" w:space="0" w:color="auto"/>
            <w:right w:val="none" w:sz="0" w:space="0" w:color="auto"/>
          </w:divBdr>
        </w:div>
        <w:div w:id="507989083">
          <w:marLeft w:val="547"/>
          <w:marRight w:val="0"/>
          <w:marTop w:val="0"/>
          <w:marBottom w:val="120"/>
          <w:divBdr>
            <w:top w:val="none" w:sz="0" w:space="0" w:color="auto"/>
            <w:left w:val="none" w:sz="0" w:space="0" w:color="auto"/>
            <w:bottom w:val="none" w:sz="0" w:space="0" w:color="auto"/>
            <w:right w:val="none" w:sz="0" w:space="0" w:color="auto"/>
          </w:divBdr>
        </w:div>
        <w:div w:id="379327277">
          <w:marLeft w:val="547"/>
          <w:marRight w:val="0"/>
          <w:marTop w:val="0"/>
          <w:marBottom w:val="120"/>
          <w:divBdr>
            <w:top w:val="none" w:sz="0" w:space="0" w:color="auto"/>
            <w:left w:val="none" w:sz="0" w:space="0" w:color="auto"/>
            <w:bottom w:val="none" w:sz="0" w:space="0" w:color="auto"/>
            <w:right w:val="none" w:sz="0" w:space="0" w:color="auto"/>
          </w:divBdr>
        </w:div>
        <w:div w:id="510217982">
          <w:marLeft w:val="547"/>
          <w:marRight w:val="0"/>
          <w:marTop w:val="0"/>
          <w:marBottom w:val="120"/>
          <w:divBdr>
            <w:top w:val="none" w:sz="0" w:space="0" w:color="auto"/>
            <w:left w:val="none" w:sz="0" w:space="0" w:color="auto"/>
            <w:bottom w:val="none" w:sz="0" w:space="0" w:color="auto"/>
            <w:right w:val="none" w:sz="0" w:space="0" w:color="auto"/>
          </w:divBdr>
        </w:div>
        <w:div w:id="436020101">
          <w:marLeft w:val="547"/>
          <w:marRight w:val="0"/>
          <w:marTop w:val="0"/>
          <w:marBottom w:val="120"/>
          <w:divBdr>
            <w:top w:val="none" w:sz="0" w:space="0" w:color="auto"/>
            <w:left w:val="none" w:sz="0" w:space="0" w:color="auto"/>
            <w:bottom w:val="none" w:sz="0" w:space="0" w:color="auto"/>
            <w:right w:val="none" w:sz="0" w:space="0" w:color="auto"/>
          </w:divBdr>
        </w:div>
        <w:div w:id="96338517">
          <w:marLeft w:val="547"/>
          <w:marRight w:val="0"/>
          <w:marTop w:val="0"/>
          <w:marBottom w:val="120"/>
          <w:divBdr>
            <w:top w:val="none" w:sz="0" w:space="0" w:color="auto"/>
            <w:left w:val="none" w:sz="0" w:space="0" w:color="auto"/>
            <w:bottom w:val="none" w:sz="0" w:space="0" w:color="auto"/>
            <w:right w:val="none" w:sz="0" w:space="0" w:color="auto"/>
          </w:divBdr>
        </w:div>
        <w:div w:id="645624809">
          <w:marLeft w:val="547"/>
          <w:marRight w:val="0"/>
          <w:marTop w:val="0"/>
          <w:marBottom w:val="120"/>
          <w:divBdr>
            <w:top w:val="none" w:sz="0" w:space="0" w:color="auto"/>
            <w:left w:val="none" w:sz="0" w:space="0" w:color="auto"/>
            <w:bottom w:val="none" w:sz="0" w:space="0" w:color="auto"/>
            <w:right w:val="none" w:sz="0" w:space="0" w:color="auto"/>
          </w:divBdr>
        </w:div>
      </w:divsChild>
    </w:div>
    <w:div w:id="1654680692">
      <w:bodyDiv w:val="1"/>
      <w:marLeft w:val="0"/>
      <w:marRight w:val="0"/>
      <w:marTop w:val="0"/>
      <w:marBottom w:val="0"/>
      <w:divBdr>
        <w:top w:val="none" w:sz="0" w:space="0" w:color="auto"/>
        <w:left w:val="none" w:sz="0" w:space="0" w:color="auto"/>
        <w:bottom w:val="none" w:sz="0" w:space="0" w:color="auto"/>
        <w:right w:val="none" w:sz="0" w:space="0" w:color="auto"/>
      </w:divBdr>
    </w:div>
    <w:div w:id="1710446878">
      <w:bodyDiv w:val="1"/>
      <w:marLeft w:val="0"/>
      <w:marRight w:val="0"/>
      <w:marTop w:val="0"/>
      <w:marBottom w:val="0"/>
      <w:divBdr>
        <w:top w:val="none" w:sz="0" w:space="0" w:color="auto"/>
        <w:left w:val="none" w:sz="0" w:space="0" w:color="auto"/>
        <w:bottom w:val="none" w:sz="0" w:space="0" w:color="auto"/>
        <w:right w:val="none" w:sz="0" w:space="0" w:color="auto"/>
      </w:divBdr>
      <w:divsChild>
        <w:div w:id="1686008825">
          <w:marLeft w:val="547"/>
          <w:marRight w:val="0"/>
          <w:marTop w:val="106"/>
          <w:marBottom w:val="60"/>
          <w:divBdr>
            <w:top w:val="none" w:sz="0" w:space="0" w:color="auto"/>
            <w:left w:val="none" w:sz="0" w:space="0" w:color="auto"/>
            <w:bottom w:val="none" w:sz="0" w:space="0" w:color="auto"/>
            <w:right w:val="none" w:sz="0" w:space="0" w:color="auto"/>
          </w:divBdr>
        </w:div>
        <w:div w:id="1190949667">
          <w:marLeft w:val="547"/>
          <w:marRight w:val="0"/>
          <w:marTop w:val="106"/>
          <w:marBottom w:val="60"/>
          <w:divBdr>
            <w:top w:val="none" w:sz="0" w:space="0" w:color="auto"/>
            <w:left w:val="none" w:sz="0" w:space="0" w:color="auto"/>
            <w:bottom w:val="none" w:sz="0" w:space="0" w:color="auto"/>
            <w:right w:val="none" w:sz="0" w:space="0" w:color="auto"/>
          </w:divBdr>
        </w:div>
        <w:div w:id="907378573">
          <w:marLeft w:val="547"/>
          <w:marRight w:val="0"/>
          <w:marTop w:val="106"/>
          <w:marBottom w:val="60"/>
          <w:divBdr>
            <w:top w:val="none" w:sz="0" w:space="0" w:color="auto"/>
            <w:left w:val="none" w:sz="0" w:space="0" w:color="auto"/>
            <w:bottom w:val="none" w:sz="0" w:space="0" w:color="auto"/>
            <w:right w:val="none" w:sz="0" w:space="0" w:color="auto"/>
          </w:divBdr>
        </w:div>
        <w:div w:id="1150056883">
          <w:marLeft w:val="547"/>
          <w:marRight w:val="0"/>
          <w:marTop w:val="106"/>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Lela Sturua</cp:lastModifiedBy>
  <cp:revision>2</cp:revision>
  <cp:lastPrinted>2016-06-03T12:51:00Z</cp:lastPrinted>
  <dcterms:created xsi:type="dcterms:W3CDTF">2018-02-23T15:34:00Z</dcterms:created>
  <dcterms:modified xsi:type="dcterms:W3CDTF">2018-02-23T15:34:00Z</dcterms:modified>
</cp:coreProperties>
</file>