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B1E" w:rsidRPr="00196A1C" w:rsidRDefault="00FF7B1E" w:rsidP="00196A1C">
      <w:pPr>
        <w:jc w:val="center"/>
        <w:rPr>
          <w:rFonts w:ascii="Sylfaen" w:eastAsia="Times New Roman" w:hAnsi="Sylfaen" w:cs="Times New Roman"/>
          <w:b/>
          <w:sz w:val="20"/>
          <w:szCs w:val="20"/>
          <w:lang w:val="ka-GE"/>
        </w:rPr>
      </w:pPr>
      <w:r w:rsidRPr="003B33AF">
        <w:rPr>
          <w:rFonts w:ascii="Sylfaen" w:hAnsi="Sylfaen" w:cs="Arial"/>
          <w:b/>
          <w:noProof/>
          <w:sz w:val="20"/>
          <w:szCs w:val="20"/>
        </w:rPr>
        <w:drawing>
          <wp:inline distT="0" distB="0" distL="0" distR="0" wp14:anchorId="0A93006C" wp14:editId="4483E40F">
            <wp:extent cx="1329070" cy="680484"/>
            <wp:effectExtent l="0" t="0" r="4445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939" cy="67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3AF">
        <w:rPr>
          <w:rFonts w:ascii="Sylfaen" w:hAnsi="Sylfaen" w:cs="Sylfaen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2D0EF77" wp14:editId="747F5DCD">
            <wp:simplePos x="0" y="0"/>
            <wp:positionH relativeFrom="column">
              <wp:posOffset>5355771</wp:posOffset>
            </wp:positionH>
            <wp:positionV relativeFrom="paragraph">
              <wp:posOffset>0</wp:posOffset>
            </wp:positionV>
            <wp:extent cx="1137285" cy="829310"/>
            <wp:effectExtent l="0" t="0" r="5715" b="8890"/>
            <wp:wrapThrough wrapText="bothSides">
              <wp:wrapPolygon edited="0">
                <wp:start x="4704" y="0"/>
                <wp:lineTo x="0" y="3969"/>
                <wp:lineTo x="0" y="16870"/>
                <wp:lineTo x="3980" y="21335"/>
                <wp:lineTo x="4704" y="21335"/>
                <wp:lineTo x="11216" y="21335"/>
                <wp:lineTo x="21347" y="17862"/>
                <wp:lineTo x="21347" y="8931"/>
                <wp:lineTo x="17005" y="6946"/>
                <wp:lineTo x="12663" y="992"/>
                <wp:lineTo x="10854" y="0"/>
                <wp:lineTo x="4704" y="0"/>
              </wp:wrapPolygon>
            </wp:wrapThrough>
            <wp:docPr id="1" name="Picture 1" descr="C:\Users\user\Desktop\NCDC gamchvirvale ne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CDC gamchvirvale new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82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6A1C" w:rsidRDefault="00196A1C" w:rsidP="00002B61">
      <w:pPr>
        <w:jc w:val="center"/>
        <w:rPr>
          <w:rFonts w:ascii="Sylfaen" w:eastAsia="Times New Roman" w:hAnsi="Sylfaen" w:cs="Segoe UI"/>
          <w:b/>
          <w:sz w:val="20"/>
          <w:szCs w:val="20"/>
          <w:lang w:val="ka-GE"/>
        </w:rPr>
      </w:pPr>
    </w:p>
    <w:p w:rsidR="00D406CA" w:rsidRPr="003B33AF" w:rsidRDefault="00002B61" w:rsidP="00002B61">
      <w:pPr>
        <w:jc w:val="center"/>
        <w:rPr>
          <w:rFonts w:ascii="Sylfaen" w:eastAsia="Times New Roman" w:hAnsi="Sylfaen" w:cs="Segoe UI"/>
          <w:b/>
          <w:sz w:val="20"/>
          <w:szCs w:val="20"/>
          <w:lang w:val="ka-GE"/>
        </w:rPr>
      </w:pPr>
      <w:r w:rsidRPr="003B33AF">
        <w:rPr>
          <w:rFonts w:ascii="Sylfaen" w:eastAsia="Times New Roman" w:hAnsi="Sylfaen" w:cs="Segoe UI"/>
          <w:b/>
          <w:sz w:val="20"/>
          <w:szCs w:val="20"/>
          <w:lang w:val="ka-GE"/>
        </w:rPr>
        <w:t>„</w:t>
      </w:r>
      <w:r w:rsidR="00D406CA" w:rsidRPr="003B33AF">
        <w:rPr>
          <w:rFonts w:ascii="Sylfaen" w:eastAsia="Times New Roman" w:hAnsi="Sylfaen" w:cs="Segoe UI"/>
          <w:b/>
          <w:sz w:val="20"/>
          <w:szCs w:val="20"/>
          <w:lang w:val="ka-GE"/>
        </w:rPr>
        <w:t>საქართველო თამბაქოს გარეშე</w:t>
      </w:r>
      <w:r w:rsidRPr="003B33AF">
        <w:rPr>
          <w:rFonts w:ascii="Sylfaen" w:eastAsia="Times New Roman" w:hAnsi="Sylfaen" w:cs="Segoe UI"/>
          <w:b/>
          <w:sz w:val="20"/>
          <w:szCs w:val="20"/>
          <w:lang w:val="ka-GE"/>
        </w:rPr>
        <w:t xml:space="preserve">“ </w:t>
      </w:r>
      <w:r w:rsidR="00D406CA" w:rsidRPr="003B33AF">
        <w:rPr>
          <w:rFonts w:ascii="Sylfaen" w:eastAsia="Times New Roman" w:hAnsi="Sylfaen" w:cs="Segoe UI"/>
          <w:b/>
          <w:sz w:val="20"/>
          <w:szCs w:val="20"/>
          <w:lang w:val="ka-GE"/>
        </w:rPr>
        <w:t>დღე</w:t>
      </w:r>
    </w:p>
    <w:p w:rsidR="00D406CA" w:rsidRPr="003B33AF" w:rsidRDefault="00D406CA" w:rsidP="00002B61">
      <w:pPr>
        <w:jc w:val="center"/>
        <w:rPr>
          <w:rFonts w:ascii="Sylfaen" w:eastAsia="Times New Roman" w:hAnsi="Sylfaen" w:cs="Segoe UI"/>
          <w:b/>
          <w:sz w:val="20"/>
          <w:szCs w:val="20"/>
          <w:lang w:val="ka-GE"/>
        </w:rPr>
      </w:pPr>
      <w:r w:rsidRPr="003B33AF">
        <w:rPr>
          <w:rFonts w:ascii="Sylfaen" w:eastAsia="Times New Roman" w:hAnsi="Sylfaen" w:cs="Segoe UI"/>
          <w:b/>
          <w:sz w:val="20"/>
          <w:szCs w:val="20"/>
          <w:lang w:val="ka-GE"/>
        </w:rPr>
        <w:t>თბილისის სახელმწიფო სამედიცინო უნივერსიტეტი</w:t>
      </w:r>
    </w:p>
    <w:p w:rsidR="00002B61" w:rsidRPr="003B33AF" w:rsidRDefault="00D406CA" w:rsidP="00002B61">
      <w:pPr>
        <w:jc w:val="center"/>
        <w:rPr>
          <w:rFonts w:ascii="Sylfaen" w:eastAsia="Times New Roman" w:hAnsi="Sylfaen" w:cs="Segoe UI"/>
          <w:b/>
          <w:sz w:val="20"/>
          <w:szCs w:val="20"/>
          <w:lang w:val="ka-GE"/>
        </w:rPr>
      </w:pPr>
      <w:r w:rsidRPr="003B33AF">
        <w:rPr>
          <w:rFonts w:ascii="Sylfaen" w:eastAsia="Times New Roman" w:hAnsi="Sylfaen" w:cs="Segoe UI"/>
          <w:b/>
          <w:sz w:val="20"/>
          <w:szCs w:val="20"/>
          <w:lang w:val="ka-GE"/>
        </w:rPr>
        <w:t>პირველი</w:t>
      </w:r>
      <w:r w:rsidR="00002B61" w:rsidRPr="003B33AF">
        <w:rPr>
          <w:rFonts w:ascii="Sylfaen" w:eastAsia="Times New Roman" w:hAnsi="Sylfaen" w:cs="Segoe UI"/>
          <w:b/>
          <w:sz w:val="20"/>
          <w:szCs w:val="20"/>
          <w:lang w:val="ka-GE"/>
        </w:rPr>
        <w:t xml:space="preserve"> სართული, საკონფერენციო დარბაზი</w:t>
      </w:r>
    </w:p>
    <w:p w:rsidR="00002B61" w:rsidRPr="003B33AF" w:rsidRDefault="00D406CA" w:rsidP="00002B61">
      <w:pPr>
        <w:jc w:val="center"/>
        <w:rPr>
          <w:rFonts w:ascii="Sylfaen" w:eastAsia="Times New Roman" w:hAnsi="Sylfaen" w:cs="Segoe UI"/>
          <w:b/>
          <w:sz w:val="20"/>
          <w:szCs w:val="20"/>
          <w:lang w:val="ka-GE"/>
        </w:rPr>
      </w:pPr>
      <w:r w:rsidRPr="003B33AF">
        <w:rPr>
          <w:rFonts w:ascii="Sylfaen" w:eastAsia="Times New Roman" w:hAnsi="Sylfaen" w:cs="Segoe UI"/>
          <w:b/>
          <w:sz w:val="20"/>
          <w:szCs w:val="20"/>
          <w:lang w:val="ka-GE"/>
        </w:rPr>
        <w:t>29 მარტი</w:t>
      </w:r>
      <w:r w:rsidR="00002B61" w:rsidRPr="003B33AF">
        <w:rPr>
          <w:rFonts w:ascii="Sylfaen" w:eastAsia="Times New Roman" w:hAnsi="Sylfaen" w:cs="Segoe UI"/>
          <w:b/>
          <w:sz w:val="20"/>
          <w:szCs w:val="20"/>
          <w:lang w:val="ka-GE"/>
        </w:rPr>
        <w:t>, 2018</w:t>
      </w:r>
    </w:p>
    <w:p w:rsidR="00002B61" w:rsidRPr="003B33AF" w:rsidRDefault="00002B61" w:rsidP="00002B61">
      <w:pPr>
        <w:autoSpaceDE w:val="0"/>
        <w:autoSpaceDN w:val="0"/>
        <w:adjustRightInd w:val="0"/>
        <w:spacing w:after="120"/>
        <w:jc w:val="center"/>
        <w:rPr>
          <w:rFonts w:ascii="Sylfaen" w:hAnsi="Sylfaen" w:cs="Segoe UI"/>
          <w:b/>
          <w:sz w:val="20"/>
          <w:szCs w:val="20"/>
          <w:lang w:val="ka-GE" w:eastAsia="ru-RU"/>
        </w:rPr>
      </w:pPr>
    </w:p>
    <w:tbl>
      <w:tblPr>
        <w:tblStyle w:val="TableGrid"/>
        <w:tblW w:w="10525" w:type="dxa"/>
        <w:jc w:val="center"/>
        <w:tblLook w:val="04A0" w:firstRow="1" w:lastRow="0" w:firstColumn="1" w:lastColumn="0" w:noHBand="0" w:noVBand="1"/>
      </w:tblPr>
      <w:tblGrid>
        <w:gridCol w:w="1345"/>
        <w:gridCol w:w="3420"/>
        <w:gridCol w:w="5760"/>
      </w:tblGrid>
      <w:tr w:rsidR="0003200F" w:rsidRPr="003B33AF" w:rsidTr="00560F11">
        <w:trPr>
          <w:jc w:val="center"/>
        </w:trPr>
        <w:tc>
          <w:tcPr>
            <w:tcW w:w="1345" w:type="dxa"/>
            <w:vAlign w:val="center"/>
          </w:tcPr>
          <w:p w:rsidR="0003200F" w:rsidRPr="003B33AF" w:rsidRDefault="0003200F" w:rsidP="0003200F">
            <w:pPr>
              <w:spacing w:line="360" w:lineRule="auto"/>
              <w:rPr>
                <w:rFonts w:ascii="Sylfaen" w:hAnsi="Sylfaen" w:cs="Segoe UI"/>
                <w:b/>
                <w:sz w:val="20"/>
                <w:szCs w:val="20"/>
              </w:rPr>
            </w:pPr>
            <w:r w:rsidRPr="003B33AF">
              <w:rPr>
                <w:rFonts w:ascii="Sylfaen" w:hAnsi="Sylfaen" w:cs="Segoe UI"/>
                <w:b/>
                <w:sz w:val="20"/>
                <w:szCs w:val="20"/>
              </w:rPr>
              <w:t>1</w:t>
            </w:r>
            <w:r w:rsidRPr="003B33AF">
              <w:rPr>
                <w:rFonts w:ascii="Sylfaen" w:hAnsi="Sylfaen" w:cs="Segoe UI"/>
                <w:b/>
                <w:sz w:val="20"/>
                <w:szCs w:val="20"/>
                <w:lang w:val="ka-GE"/>
              </w:rPr>
              <w:t>5</w:t>
            </w:r>
            <w:r w:rsidRPr="003B33AF">
              <w:rPr>
                <w:rFonts w:ascii="Sylfaen" w:hAnsi="Sylfaen" w:cs="Segoe UI"/>
                <w:b/>
                <w:sz w:val="20"/>
                <w:szCs w:val="20"/>
              </w:rPr>
              <w:t>.</w:t>
            </w:r>
            <w:r w:rsidRPr="003B33AF">
              <w:rPr>
                <w:rFonts w:ascii="Sylfaen" w:hAnsi="Sylfaen" w:cs="Segoe UI"/>
                <w:b/>
                <w:sz w:val="20"/>
                <w:szCs w:val="20"/>
                <w:lang w:val="ka-GE"/>
              </w:rPr>
              <w:t>00</w:t>
            </w:r>
            <w:r w:rsidRPr="003B33AF">
              <w:rPr>
                <w:rFonts w:ascii="Sylfaen" w:hAnsi="Sylfaen" w:cs="Segoe UI"/>
                <w:b/>
                <w:sz w:val="20"/>
                <w:szCs w:val="20"/>
              </w:rPr>
              <w:t>–1</w:t>
            </w:r>
            <w:r w:rsidRPr="003B33AF">
              <w:rPr>
                <w:rFonts w:ascii="Sylfaen" w:hAnsi="Sylfaen" w:cs="Segoe UI"/>
                <w:b/>
                <w:sz w:val="20"/>
                <w:szCs w:val="20"/>
                <w:lang w:val="ka-GE"/>
              </w:rPr>
              <w:t>5</w:t>
            </w:r>
            <w:r w:rsidRPr="003B33AF">
              <w:rPr>
                <w:rFonts w:ascii="Sylfaen" w:hAnsi="Sylfaen" w:cs="Segoe UI"/>
                <w:b/>
                <w:sz w:val="20"/>
                <w:szCs w:val="20"/>
              </w:rPr>
              <w:t>.</w:t>
            </w:r>
            <w:r w:rsidRPr="003B33AF">
              <w:rPr>
                <w:rFonts w:ascii="Sylfaen" w:hAnsi="Sylfaen" w:cs="Segoe UI"/>
                <w:b/>
                <w:sz w:val="20"/>
                <w:szCs w:val="20"/>
                <w:lang w:val="ka-GE"/>
              </w:rPr>
              <w:t>05</w:t>
            </w:r>
          </w:p>
        </w:tc>
        <w:tc>
          <w:tcPr>
            <w:tcW w:w="3420" w:type="dxa"/>
            <w:vAlign w:val="center"/>
          </w:tcPr>
          <w:p w:rsidR="0003200F" w:rsidRPr="003B33AF" w:rsidRDefault="0003200F" w:rsidP="0003200F">
            <w:pPr>
              <w:spacing w:line="360" w:lineRule="auto"/>
              <w:rPr>
                <w:rFonts w:ascii="Sylfaen" w:hAnsi="Sylfaen" w:cs="Segoe UI"/>
                <w:b/>
                <w:sz w:val="20"/>
                <w:szCs w:val="20"/>
                <w:lang w:val="ka-GE"/>
              </w:rPr>
            </w:pPr>
            <w:r w:rsidRPr="003B33AF">
              <w:rPr>
                <w:rFonts w:ascii="Sylfaen" w:hAnsi="Sylfaen" w:cs="Segoe UI"/>
                <w:b/>
                <w:sz w:val="20"/>
                <w:szCs w:val="20"/>
                <w:lang w:val="ka-GE"/>
              </w:rPr>
              <w:t>გახსნა</w:t>
            </w:r>
          </w:p>
        </w:tc>
        <w:tc>
          <w:tcPr>
            <w:tcW w:w="5760" w:type="dxa"/>
            <w:vAlign w:val="center"/>
          </w:tcPr>
          <w:p w:rsidR="0003200F" w:rsidRPr="003B33AF" w:rsidRDefault="0003200F" w:rsidP="0003200F">
            <w:pPr>
              <w:spacing w:line="360" w:lineRule="auto"/>
              <w:rPr>
                <w:rFonts w:ascii="Sylfaen" w:eastAsia="Times New Roman" w:hAnsi="Sylfaen" w:cs="Segoe UI"/>
                <w:sz w:val="20"/>
                <w:szCs w:val="20"/>
                <w:lang w:val="ka-GE"/>
              </w:rPr>
            </w:pPr>
            <w:r w:rsidRPr="003B33AF">
              <w:rPr>
                <w:rFonts w:ascii="Sylfaen" w:eastAsia="Times New Roman" w:hAnsi="Sylfaen" w:cs="Segoe UI"/>
                <w:sz w:val="20"/>
                <w:szCs w:val="20"/>
                <w:lang w:val="ka-GE"/>
              </w:rPr>
              <w:t>თბილისის სახელმწიფო სამედიცინო უნივერსიტეტი</w:t>
            </w:r>
            <w:r w:rsidR="00196A1C">
              <w:rPr>
                <w:rFonts w:ascii="Sylfaen" w:eastAsia="Times New Roman" w:hAnsi="Sylfaen" w:cs="Segoe UI"/>
                <w:sz w:val="20"/>
                <w:szCs w:val="20"/>
                <w:lang w:val="ka-GE"/>
              </w:rPr>
              <w:t>;</w:t>
            </w:r>
            <w:bookmarkStart w:id="0" w:name="_GoBack"/>
            <w:bookmarkEnd w:id="0"/>
          </w:p>
        </w:tc>
      </w:tr>
      <w:tr w:rsidR="00002B61" w:rsidRPr="003B33AF" w:rsidTr="00560F11">
        <w:trPr>
          <w:jc w:val="center"/>
        </w:trPr>
        <w:tc>
          <w:tcPr>
            <w:tcW w:w="1345" w:type="dxa"/>
          </w:tcPr>
          <w:p w:rsidR="00002B61" w:rsidRPr="003B33AF" w:rsidRDefault="0003200F" w:rsidP="0003200F">
            <w:pPr>
              <w:spacing w:line="360" w:lineRule="auto"/>
              <w:rPr>
                <w:rFonts w:ascii="Sylfaen" w:hAnsi="Sylfaen" w:cs="Segoe UI"/>
                <w:b/>
                <w:sz w:val="20"/>
                <w:szCs w:val="20"/>
                <w:lang w:val="ka-GE"/>
              </w:rPr>
            </w:pPr>
            <w:r w:rsidRPr="003B33AF">
              <w:rPr>
                <w:rFonts w:ascii="Sylfaen" w:hAnsi="Sylfaen" w:cs="Segoe UI"/>
                <w:b/>
                <w:sz w:val="20"/>
                <w:szCs w:val="20"/>
              </w:rPr>
              <w:t>1</w:t>
            </w:r>
            <w:r w:rsidRPr="003B33AF">
              <w:rPr>
                <w:rFonts w:ascii="Sylfaen" w:hAnsi="Sylfaen" w:cs="Segoe UI"/>
                <w:b/>
                <w:sz w:val="20"/>
                <w:szCs w:val="20"/>
                <w:lang w:val="ka-GE"/>
              </w:rPr>
              <w:t>5</w:t>
            </w:r>
            <w:r w:rsidRPr="003B33AF">
              <w:rPr>
                <w:rFonts w:ascii="Sylfaen" w:hAnsi="Sylfaen" w:cs="Segoe UI"/>
                <w:b/>
                <w:sz w:val="20"/>
                <w:szCs w:val="20"/>
              </w:rPr>
              <w:t>.</w:t>
            </w:r>
            <w:r w:rsidRPr="003B33AF">
              <w:rPr>
                <w:rFonts w:ascii="Sylfaen" w:hAnsi="Sylfaen" w:cs="Segoe UI"/>
                <w:b/>
                <w:sz w:val="20"/>
                <w:szCs w:val="20"/>
                <w:lang w:val="ka-GE"/>
              </w:rPr>
              <w:t>05</w:t>
            </w:r>
            <w:r w:rsidRPr="003B33AF">
              <w:rPr>
                <w:rFonts w:ascii="Sylfaen" w:hAnsi="Sylfaen" w:cs="Segoe UI"/>
                <w:b/>
                <w:sz w:val="20"/>
                <w:szCs w:val="20"/>
              </w:rPr>
              <w:t>–1</w:t>
            </w:r>
            <w:r w:rsidRPr="003B33AF">
              <w:rPr>
                <w:rFonts w:ascii="Sylfaen" w:hAnsi="Sylfaen" w:cs="Segoe UI"/>
                <w:b/>
                <w:sz w:val="20"/>
                <w:szCs w:val="20"/>
                <w:lang w:val="ka-GE"/>
              </w:rPr>
              <w:t>5</w:t>
            </w:r>
            <w:r w:rsidRPr="003B33AF">
              <w:rPr>
                <w:rFonts w:ascii="Sylfaen" w:hAnsi="Sylfaen" w:cs="Segoe UI"/>
                <w:b/>
                <w:sz w:val="20"/>
                <w:szCs w:val="20"/>
              </w:rPr>
              <w:t>.</w:t>
            </w:r>
            <w:r w:rsidRPr="003B33AF">
              <w:rPr>
                <w:rFonts w:ascii="Sylfaen" w:hAnsi="Sylfaen" w:cs="Segoe UI"/>
                <w:b/>
                <w:sz w:val="20"/>
                <w:szCs w:val="20"/>
                <w:lang w:val="ka-GE"/>
              </w:rPr>
              <w:t>15</w:t>
            </w:r>
          </w:p>
        </w:tc>
        <w:tc>
          <w:tcPr>
            <w:tcW w:w="3420" w:type="dxa"/>
          </w:tcPr>
          <w:p w:rsidR="00002B61" w:rsidRPr="003B33AF" w:rsidRDefault="00002B61" w:rsidP="0003200F">
            <w:pPr>
              <w:spacing w:line="360" w:lineRule="auto"/>
              <w:rPr>
                <w:rFonts w:ascii="Sylfaen" w:hAnsi="Sylfaen" w:cs="Segoe UI"/>
                <w:b/>
                <w:sz w:val="20"/>
                <w:szCs w:val="20"/>
                <w:lang w:val="ka-GE"/>
              </w:rPr>
            </w:pPr>
            <w:r w:rsidRPr="003B33AF">
              <w:rPr>
                <w:rFonts w:ascii="Sylfaen" w:hAnsi="Sylfaen" w:cs="Segoe UI"/>
                <w:b/>
                <w:sz w:val="20"/>
                <w:szCs w:val="20"/>
                <w:lang w:val="ka-GE"/>
              </w:rPr>
              <w:t>მისალმება</w:t>
            </w:r>
          </w:p>
        </w:tc>
        <w:tc>
          <w:tcPr>
            <w:tcW w:w="5760" w:type="dxa"/>
            <w:vAlign w:val="center"/>
          </w:tcPr>
          <w:p w:rsidR="00002B61" w:rsidRPr="003B33AF" w:rsidRDefault="00002B61" w:rsidP="0003200F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egoe UI"/>
                <w:sz w:val="20"/>
                <w:szCs w:val="20"/>
                <w:lang w:val="ka-GE"/>
              </w:rPr>
            </w:pPr>
            <w:r w:rsidRPr="003B33AF">
              <w:rPr>
                <w:rFonts w:ascii="Sylfaen" w:hAnsi="Sylfaen" w:cs="Segoe UI"/>
                <w:sz w:val="20"/>
                <w:szCs w:val="20"/>
                <w:lang w:val="ka-GE"/>
              </w:rPr>
              <w:t xml:space="preserve">საქართველოს შრომის, ჯანმრთელობისა და სოციალური დაცვის </w:t>
            </w:r>
            <w:r w:rsidR="0003200F" w:rsidRPr="003B33AF">
              <w:rPr>
                <w:rFonts w:ascii="Sylfaen" w:hAnsi="Sylfaen" w:cs="Segoe UI"/>
                <w:sz w:val="20"/>
                <w:szCs w:val="20"/>
                <w:lang w:val="ka-GE"/>
              </w:rPr>
              <w:t>სა</w:t>
            </w:r>
            <w:r w:rsidRPr="003B33AF">
              <w:rPr>
                <w:rFonts w:ascii="Sylfaen" w:hAnsi="Sylfaen" w:cs="Segoe UI"/>
                <w:sz w:val="20"/>
                <w:szCs w:val="20"/>
                <w:lang w:val="ka-GE"/>
              </w:rPr>
              <w:t>მინისტრ</w:t>
            </w:r>
            <w:r w:rsidR="0003200F" w:rsidRPr="003B33AF">
              <w:rPr>
                <w:rFonts w:ascii="Sylfaen" w:hAnsi="Sylfaen" w:cs="Segoe UI"/>
                <w:sz w:val="20"/>
                <w:szCs w:val="20"/>
                <w:lang w:val="ka-GE"/>
              </w:rPr>
              <w:t>ო</w:t>
            </w:r>
            <w:r w:rsidR="00196A1C">
              <w:rPr>
                <w:rFonts w:ascii="Sylfaen" w:hAnsi="Sylfaen" w:cs="Segoe UI"/>
                <w:sz w:val="20"/>
                <w:szCs w:val="20"/>
                <w:lang w:val="ka-GE"/>
              </w:rPr>
              <w:t>;</w:t>
            </w:r>
          </w:p>
          <w:p w:rsidR="00224A84" w:rsidRPr="00196A1C" w:rsidRDefault="00D406CA" w:rsidP="0003200F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egoe UI"/>
                <w:sz w:val="20"/>
                <w:szCs w:val="20"/>
                <w:lang w:val="ka-GE"/>
              </w:rPr>
            </w:pPr>
            <w:r w:rsidRPr="003B33AF">
              <w:rPr>
                <w:rFonts w:ascii="Sylfaen" w:hAnsi="Sylfaen" w:cs="Segoe UI"/>
                <w:sz w:val="20"/>
                <w:szCs w:val="20"/>
                <w:lang w:val="ka-GE"/>
              </w:rPr>
              <w:t xml:space="preserve">საქართველოს პარლამენტის </w:t>
            </w:r>
            <w:proofErr w:type="spellStart"/>
            <w:r w:rsidRPr="003B33AF">
              <w:rPr>
                <w:rFonts w:ascii="Sylfaen" w:hAnsi="Sylfaen" w:cs="Segoe UI"/>
                <w:sz w:val="20"/>
                <w:szCs w:val="20"/>
              </w:rPr>
              <w:t>ჯანმრთელობის</w:t>
            </w:r>
            <w:proofErr w:type="spellEnd"/>
            <w:r w:rsidRPr="003B33AF">
              <w:rPr>
                <w:rFonts w:ascii="Sylfaen" w:hAnsi="Sylfaen" w:cs="Segoe UI"/>
                <w:sz w:val="20"/>
                <w:szCs w:val="20"/>
              </w:rPr>
              <w:t xml:space="preserve"> </w:t>
            </w:r>
            <w:proofErr w:type="spellStart"/>
            <w:r w:rsidRPr="003B33AF">
              <w:rPr>
                <w:rFonts w:ascii="Sylfaen" w:hAnsi="Sylfaen" w:cs="Segoe UI"/>
                <w:sz w:val="20"/>
                <w:szCs w:val="20"/>
              </w:rPr>
              <w:t>დაცვისა</w:t>
            </w:r>
            <w:proofErr w:type="spellEnd"/>
            <w:r w:rsidRPr="003B33AF">
              <w:rPr>
                <w:rFonts w:ascii="Sylfaen" w:hAnsi="Sylfaen" w:cs="Segoe UI"/>
                <w:sz w:val="20"/>
                <w:szCs w:val="20"/>
              </w:rPr>
              <w:t xml:space="preserve"> </w:t>
            </w:r>
            <w:proofErr w:type="spellStart"/>
            <w:r w:rsidRPr="003B33AF">
              <w:rPr>
                <w:rFonts w:ascii="Sylfaen" w:hAnsi="Sylfaen" w:cs="Segoe UI"/>
                <w:sz w:val="20"/>
                <w:szCs w:val="20"/>
              </w:rPr>
              <w:t>და</w:t>
            </w:r>
            <w:proofErr w:type="spellEnd"/>
            <w:r w:rsidRPr="003B33AF">
              <w:rPr>
                <w:rFonts w:ascii="Sylfaen" w:hAnsi="Sylfaen" w:cs="Segoe UI"/>
                <w:sz w:val="20"/>
                <w:szCs w:val="20"/>
              </w:rPr>
              <w:t xml:space="preserve"> </w:t>
            </w:r>
            <w:proofErr w:type="spellStart"/>
            <w:r w:rsidRPr="003B33AF">
              <w:rPr>
                <w:rFonts w:ascii="Sylfaen" w:hAnsi="Sylfaen" w:cs="Segoe UI"/>
                <w:sz w:val="20"/>
                <w:szCs w:val="20"/>
              </w:rPr>
              <w:t>სოციალურ</w:t>
            </w:r>
            <w:proofErr w:type="spellEnd"/>
            <w:r w:rsidRPr="003B33AF">
              <w:rPr>
                <w:rFonts w:ascii="Sylfaen" w:hAnsi="Sylfaen" w:cs="Segoe UI"/>
                <w:sz w:val="20"/>
                <w:szCs w:val="20"/>
              </w:rPr>
              <w:t xml:space="preserve"> </w:t>
            </w:r>
            <w:proofErr w:type="spellStart"/>
            <w:r w:rsidRPr="003B33AF">
              <w:rPr>
                <w:rFonts w:ascii="Sylfaen" w:hAnsi="Sylfaen" w:cs="Segoe UI"/>
                <w:sz w:val="20"/>
                <w:szCs w:val="20"/>
              </w:rPr>
              <w:t>საკითხთა</w:t>
            </w:r>
            <w:proofErr w:type="spellEnd"/>
            <w:r w:rsidRPr="003B33AF">
              <w:rPr>
                <w:rFonts w:ascii="Sylfaen" w:hAnsi="Sylfaen" w:cs="Segoe UI"/>
                <w:sz w:val="20"/>
                <w:szCs w:val="20"/>
              </w:rPr>
              <w:t xml:space="preserve"> </w:t>
            </w:r>
            <w:proofErr w:type="spellStart"/>
            <w:r w:rsidRPr="003B33AF">
              <w:rPr>
                <w:rFonts w:ascii="Sylfaen" w:hAnsi="Sylfaen" w:cs="Segoe UI"/>
                <w:sz w:val="20"/>
                <w:szCs w:val="20"/>
              </w:rPr>
              <w:t>კომიტეტი</w:t>
            </w:r>
            <w:proofErr w:type="spellEnd"/>
            <w:r w:rsidR="00196A1C">
              <w:rPr>
                <w:rFonts w:ascii="Sylfaen" w:hAnsi="Sylfaen" w:cs="Segoe UI"/>
                <w:sz w:val="20"/>
                <w:szCs w:val="20"/>
                <w:lang w:val="ka-GE"/>
              </w:rPr>
              <w:t>;</w:t>
            </w:r>
          </w:p>
        </w:tc>
      </w:tr>
      <w:tr w:rsidR="00002B61" w:rsidRPr="003B33AF" w:rsidTr="00560F11">
        <w:trPr>
          <w:jc w:val="center"/>
        </w:trPr>
        <w:tc>
          <w:tcPr>
            <w:tcW w:w="1345" w:type="dxa"/>
          </w:tcPr>
          <w:p w:rsidR="00002B61" w:rsidRPr="003B33AF" w:rsidRDefault="00002B61" w:rsidP="00560F11">
            <w:pPr>
              <w:spacing w:line="360" w:lineRule="auto"/>
              <w:rPr>
                <w:rFonts w:ascii="Sylfaen" w:hAnsi="Sylfaen" w:cs="Segoe UI"/>
                <w:b/>
                <w:sz w:val="20"/>
                <w:szCs w:val="20"/>
              </w:rPr>
            </w:pPr>
            <w:r w:rsidRPr="003B33AF">
              <w:rPr>
                <w:rFonts w:ascii="Sylfaen" w:hAnsi="Sylfaen" w:cs="Segoe UI"/>
                <w:b/>
                <w:sz w:val="20"/>
                <w:szCs w:val="20"/>
                <w:lang w:val="ka-GE"/>
              </w:rPr>
              <w:t>1</w:t>
            </w:r>
            <w:r w:rsidR="00D406CA" w:rsidRPr="003B33AF">
              <w:rPr>
                <w:rFonts w:ascii="Sylfaen" w:hAnsi="Sylfaen" w:cs="Segoe UI"/>
                <w:b/>
                <w:sz w:val="20"/>
                <w:szCs w:val="20"/>
                <w:lang w:val="ka-GE"/>
              </w:rPr>
              <w:t>5</w:t>
            </w:r>
            <w:r w:rsidRPr="003B33AF">
              <w:rPr>
                <w:rFonts w:ascii="Sylfaen" w:hAnsi="Sylfaen" w:cs="Segoe UI"/>
                <w:b/>
                <w:sz w:val="20"/>
                <w:szCs w:val="20"/>
                <w:lang w:val="ka-GE"/>
              </w:rPr>
              <w:t>:</w:t>
            </w:r>
            <w:r w:rsidR="0003200F" w:rsidRPr="003B33AF">
              <w:rPr>
                <w:rFonts w:ascii="Sylfaen" w:hAnsi="Sylfaen" w:cs="Segoe UI"/>
                <w:b/>
                <w:sz w:val="20"/>
                <w:szCs w:val="20"/>
                <w:lang w:val="ka-GE"/>
              </w:rPr>
              <w:t>15</w:t>
            </w:r>
            <w:r w:rsidRPr="003B33AF">
              <w:rPr>
                <w:rFonts w:ascii="Sylfaen" w:hAnsi="Sylfaen" w:cs="Segoe UI"/>
                <w:b/>
                <w:sz w:val="20"/>
                <w:szCs w:val="20"/>
                <w:lang w:val="ka-GE"/>
              </w:rPr>
              <w:t>-1</w:t>
            </w:r>
            <w:r w:rsidR="00D406CA" w:rsidRPr="003B33AF">
              <w:rPr>
                <w:rFonts w:ascii="Sylfaen" w:hAnsi="Sylfaen" w:cs="Segoe UI"/>
                <w:b/>
                <w:sz w:val="20"/>
                <w:szCs w:val="20"/>
                <w:lang w:val="ka-GE"/>
              </w:rPr>
              <w:t>5</w:t>
            </w:r>
            <w:r w:rsidRPr="003B33AF">
              <w:rPr>
                <w:rFonts w:ascii="Sylfaen" w:hAnsi="Sylfaen" w:cs="Segoe UI"/>
                <w:b/>
                <w:sz w:val="20"/>
                <w:szCs w:val="20"/>
                <w:lang w:val="ka-GE"/>
              </w:rPr>
              <w:t>:</w:t>
            </w:r>
            <w:r w:rsidR="0003200F" w:rsidRPr="003B33AF">
              <w:rPr>
                <w:rFonts w:ascii="Sylfaen" w:hAnsi="Sylfaen" w:cs="Segoe UI"/>
                <w:b/>
                <w:sz w:val="20"/>
                <w:szCs w:val="20"/>
                <w:lang w:val="ka-GE"/>
              </w:rPr>
              <w:t>30</w:t>
            </w:r>
          </w:p>
        </w:tc>
        <w:tc>
          <w:tcPr>
            <w:tcW w:w="3420" w:type="dxa"/>
          </w:tcPr>
          <w:p w:rsidR="00002B61" w:rsidRPr="003B33AF" w:rsidRDefault="005D59CB" w:rsidP="0003200F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egoe UI"/>
                <w:b/>
                <w:bCs/>
                <w:sz w:val="20"/>
                <w:szCs w:val="20"/>
                <w:lang w:val="ka-GE"/>
              </w:rPr>
            </w:pPr>
            <w:r w:rsidRPr="003B33AF">
              <w:rPr>
                <w:rFonts w:ascii="Sylfaen" w:eastAsia="Times New Roman" w:hAnsi="Sylfaen" w:cs="Segoe UI"/>
                <w:b/>
                <w:sz w:val="20"/>
                <w:szCs w:val="20"/>
                <w:lang w:val="ka-GE"/>
              </w:rPr>
              <w:t>„</w:t>
            </w:r>
            <w:r w:rsidR="00D406CA" w:rsidRPr="003B33AF">
              <w:rPr>
                <w:rFonts w:ascii="Sylfaen" w:eastAsia="Times New Roman" w:hAnsi="Sylfaen" w:cs="Segoe UI"/>
                <w:b/>
                <w:sz w:val="20"/>
                <w:szCs w:val="20"/>
                <w:lang w:val="ka-GE"/>
              </w:rPr>
              <w:t>თამბაქოსგან თავისუფალი საქართველო“</w:t>
            </w:r>
          </w:p>
        </w:tc>
        <w:tc>
          <w:tcPr>
            <w:tcW w:w="5760" w:type="dxa"/>
          </w:tcPr>
          <w:p w:rsidR="00442211" w:rsidRPr="003B33AF" w:rsidRDefault="00442211" w:rsidP="0003200F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egoe UI"/>
                <w:b/>
                <w:sz w:val="20"/>
                <w:szCs w:val="20"/>
                <w:lang w:val="ka-GE"/>
              </w:rPr>
            </w:pPr>
            <w:r w:rsidRPr="003B33AF">
              <w:rPr>
                <w:rFonts w:ascii="Sylfaen" w:hAnsi="Sylfaen" w:cs="Segoe UI"/>
                <w:b/>
                <w:sz w:val="20"/>
                <w:szCs w:val="20"/>
                <w:lang w:val="ka-GE"/>
              </w:rPr>
              <w:t>ამირან გამყრელიძე</w:t>
            </w:r>
          </w:p>
          <w:p w:rsidR="00002B61" w:rsidRPr="003B33AF" w:rsidRDefault="00196A1C" w:rsidP="0003200F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egoe UI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Segoe UI"/>
                <w:sz w:val="20"/>
                <w:szCs w:val="20"/>
                <w:lang w:val="ka-GE"/>
              </w:rPr>
              <w:t xml:space="preserve">სსიპ ლ. საყვარელიძის სახელობის </w:t>
            </w:r>
            <w:r w:rsidR="00442211" w:rsidRPr="003B33AF">
              <w:rPr>
                <w:rFonts w:ascii="Sylfaen" w:hAnsi="Sylfaen" w:cs="Segoe UI"/>
                <w:sz w:val="20"/>
                <w:szCs w:val="20"/>
                <w:lang w:val="ka-GE"/>
              </w:rPr>
              <w:t>დაავადებათა კონტროლისა და საზოგადოებრივი ჯანმრთელობის ეროვნული ცენტრი</w:t>
            </w:r>
            <w:r>
              <w:rPr>
                <w:rFonts w:ascii="Sylfaen" w:hAnsi="Sylfaen" w:cs="Segoe UI"/>
                <w:sz w:val="20"/>
                <w:szCs w:val="20"/>
                <w:lang w:val="ka-GE"/>
              </w:rPr>
              <w:t>.</w:t>
            </w:r>
          </w:p>
        </w:tc>
      </w:tr>
      <w:tr w:rsidR="00D406CA" w:rsidRPr="003B33AF" w:rsidTr="00560F11">
        <w:trPr>
          <w:jc w:val="center"/>
        </w:trPr>
        <w:tc>
          <w:tcPr>
            <w:tcW w:w="1345" w:type="dxa"/>
            <w:vAlign w:val="center"/>
          </w:tcPr>
          <w:p w:rsidR="00D406CA" w:rsidRPr="003B33AF" w:rsidRDefault="00D406CA" w:rsidP="0003200F">
            <w:pPr>
              <w:spacing w:line="360" w:lineRule="auto"/>
              <w:rPr>
                <w:rFonts w:ascii="Sylfaen" w:hAnsi="Sylfaen" w:cs="Segoe UI"/>
                <w:b/>
                <w:bCs/>
                <w:sz w:val="20"/>
                <w:szCs w:val="20"/>
                <w:lang w:val="ka-GE"/>
              </w:rPr>
            </w:pPr>
            <w:r w:rsidRPr="003B33AF">
              <w:rPr>
                <w:rFonts w:ascii="Sylfaen" w:hAnsi="Sylfaen" w:cs="Segoe UI"/>
                <w:b/>
                <w:bCs/>
                <w:sz w:val="20"/>
                <w:szCs w:val="20"/>
                <w:lang w:val="ka-GE"/>
              </w:rPr>
              <w:t>15:</w:t>
            </w:r>
            <w:r w:rsidR="0003200F" w:rsidRPr="003B33AF">
              <w:rPr>
                <w:rFonts w:ascii="Sylfaen" w:hAnsi="Sylfaen" w:cs="Segoe UI"/>
                <w:b/>
                <w:bCs/>
                <w:sz w:val="20"/>
                <w:szCs w:val="20"/>
                <w:lang w:val="ka-GE"/>
              </w:rPr>
              <w:t>30</w:t>
            </w:r>
            <w:r w:rsidRPr="003B33AF">
              <w:rPr>
                <w:rFonts w:ascii="Sylfaen" w:hAnsi="Sylfaen" w:cs="Segoe UI"/>
                <w:b/>
                <w:bCs/>
                <w:sz w:val="20"/>
                <w:szCs w:val="20"/>
                <w:lang w:val="ka-GE"/>
              </w:rPr>
              <w:t>-16:30</w:t>
            </w:r>
          </w:p>
        </w:tc>
        <w:tc>
          <w:tcPr>
            <w:tcW w:w="9180" w:type="dxa"/>
            <w:gridSpan w:val="2"/>
            <w:vAlign w:val="center"/>
          </w:tcPr>
          <w:p w:rsidR="00D406CA" w:rsidRPr="003B33AF" w:rsidRDefault="00D406CA" w:rsidP="0003200F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egoe UI"/>
                <w:b/>
                <w:sz w:val="20"/>
                <w:szCs w:val="20"/>
                <w:lang w:val="ka-GE"/>
              </w:rPr>
            </w:pPr>
            <w:r w:rsidRPr="003B33AF">
              <w:rPr>
                <w:rFonts w:ascii="Sylfaen" w:hAnsi="Sylfaen" w:cs="Segoe UI"/>
                <w:b/>
                <w:sz w:val="20"/>
                <w:szCs w:val="20"/>
                <w:lang w:val="ka-GE"/>
              </w:rPr>
              <w:t>დისკუსია</w:t>
            </w:r>
          </w:p>
        </w:tc>
      </w:tr>
      <w:tr w:rsidR="0003200F" w:rsidRPr="003B33AF" w:rsidTr="00560F11">
        <w:trPr>
          <w:jc w:val="center"/>
        </w:trPr>
        <w:tc>
          <w:tcPr>
            <w:tcW w:w="1345" w:type="dxa"/>
          </w:tcPr>
          <w:p w:rsidR="0003200F" w:rsidRPr="003B33AF" w:rsidRDefault="0003200F" w:rsidP="0003200F">
            <w:pPr>
              <w:spacing w:line="360" w:lineRule="auto"/>
              <w:rPr>
                <w:rFonts w:ascii="Sylfaen" w:hAnsi="Sylfaen" w:cs="Segoe UI"/>
                <w:b/>
                <w:bCs/>
                <w:sz w:val="20"/>
                <w:szCs w:val="20"/>
                <w:lang w:val="ka-GE"/>
              </w:rPr>
            </w:pPr>
            <w:r w:rsidRPr="003B33AF">
              <w:rPr>
                <w:rFonts w:ascii="Sylfaen" w:hAnsi="Sylfaen" w:cs="Segoe UI"/>
                <w:b/>
                <w:bCs/>
                <w:sz w:val="20"/>
                <w:szCs w:val="20"/>
                <w:lang w:val="ka-GE"/>
              </w:rPr>
              <w:t>16:30-16:45</w:t>
            </w:r>
          </w:p>
        </w:tc>
        <w:tc>
          <w:tcPr>
            <w:tcW w:w="9180" w:type="dxa"/>
            <w:gridSpan w:val="2"/>
          </w:tcPr>
          <w:p w:rsidR="0003200F" w:rsidRPr="003B33AF" w:rsidRDefault="0003200F" w:rsidP="0003200F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egoe UI"/>
                <w:b/>
                <w:sz w:val="20"/>
                <w:szCs w:val="20"/>
                <w:lang w:val="ka-GE"/>
              </w:rPr>
            </w:pPr>
            <w:r w:rsidRPr="003B33AF">
              <w:rPr>
                <w:rFonts w:ascii="Sylfaen" w:hAnsi="Sylfaen" w:cs="Segoe UI"/>
                <w:b/>
                <w:sz w:val="20"/>
                <w:szCs w:val="20"/>
                <w:lang w:val="ka-GE"/>
              </w:rPr>
              <w:t>შეჯამება</w:t>
            </w:r>
          </w:p>
        </w:tc>
      </w:tr>
    </w:tbl>
    <w:p w:rsidR="00002B61" w:rsidRPr="003B33AF" w:rsidRDefault="00002B61" w:rsidP="00002B61">
      <w:pPr>
        <w:jc w:val="center"/>
        <w:rPr>
          <w:rFonts w:ascii="Sylfaen" w:hAnsi="Sylfaen" w:cs="Segoe UI"/>
          <w:sz w:val="20"/>
          <w:szCs w:val="20"/>
        </w:rPr>
      </w:pPr>
    </w:p>
    <w:sectPr w:rsidR="00002B61" w:rsidRPr="003B33AF" w:rsidSect="004D3F22">
      <w:pgSz w:w="11906" w:h="16838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61"/>
    <w:rsid w:val="00002B61"/>
    <w:rsid w:val="0003200F"/>
    <w:rsid w:val="00196A1C"/>
    <w:rsid w:val="00224A84"/>
    <w:rsid w:val="003B33AF"/>
    <w:rsid w:val="00413DB8"/>
    <w:rsid w:val="00442211"/>
    <w:rsid w:val="004D3F22"/>
    <w:rsid w:val="00560F11"/>
    <w:rsid w:val="005D59CB"/>
    <w:rsid w:val="00695CE5"/>
    <w:rsid w:val="00BF373D"/>
    <w:rsid w:val="00D406CA"/>
    <w:rsid w:val="00D62E1B"/>
    <w:rsid w:val="00FF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2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2B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2B61"/>
    <w:pPr>
      <w:spacing w:after="0" w:line="240" w:lineRule="auto"/>
    </w:pPr>
    <w:rPr>
      <w:rFonts w:eastAsiaTheme="minorEastAsia"/>
      <w:sz w:val="20"/>
      <w:szCs w:val="20"/>
      <w:lang w:val="pt-B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2B61"/>
    <w:rPr>
      <w:rFonts w:eastAsiaTheme="minorEastAsia"/>
      <w:sz w:val="20"/>
      <w:szCs w:val="20"/>
      <w:lang w:val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B61"/>
    <w:rPr>
      <w:rFonts w:ascii="Segoe UI" w:hAnsi="Segoe UI" w:cs="Segoe UI"/>
      <w:sz w:val="18"/>
      <w:szCs w:val="18"/>
    </w:rPr>
  </w:style>
  <w:style w:type="character" w:customStyle="1" w:styleId="st">
    <w:name w:val="st"/>
    <w:basedOn w:val="DefaultParagraphFont"/>
    <w:rsid w:val="005D59CB"/>
  </w:style>
  <w:style w:type="character" w:styleId="Emphasis">
    <w:name w:val="Emphasis"/>
    <w:basedOn w:val="DefaultParagraphFont"/>
    <w:uiPriority w:val="20"/>
    <w:qFormat/>
    <w:rsid w:val="005D59C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2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2B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2B61"/>
    <w:pPr>
      <w:spacing w:after="0" w:line="240" w:lineRule="auto"/>
    </w:pPr>
    <w:rPr>
      <w:rFonts w:eastAsiaTheme="minorEastAsia"/>
      <w:sz w:val="20"/>
      <w:szCs w:val="20"/>
      <w:lang w:val="pt-B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2B61"/>
    <w:rPr>
      <w:rFonts w:eastAsiaTheme="minorEastAsia"/>
      <w:sz w:val="20"/>
      <w:szCs w:val="20"/>
      <w:lang w:val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B61"/>
    <w:rPr>
      <w:rFonts w:ascii="Segoe UI" w:hAnsi="Segoe UI" w:cs="Segoe UI"/>
      <w:sz w:val="18"/>
      <w:szCs w:val="18"/>
    </w:rPr>
  </w:style>
  <w:style w:type="character" w:customStyle="1" w:styleId="st">
    <w:name w:val="st"/>
    <w:basedOn w:val="DefaultParagraphFont"/>
    <w:rsid w:val="005D59CB"/>
  </w:style>
  <w:style w:type="character" w:styleId="Emphasis">
    <w:name w:val="Emphasis"/>
    <w:basedOn w:val="DefaultParagraphFont"/>
    <w:uiPriority w:val="20"/>
    <w:qFormat/>
    <w:rsid w:val="005D59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Lela Sturua</dc:creator>
  <cp:lastModifiedBy>Tamar Beridze</cp:lastModifiedBy>
  <cp:revision>4</cp:revision>
  <dcterms:created xsi:type="dcterms:W3CDTF">2018-03-26T10:04:00Z</dcterms:created>
  <dcterms:modified xsi:type="dcterms:W3CDTF">2018-03-26T11:35:00Z</dcterms:modified>
</cp:coreProperties>
</file>