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1C0" w:rsidRPr="002017E9" w:rsidRDefault="00226C10" w:rsidP="002017E9">
      <w:pPr>
        <w:spacing w:before="120" w:line="240" w:lineRule="auto"/>
        <w:jc w:val="center"/>
        <w:rPr>
          <w:rFonts w:ascii="Sylfaen" w:eastAsia="Merriweather" w:hAnsi="Sylfaen" w:cs="Merriweather"/>
          <w:b/>
          <w:sz w:val="20"/>
          <w:szCs w:val="20"/>
        </w:rPr>
      </w:pPr>
      <w:r w:rsidRPr="002017E9">
        <w:rPr>
          <w:rFonts w:ascii="Sylfaen" w:eastAsia="Arial Unicode MS" w:hAnsi="Sylfaen" w:cs="Arial Unicode MS"/>
          <w:b/>
          <w:sz w:val="20"/>
          <w:szCs w:val="20"/>
        </w:rPr>
        <w:t>მოდული</w:t>
      </w:r>
    </w:p>
    <w:p w:rsidR="004E11C0" w:rsidRPr="002017E9" w:rsidRDefault="00226C10" w:rsidP="002017E9">
      <w:pPr>
        <w:spacing w:before="120" w:line="240" w:lineRule="auto"/>
        <w:jc w:val="both"/>
        <w:rPr>
          <w:rFonts w:ascii="Sylfaen" w:eastAsia="Merriweather" w:hAnsi="Sylfaen" w:cs="Merriweather"/>
          <w:sz w:val="20"/>
          <w:szCs w:val="20"/>
        </w:rPr>
      </w:pPr>
      <w:r w:rsidRPr="002017E9">
        <w:rPr>
          <w:rFonts w:ascii="Sylfaen" w:eastAsia="Arial Unicode MS" w:hAnsi="Sylfaen" w:cs="Arial Unicode MS"/>
          <w:b/>
          <w:sz w:val="20"/>
          <w:szCs w:val="20"/>
        </w:rPr>
        <w:t>1.</w:t>
      </w:r>
      <w:r w:rsidRPr="002017E9">
        <w:rPr>
          <w:rFonts w:ascii="Sylfaen" w:eastAsia="Arial Unicode MS" w:hAnsi="Sylfaen" w:cs="Arial Unicode MS"/>
          <w:b/>
          <w:sz w:val="20"/>
          <w:szCs w:val="20"/>
        </w:rPr>
        <w:t>ზოგადი</w:t>
      </w:r>
      <w:r w:rsidRPr="002017E9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2017E9">
        <w:rPr>
          <w:rFonts w:ascii="Sylfaen" w:eastAsia="Arial Unicode MS" w:hAnsi="Sylfaen" w:cs="Arial Unicode MS"/>
          <w:b/>
          <w:sz w:val="20"/>
          <w:szCs w:val="20"/>
        </w:rPr>
        <w:t>ინფორმაცია</w:t>
      </w:r>
    </w:p>
    <w:tbl>
      <w:tblPr>
        <w:tblStyle w:val="a"/>
        <w:tblW w:w="14678" w:type="dxa"/>
        <w:tblBorders>
          <w:top w:val="nil"/>
          <w:left w:val="nil"/>
          <w:bottom w:val="nil"/>
          <w:right w:val="nil"/>
          <w:insideH w:val="single" w:sz="4" w:space="0" w:color="000000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357"/>
        <w:gridCol w:w="7321"/>
      </w:tblGrid>
      <w:tr w:rsidR="004E11C0" w:rsidRPr="002017E9">
        <w:trPr>
          <w:trHeight w:val="440"/>
        </w:trPr>
        <w:tc>
          <w:tcPr>
            <w:tcW w:w="7357" w:type="dxa"/>
          </w:tcPr>
          <w:p w:rsidR="004E11C0" w:rsidRPr="002017E9" w:rsidRDefault="00226C10" w:rsidP="002017E9">
            <w:pPr>
              <w:ind w:right="906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2017E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სარეგისტრაციო</w:t>
            </w:r>
            <w:r w:rsidRPr="002017E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2017E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ნომერი</w:t>
            </w:r>
          </w:p>
        </w:tc>
        <w:tc>
          <w:tcPr>
            <w:tcW w:w="7321" w:type="dxa"/>
          </w:tcPr>
          <w:p w:rsidR="004E11C0" w:rsidRPr="002017E9" w:rsidRDefault="004E11C0" w:rsidP="002017E9">
            <w:pPr>
              <w:rPr>
                <w:rFonts w:ascii="Sylfaen" w:hAnsi="Sylfaen"/>
                <w:sz w:val="20"/>
                <w:szCs w:val="20"/>
              </w:rPr>
            </w:pPr>
          </w:p>
        </w:tc>
      </w:tr>
      <w:tr w:rsidR="004E11C0" w:rsidRPr="002017E9">
        <w:trPr>
          <w:trHeight w:val="420"/>
        </w:trPr>
        <w:tc>
          <w:tcPr>
            <w:tcW w:w="7357" w:type="dxa"/>
          </w:tcPr>
          <w:p w:rsidR="004E11C0" w:rsidRPr="002017E9" w:rsidRDefault="00226C10" w:rsidP="002017E9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2017E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სახელწოდება</w:t>
            </w:r>
          </w:p>
        </w:tc>
        <w:tc>
          <w:tcPr>
            <w:tcW w:w="7321" w:type="dxa"/>
          </w:tcPr>
          <w:p w:rsidR="004E11C0" w:rsidRPr="002017E9" w:rsidRDefault="00226C10" w:rsidP="002017E9">
            <w:pPr>
              <w:rPr>
                <w:rFonts w:ascii="Sylfaen" w:hAnsi="Sylfaen"/>
                <w:sz w:val="20"/>
                <w:szCs w:val="20"/>
              </w:rPr>
            </w:pPr>
            <w:r w:rsidRPr="002017E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ტერმინოლოგია</w:t>
            </w:r>
            <w:r w:rsidRPr="002017E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2017E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</w:t>
            </w:r>
            <w:r w:rsidRPr="002017E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2017E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დოკუმენტაცია</w:t>
            </w:r>
            <w:r w:rsidRPr="002017E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2017E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საექთნო</w:t>
            </w:r>
            <w:r w:rsidRPr="002017E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2017E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საქმეში</w:t>
            </w:r>
          </w:p>
        </w:tc>
      </w:tr>
      <w:tr w:rsidR="004E11C0" w:rsidRPr="002017E9">
        <w:trPr>
          <w:trHeight w:val="420"/>
        </w:trPr>
        <w:tc>
          <w:tcPr>
            <w:tcW w:w="7357" w:type="dxa"/>
          </w:tcPr>
          <w:p w:rsidR="004E11C0" w:rsidRPr="002017E9" w:rsidRDefault="00226C10" w:rsidP="002017E9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2017E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გამოქვეყნების</w:t>
            </w:r>
            <w:r w:rsidRPr="002017E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/</w:t>
            </w:r>
            <w:r w:rsidRPr="002017E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ცვლილების</w:t>
            </w:r>
            <w:r w:rsidRPr="002017E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2017E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თარიღი</w:t>
            </w:r>
          </w:p>
        </w:tc>
        <w:tc>
          <w:tcPr>
            <w:tcW w:w="7321" w:type="dxa"/>
          </w:tcPr>
          <w:p w:rsidR="004E11C0" w:rsidRPr="002017E9" w:rsidRDefault="004E11C0" w:rsidP="002017E9">
            <w:pPr>
              <w:spacing w:before="1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</w:tr>
      <w:tr w:rsidR="004E11C0" w:rsidRPr="002017E9">
        <w:trPr>
          <w:trHeight w:val="420"/>
        </w:trPr>
        <w:tc>
          <w:tcPr>
            <w:tcW w:w="7357" w:type="dxa"/>
          </w:tcPr>
          <w:p w:rsidR="004E11C0" w:rsidRPr="002017E9" w:rsidRDefault="00226C10" w:rsidP="002017E9">
            <w:pPr>
              <w:spacing w:before="120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2017E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მოცულობა</w:t>
            </w:r>
            <w:r w:rsidRPr="002017E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2017E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კრედიტებში</w:t>
            </w:r>
          </w:p>
        </w:tc>
        <w:tc>
          <w:tcPr>
            <w:tcW w:w="7321" w:type="dxa"/>
          </w:tcPr>
          <w:p w:rsidR="004E11C0" w:rsidRPr="002017E9" w:rsidRDefault="00226C10" w:rsidP="002017E9">
            <w:pPr>
              <w:spacing w:before="1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017E9">
              <w:rPr>
                <w:rFonts w:ascii="Sylfaen" w:eastAsia="Merriweather" w:hAnsi="Sylfaen" w:cs="Merriweather"/>
                <w:sz w:val="20"/>
                <w:szCs w:val="20"/>
              </w:rPr>
              <w:t>2</w:t>
            </w:r>
          </w:p>
        </w:tc>
      </w:tr>
      <w:tr w:rsidR="004E11C0" w:rsidRPr="002017E9">
        <w:trPr>
          <w:trHeight w:val="420"/>
        </w:trPr>
        <w:tc>
          <w:tcPr>
            <w:tcW w:w="7357" w:type="dxa"/>
          </w:tcPr>
          <w:p w:rsidR="004E11C0" w:rsidRPr="002017E9" w:rsidRDefault="00226C10" w:rsidP="002017E9">
            <w:pPr>
              <w:spacing w:before="120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2017E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მოდულზე</w:t>
            </w:r>
            <w:r w:rsidRPr="002017E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2017E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დაშვების</w:t>
            </w:r>
            <w:r w:rsidRPr="002017E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2017E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წინაპირობა</w:t>
            </w:r>
          </w:p>
        </w:tc>
        <w:tc>
          <w:tcPr>
            <w:tcW w:w="7321" w:type="dxa"/>
          </w:tcPr>
          <w:p w:rsidR="004E11C0" w:rsidRPr="002017E9" w:rsidRDefault="00226C10" w:rsidP="002017E9">
            <w:pPr>
              <w:spacing w:before="1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017E9">
              <w:rPr>
                <w:rFonts w:ascii="Sylfaen" w:eastAsia="Arial Unicode MS" w:hAnsi="Sylfaen" w:cs="Arial Unicode MS"/>
                <w:sz w:val="20"/>
                <w:szCs w:val="20"/>
              </w:rPr>
              <w:t>ანატომია</w:t>
            </w:r>
            <w:r w:rsidRPr="002017E9">
              <w:rPr>
                <w:rFonts w:ascii="Sylfaen" w:eastAsia="Arial Unicode MS" w:hAnsi="Sylfaen" w:cs="Arial Unicode MS"/>
                <w:sz w:val="20"/>
                <w:szCs w:val="20"/>
              </w:rPr>
              <w:t>-</w:t>
            </w:r>
            <w:r w:rsidRPr="002017E9">
              <w:rPr>
                <w:rFonts w:ascii="Sylfaen" w:eastAsia="Arial Unicode MS" w:hAnsi="Sylfaen" w:cs="Arial Unicode MS"/>
                <w:sz w:val="20"/>
                <w:szCs w:val="20"/>
              </w:rPr>
              <w:t>ფიზიოლოგია</w:t>
            </w:r>
          </w:p>
        </w:tc>
      </w:tr>
      <w:tr w:rsidR="004E11C0" w:rsidRPr="002017E9">
        <w:trPr>
          <w:trHeight w:val="4060"/>
        </w:trPr>
        <w:tc>
          <w:tcPr>
            <w:tcW w:w="7357" w:type="dxa"/>
          </w:tcPr>
          <w:p w:rsidR="004E11C0" w:rsidRPr="002017E9" w:rsidRDefault="00226C10" w:rsidP="002017E9">
            <w:pPr>
              <w:spacing w:before="120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2017E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მოდულის</w:t>
            </w:r>
            <w:r w:rsidRPr="002017E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2017E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აღწერა</w:t>
            </w:r>
          </w:p>
        </w:tc>
        <w:tc>
          <w:tcPr>
            <w:tcW w:w="7321" w:type="dxa"/>
          </w:tcPr>
          <w:p w:rsidR="004E11C0" w:rsidRPr="002017E9" w:rsidRDefault="00226C10" w:rsidP="002017E9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017E9">
              <w:rPr>
                <w:rFonts w:ascii="Sylfaen" w:eastAsia="Arial Unicode MS" w:hAnsi="Sylfaen" w:cs="Arial Unicode MS"/>
                <w:sz w:val="20"/>
                <w:szCs w:val="20"/>
              </w:rPr>
              <w:t>მოდულის</w:t>
            </w:r>
            <w:r w:rsidRPr="002017E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017E9">
              <w:rPr>
                <w:rFonts w:ascii="Sylfaen" w:eastAsia="Arial Unicode MS" w:hAnsi="Sylfaen" w:cs="Arial Unicode MS"/>
                <w:sz w:val="20"/>
                <w:szCs w:val="20"/>
              </w:rPr>
              <w:t>დასრულების</w:t>
            </w:r>
            <w:r w:rsidRPr="002017E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017E9">
              <w:rPr>
                <w:rFonts w:ascii="Sylfaen" w:eastAsia="Arial Unicode MS" w:hAnsi="Sylfaen" w:cs="Arial Unicode MS"/>
                <w:sz w:val="20"/>
                <w:szCs w:val="20"/>
              </w:rPr>
              <w:t>შემდეგ</w:t>
            </w:r>
            <w:r w:rsidRPr="002017E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017E9">
              <w:rPr>
                <w:rFonts w:ascii="Sylfaen" w:eastAsia="Arial Unicode MS" w:hAnsi="Sylfaen" w:cs="Arial Unicode MS"/>
                <w:sz w:val="20"/>
                <w:szCs w:val="20"/>
              </w:rPr>
              <w:t>პირს</w:t>
            </w:r>
            <w:r w:rsidRPr="002017E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017E9">
              <w:rPr>
                <w:rFonts w:ascii="Sylfaen" w:eastAsia="Arial Unicode MS" w:hAnsi="Sylfaen" w:cs="Arial Unicode MS"/>
                <w:sz w:val="20"/>
                <w:szCs w:val="20"/>
              </w:rPr>
              <w:t>შეუძლია</w:t>
            </w:r>
            <w:r w:rsidRPr="002017E9">
              <w:rPr>
                <w:rFonts w:ascii="Sylfaen" w:eastAsia="Arial Unicode MS" w:hAnsi="Sylfaen" w:cs="Arial Unicode MS"/>
                <w:sz w:val="20"/>
                <w:szCs w:val="20"/>
              </w:rPr>
              <w:t xml:space="preserve">: </w:t>
            </w:r>
          </w:p>
          <w:p w:rsidR="004E11C0" w:rsidRPr="002017E9" w:rsidRDefault="00226C10" w:rsidP="002017E9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017E9">
              <w:rPr>
                <w:rFonts w:ascii="Sylfaen" w:eastAsia="Arial Unicode MS" w:hAnsi="Sylfaen" w:cs="Arial Unicode MS"/>
                <w:sz w:val="20"/>
                <w:szCs w:val="20"/>
              </w:rPr>
              <w:t>ქართული</w:t>
            </w:r>
            <w:r w:rsidRPr="002017E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="00F72859" w:rsidRPr="002017E9">
              <w:rPr>
                <w:rFonts w:ascii="Sylfaen" w:eastAsia="Arial Unicode MS" w:hAnsi="Sylfaen" w:cs="Arial Unicode MS"/>
                <w:sz w:val="20"/>
                <w:szCs w:val="20"/>
              </w:rPr>
              <w:t xml:space="preserve">და ლათინური </w:t>
            </w:r>
            <w:r w:rsidRPr="002017E9">
              <w:rPr>
                <w:rFonts w:ascii="Sylfaen" w:eastAsia="Arial Unicode MS" w:hAnsi="Sylfaen" w:cs="Arial Unicode MS"/>
                <w:sz w:val="20"/>
                <w:szCs w:val="20"/>
              </w:rPr>
              <w:t>სამედიცინო</w:t>
            </w:r>
            <w:r w:rsidRPr="002017E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 </w:t>
            </w:r>
            <w:r w:rsidRPr="002017E9">
              <w:rPr>
                <w:rFonts w:ascii="Sylfaen" w:eastAsia="Arial Unicode MS" w:hAnsi="Sylfaen" w:cs="Arial Unicode MS"/>
                <w:sz w:val="20"/>
                <w:szCs w:val="20"/>
              </w:rPr>
              <w:t>ტერმინოლოგიის</w:t>
            </w:r>
            <w:r w:rsidRPr="002017E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="00F72859" w:rsidRPr="002017E9">
              <w:rPr>
                <w:rFonts w:ascii="Sylfaen" w:eastAsia="Arial Unicode MS" w:hAnsi="Sylfaen" w:cs="Arial Unicode MS"/>
                <w:sz w:val="20"/>
                <w:szCs w:val="20"/>
              </w:rPr>
              <w:t>განმარტება,</w:t>
            </w:r>
            <w:r w:rsidRPr="002017E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017E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017E9">
              <w:rPr>
                <w:rFonts w:ascii="Sylfaen" w:eastAsia="Arial Unicode MS" w:hAnsi="Sylfaen" w:cs="Arial Unicode MS"/>
                <w:sz w:val="20"/>
                <w:szCs w:val="20"/>
              </w:rPr>
              <w:t>დოკუმენტაციის</w:t>
            </w:r>
            <w:r w:rsidR="002017E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="002017E9">
              <w:rPr>
                <w:rFonts w:ascii="Sylfaen" w:eastAsia="Arial Unicode MS" w:hAnsi="Sylfaen" w:cs="Arial Unicode MS"/>
                <w:sz w:val="20"/>
                <w:szCs w:val="20"/>
              </w:rPr>
              <w:t>მნისვნელობის განმარტება</w:t>
            </w:r>
          </w:p>
        </w:tc>
      </w:tr>
    </w:tbl>
    <w:p w:rsidR="004E11C0" w:rsidRPr="002017E9" w:rsidRDefault="004E11C0" w:rsidP="002017E9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4E11C0" w:rsidRPr="002017E9" w:rsidRDefault="004E11C0" w:rsidP="002017E9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4E11C0" w:rsidRPr="002017E9" w:rsidRDefault="004E11C0" w:rsidP="002017E9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4E11C0" w:rsidRPr="002017E9" w:rsidRDefault="004E11C0" w:rsidP="002017E9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4E11C0" w:rsidRPr="002017E9" w:rsidRDefault="004E11C0" w:rsidP="002017E9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4E11C0" w:rsidRPr="002017E9" w:rsidRDefault="00226C10" w:rsidP="002017E9">
      <w:pPr>
        <w:spacing w:after="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  <w:r w:rsidRPr="002017E9">
        <w:rPr>
          <w:rFonts w:ascii="Sylfaen" w:eastAsia="Arial Unicode MS" w:hAnsi="Sylfaen" w:cs="Arial Unicode MS"/>
          <w:b/>
          <w:sz w:val="20"/>
          <w:szCs w:val="20"/>
        </w:rPr>
        <w:lastRenderedPageBreak/>
        <w:t xml:space="preserve">2. </w:t>
      </w:r>
      <w:r w:rsidRPr="002017E9">
        <w:rPr>
          <w:rFonts w:ascii="Sylfaen" w:eastAsia="Arial Unicode MS" w:hAnsi="Sylfaen" w:cs="Arial Unicode MS"/>
          <w:b/>
          <w:sz w:val="20"/>
          <w:szCs w:val="20"/>
        </w:rPr>
        <w:t>სტანდარტული</w:t>
      </w:r>
      <w:r w:rsidRPr="002017E9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2017E9">
        <w:rPr>
          <w:rFonts w:ascii="Sylfaen" w:eastAsia="Arial Unicode MS" w:hAnsi="Sylfaen" w:cs="Arial Unicode MS"/>
          <w:b/>
          <w:sz w:val="20"/>
          <w:szCs w:val="20"/>
        </w:rPr>
        <w:t>ჩანაწერები</w:t>
      </w:r>
    </w:p>
    <w:p w:rsidR="004E11C0" w:rsidRPr="002017E9" w:rsidRDefault="004E11C0" w:rsidP="002017E9">
      <w:pPr>
        <w:spacing w:line="240" w:lineRule="auto"/>
        <w:jc w:val="both"/>
        <w:rPr>
          <w:rFonts w:ascii="Sylfaen" w:eastAsia="Merriweather" w:hAnsi="Sylfaen" w:cs="Merriweather"/>
          <w:sz w:val="20"/>
          <w:szCs w:val="20"/>
        </w:rPr>
      </w:pPr>
    </w:p>
    <w:tbl>
      <w:tblPr>
        <w:tblStyle w:val="a0"/>
        <w:tblW w:w="14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74"/>
        <w:gridCol w:w="4139"/>
        <w:gridCol w:w="6753"/>
        <w:gridCol w:w="1801"/>
      </w:tblGrid>
      <w:tr w:rsidR="004E11C0" w:rsidRPr="002017E9" w:rsidTr="00263591">
        <w:trPr>
          <w:trHeight w:val="1100"/>
          <w:jc w:val="center"/>
        </w:trPr>
        <w:tc>
          <w:tcPr>
            <w:tcW w:w="1974" w:type="dxa"/>
            <w:shd w:val="clear" w:color="auto" w:fill="D9E2F3"/>
            <w:vAlign w:val="center"/>
          </w:tcPr>
          <w:p w:rsidR="004E11C0" w:rsidRPr="002017E9" w:rsidRDefault="00226C10" w:rsidP="002017E9">
            <w:pPr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2017E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2017E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2017E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შედეგები</w:t>
            </w:r>
          </w:p>
          <w:p w:rsidR="004E11C0" w:rsidRPr="002017E9" w:rsidRDefault="004E11C0" w:rsidP="002017E9">
            <w:pPr>
              <w:spacing w:before="120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  <w:tc>
          <w:tcPr>
            <w:tcW w:w="4139" w:type="dxa"/>
            <w:shd w:val="clear" w:color="auto" w:fill="D9E2F3"/>
            <w:vAlign w:val="center"/>
          </w:tcPr>
          <w:p w:rsidR="004E11C0" w:rsidRPr="002017E9" w:rsidRDefault="00226C10" w:rsidP="002017E9">
            <w:pPr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2017E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შესრულების</w:t>
            </w:r>
            <w:r w:rsidRPr="002017E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2017E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კრიტერიუმები</w:t>
            </w:r>
          </w:p>
        </w:tc>
        <w:tc>
          <w:tcPr>
            <w:tcW w:w="6753" w:type="dxa"/>
            <w:shd w:val="clear" w:color="auto" w:fill="D9E2F3"/>
            <w:vAlign w:val="center"/>
          </w:tcPr>
          <w:p w:rsidR="004E11C0" w:rsidRPr="002017E9" w:rsidRDefault="00226C10" w:rsidP="002017E9">
            <w:pPr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2017E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კომპეტენციის</w:t>
            </w:r>
            <w:r w:rsidRPr="002017E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2017E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პარამეტრების</w:t>
            </w:r>
            <w:r w:rsidRPr="002017E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2017E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ფარგლები</w:t>
            </w:r>
            <w:r w:rsidRPr="002017E9">
              <w:rPr>
                <w:rFonts w:ascii="Sylfaen" w:eastAsia="Arial Unicode MS" w:hAnsi="Sylfaen" w:cs="Arial Unicode MS"/>
                <w:b/>
                <w:sz w:val="20"/>
                <w:szCs w:val="20"/>
              </w:rPr>
              <w:br/>
            </w:r>
          </w:p>
        </w:tc>
        <w:tc>
          <w:tcPr>
            <w:tcW w:w="1801" w:type="dxa"/>
            <w:shd w:val="clear" w:color="auto" w:fill="D9E2F3"/>
            <w:vAlign w:val="center"/>
          </w:tcPr>
          <w:p w:rsidR="004E11C0" w:rsidRPr="002017E9" w:rsidRDefault="004E11C0" w:rsidP="002017E9">
            <w:pPr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  <w:p w:rsidR="004E11C0" w:rsidRPr="002017E9" w:rsidRDefault="00226C10" w:rsidP="002017E9">
            <w:pPr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2017E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შეფასების</w:t>
            </w:r>
            <w:r w:rsidRPr="002017E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2017E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მიმართულება</w:t>
            </w:r>
          </w:p>
        </w:tc>
      </w:tr>
      <w:tr w:rsidR="00263591" w:rsidRPr="002017E9" w:rsidTr="00263591">
        <w:trPr>
          <w:trHeight w:val="780"/>
          <w:jc w:val="center"/>
        </w:trPr>
        <w:tc>
          <w:tcPr>
            <w:tcW w:w="1974" w:type="dxa"/>
            <w:shd w:val="clear" w:color="auto" w:fill="auto"/>
          </w:tcPr>
          <w:p w:rsidR="00263591" w:rsidRPr="002017E9" w:rsidRDefault="00263591" w:rsidP="002017E9">
            <w:pPr>
              <w:jc w:val="both"/>
              <w:rPr>
                <w:rFonts w:ascii="Sylfaen" w:eastAsia="Arial Unicode MS" w:hAnsi="Sylfaen" w:cs="Arial Unicode MS"/>
                <w:sz w:val="20"/>
                <w:szCs w:val="20"/>
              </w:rPr>
            </w:pPr>
            <w:r w:rsidRPr="002017E9">
              <w:rPr>
                <w:rFonts w:ascii="Sylfaen" w:eastAsia="Arial Unicode MS" w:hAnsi="Sylfaen" w:cs="Arial Unicode MS"/>
                <w:sz w:val="20"/>
                <w:szCs w:val="20"/>
              </w:rPr>
              <w:t>1.</w:t>
            </w:r>
            <w:r w:rsidRPr="002017E9">
              <w:rPr>
                <w:rFonts w:ascii="Sylfaen" w:eastAsia="Arial Unicode MS" w:hAnsi="Sylfaen" w:cs="Arial Unicode MS"/>
                <w:sz w:val="20"/>
                <w:szCs w:val="20"/>
              </w:rPr>
              <w:t>ქართული და ლათინური სამედიცინო  ტერმინოლოგიის განმარტება</w:t>
            </w:r>
          </w:p>
          <w:p w:rsidR="00263591" w:rsidRPr="002017E9" w:rsidRDefault="00263591" w:rsidP="002017E9">
            <w:pPr>
              <w:jc w:val="both"/>
              <w:rPr>
                <w:rFonts w:ascii="Sylfaen" w:eastAsia="Arial Unicode MS" w:hAnsi="Sylfaen" w:cs="Arial Unicode MS"/>
                <w:sz w:val="20"/>
                <w:szCs w:val="20"/>
              </w:rPr>
            </w:pPr>
          </w:p>
          <w:p w:rsidR="00263591" w:rsidRPr="002017E9" w:rsidRDefault="00263591" w:rsidP="002017E9">
            <w:pPr>
              <w:jc w:val="both"/>
              <w:rPr>
                <w:rFonts w:ascii="Sylfaen" w:eastAsia="Arial Unicode MS" w:hAnsi="Sylfaen" w:cs="Arial Unicode MS"/>
                <w:sz w:val="20"/>
                <w:szCs w:val="20"/>
              </w:rPr>
            </w:pPr>
          </w:p>
          <w:p w:rsidR="00263591" w:rsidRPr="002017E9" w:rsidRDefault="00263591" w:rsidP="002017E9">
            <w:pPr>
              <w:jc w:val="both"/>
              <w:rPr>
                <w:rFonts w:ascii="Sylfaen" w:eastAsia="Arial Unicode MS" w:hAnsi="Sylfaen" w:cs="Arial Unicode MS"/>
                <w:sz w:val="20"/>
                <w:szCs w:val="20"/>
              </w:rPr>
            </w:pPr>
          </w:p>
          <w:p w:rsidR="00263591" w:rsidRPr="002017E9" w:rsidRDefault="00263591" w:rsidP="002017E9">
            <w:pPr>
              <w:jc w:val="both"/>
              <w:rPr>
                <w:rFonts w:ascii="Sylfaen" w:eastAsia="Arial Unicode MS" w:hAnsi="Sylfaen" w:cs="Arial Unicode MS"/>
                <w:sz w:val="20"/>
                <w:szCs w:val="20"/>
              </w:rPr>
            </w:pPr>
          </w:p>
          <w:p w:rsidR="00263591" w:rsidRPr="002017E9" w:rsidRDefault="00263591" w:rsidP="002017E9">
            <w:pPr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  <w:p w:rsidR="00263591" w:rsidRPr="002017E9" w:rsidRDefault="00263591" w:rsidP="002017E9">
            <w:pPr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  <w:p w:rsidR="00263591" w:rsidRPr="002017E9" w:rsidRDefault="00263591" w:rsidP="002017E9">
            <w:pPr>
              <w:spacing w:after="16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263591" w:rsidRPr="002017E9" w:rsidRDefault="00263591" w:rsidP="002017E9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263591" w:rsidRPr="002017E9" w:rsidRDefault="00263591" w:rsidP="002017E9">
            <w:pPr>
              <w:spacing w:before="200"/>
              <w:ind w:left="176" w:hanging="142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263591" w:rsidRPr="002017E9" w:rsidRDefault="00263591" w:rsidP="002017E9">
            <w:pPr>
              <w:ind w:left="176" w:hanging="142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263591" w:rsidRPr="002017E9" w:rsidRDefault="00263591" w:rsidP="002017E9">
            <w:pPr>
              <w:ind w:left="176" w:hanging="142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263591" w:rsidRPr="002017E9" w:rsidRDefault="00263591" w:rsidP="002017E9">
            <w:pPr>
              <w:spacing w:after="200"/>
              <w:ind w:left="176" w:hanging="142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39" w:type="dxa"/>
            <w:shd w:val="clear" w:color="auto" w:fill="auto"/>
          </w:tcPr>
          <w:p w:rsidR="00263591" w:rsidRPr="002017E9" w:rsidRDefault="00263591" w:rsidP="002017E9">
            <w:pPr>
              <w:pStyle w:val="ListParagraph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 w:hanging="308"/>
              <w:rPr>
                <w:rFonts w:ascii="Sylfaen" w:hAnsi="Sylfaen"/>
                <w:sz w:val="20"/>
                <w:szCs w:val="20"/>
              </w:rPr>
            </w:pPr>
            <w:r w:rsidRPr="002017E9">
              <w:rPr>
                <w:rFonts w:ascii="Sylfaen" w:hAnsi="Sylfaen"/>
                <w:sz w:val="20"/>
                <w:szCs w:val="20"/>
              </w:rPr>
              <w:t xml:space="preserve">სწორად განსაზღვრავს </w:t>
            </w:r>
            <w:r w:rsidRPr="002017E9">
              <w:rPr>
                <w:rFonts w:ascii="Sylfaen" w:hAnsi="Sylfaen" w:cs="Sylfaen"/>
                <w:sz w:val="20"/>
                <w:szCs w:val="20"/>
              </w:rPr>
              <w:t>სამედიცინო ტერმინთა კლასიფიკაციას წარმოშობის მიხედვით;</w:t>
            </w:r>
          </w:p>
          <w:p w:rsidR="00263591" w:rsidRPr="002017E9" w:rsidRDefault="00263591" w:rsidP="002017E9">
            <w:pPr>
              <w:pStyle w:val="ListParagraph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 w:hanging="308"/>
              <w:rPr>
                <w:rFonts w:ascii="Sylfaen" w:hAnsi="Sylfaen"/>
                <w:sz w:val="20"/>
                <w:szCs w:val="20"/>
              </w:rPr>
            </w:pPr>
            <w:r w:rsidRPr="002017E9">
              <w:rPr>
                <w:rFonts w:ascii="Sylfaen" w:hAnsi="Sylfaen" w:cs="Sylfaen"/>
                <w:sz w:val="20"/>
                <w:szCs w:val="20"/>
              </w:rPr>
              <w:t>სწორად განმარტავს ქართულ სამედიცინო  ტერმინებს;</w:t>
            </w:r>
          </w:p>
          <w:p w:rsidR="00263591" w:rsidRPr="002017E9" w:rsidRDefault="00263591" w:rsidP="002017E9">
            <w:pPr>
              <w:pStyle w:val="ListParagraph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 w:hanging="308"/>
              <w:rPr>
                <w:rFonts w:ascii="Sylfaen" w:hAnsi="Sylfaen"/>
                <w:sz w:val="20"/>
                <w:szCs w:val="20"/>
              </w:rPr>
            </w:pPr>
            <w:r w:rsidRPr="002017E9">
              <w:rPr>
                <w:rFonts w:ascii="Sylfaen" w:hAnsi="Sylfaen"/>
                <w:sz w:val="20"/>
                <w:szCs w:val="20"/>
              </w:rPr>
              <w:t>სწორად იყენებს ავადმყოფობათა და მათი კლინიკური გამოვლენის ფორმა და ქართულ დასახელებებს;</w:t>
            </w:r>
          </w:p>
          <w:p w:rsidR="00263591" w:rsidRPr="002017E9" w:rsidRDefault="00263591" w:rsidP="002017E9">
            <w:pPr>
              <w:pStyle w:val="ListParagraph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 w:hanging="308"/>
              <w:rPr>
                <w:rFonts w:ascii="Sylfaen" w:hAnsi="Sylfaen"/>
                <w:sz w:val="20"/>
                <w:szCs w:val="20"/>
              </w:rPr>
            </w:pPr>
            <w:r w:rsidRPr="002017E9">
              <w:rPr>
                <w:rFonts w:ascii="Sylfaen" w:hAnsi="Sylfaen" w:cs="Sylfaen"/>
                <w:sz w:val="20"/>
                <w:szCs w:val="20"/>
              </w:rPr>
              <w:t>სწორად განმარტავს   პროფესიულ სამედიცინო ლათინურ ტერმინებს და გამონათქვამებს;</w:t>
            </w:r>
          </w:p>
          <w:p w:rsidR="00263591" w:rsidRPr="002017E9" w:rsidRDefault="00263591" w:rsidP="002017E9">
            <w:pPr>
              <w:pStyle w:val="ListParagraph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 w:hanging="308"/>
              <w:rPr>
                <w:rFonts w:ascii="Sylfaen" w:hAnsi="Sylfaen"/>
                <w:sz w:val="20"/>
                <w:szCs w:val="20"/>
              </w:rPr>
            </w:pPr>
            <w:r w:rsidRPr="002017E9">
              <w:rPr>
                <w:rFonts w:ascii="Sylfaen" w:hAnsi="Sylfaen" w:cs="Sylfaen"/>
                <w:sz w:val="20"/>
                <w:szCs w:val="20"/>
              </w:rPr>
              <w:t xml:space="preserve">სწორად  განმარტავს </w:t>
            </w:r>
            <w:r w:rsidRPr="002017E9">
              <w:rPr>
                <w:rFonts w:ascii="Sylfaen" w:hAnsi="Sylfaen" w:cs="Sylfaen"/>
                <w:b/>
                <w:sz w:val="20"/>
                <w:szCs w:val="20"/>
              </w:rPr>
              <w:t>რეცეპტის</w:t>
            </w:r>
            <w:r w:rsidRPr="002017E9">
              <w:rPr>
                <w:rFonts w:ascii="Sylfaen" w:hAnsi="Sylfaen" w:cs="Sylfaen"/>
                <w:sz w:val="20"/>
                <w:szCs w:val="20"/>
              </w:rPr>
              <w:t xml:space="preserve"> გაფორმების/წაკითხვის  თავისებურებებს;</w:t>
            </w:r>
          </w:p>
          <w:p w:rsidR="00263591" w:rsidRPr="002017E9" w:rsidRDefault="00263591" w:rsidP="002017E9">
            <w:pPr>
              <w:pStyle w:val="ListParagraph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 w:hanging="308"/>
              <w:rPr>
                <w:rFonts w:ascii="Sylfaen" w:hAnsi="Sylfaen"/>
                <w:sz w:val="20"/>
                <w:szCs w:val="20"/>
              </w:rPr>
            </w:pPr>
            <w:r w:rsidRPr="002017E9">
              <w:rPr>
                <w:rFonts w:ascii="Sylfaen" w:hAnsi="Sylfaen" w:cs="Sylfaen"/>
                <w:sz w:val="20"/>
                <w:szCs w:val="20"/>
              </w:rPr>
              <w:t xml:space="preserve">სწორად აწარმოებს  </w:t>
            </w:r>
            <w:r w:rsidRPr="002017E9">
              <w:rPr>
                <w:rFonts w:ascii="Sylfaen" w:hAnsi="Sylfaen" w:cs="Sylfaen"/>
                <w:b/>
                <w:sz w:val="20"/>
                <w:szCs w:val="20"/>
              </w:rPr>
              <w:t xml:space="preserve">პრეფიქსისა ან/და სუფიქსის </w:t>
            </w:r>
            <w:r w:rsidRPr="002017E9">
              <w:rPr>
                <w:rFonts w:ascii="Sylfaen" w:hAnsi="Sylfaen" w:cs="Sylfaen"/>
                <w:sz w:val="20"/>
                <w:szCs w:val="20"/>
              </w:rPr>
              <w:t>მიმატებით პათოლოგიური პროცესების  და სხვადასხვა ორგანოს დაავადების დასახელებას;</w:t>
            </w:r>
          </w:p>
          <w:p w:rsidR="00263591" w:rsidRPr="002017E9" w:rsidRDefault="00263591" w:rsidP="002017E9">
            <w:pPr>
              <w:pStyle w:val="ListParagraph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2" w:hanging="308"/>
              <w:rPr>
                <w:rFonts w:ascii="Sylfaen" w:hAnsi="Sylfaen"/>
                <w:sz w:val="20"/>
                <w:szCs w:val="20"/>
              </w:rPr>
            </w:pPr>
            <w:r w:rsidRPr="002017E9">
              <w:rPr>
                <w:rFonts w:ascii="Sylfaen" w:hAnsi="Sylfaen" w:cs="Sylfaen"/>
                <w:sz w:val="20"/>
                <w:szCs w:val="20"/>
              </w:rPr>
              <w:t xml:space="preserve"> სწორად იყენებს  </w:t>
            </w:r>
            <w:r w:rsidRPr="002017E9">
              <w:rPr>
                <w:rFonts w:ascii="Sylfaen" w:hAnsi="Sylfaen"/>
                <w:sz w:val="20"/>
                <w:szCs w:val="20"/>
              </w:rPr>
              <w:t xml:space="preserve">ლათინურ  და ბერძნულ </w:t>
            </w:r>
            <w:r w:rsidRPr="002017E9">
              <w:rPr>
                <w:rFonts w:ascii="Sylfaen" w:hAnsi="Sylfaen" w:cs="Sylfaen"/>
                <w:sz w:val="20"/>
                <w:szCs w:val="20"/>
              </w:rPr>
              <w:t>სამედიცინო</w:t>
            </w:r>
            <w:r w:rsidRPr="002017E9">
              <w:rPr>
                <w:rFonts w:ascii="Sylfaen" w:hAnsi="Sylfaen"/>
                <w:sz w:val="20"/>
                <w:szCs w:val="20"/>
              </w:rPr>
              <w:t xml:space="preserve">/ანატომიურ </w:t>
            </w:r>
            <w:r w:rsidRPr="002017E9">
              <w:rPr>
                <w:rFonts w:ascii="Sylfaen" w:hAnsi="Sylfaen" w:cs="Sylfaen"/>
                <w:sz w:val="20"/>
                <w:szCs w:val="20"/>
              </w:rPr>
              <w:t xml:space="preserve">ტერმინებს  </w:t>
            </w:r>
            <w:r w:rsidRPr="002017E9">
              <w:rPr>
                <w:rFonts w:ascii="Sylfaen" w:hAnsi="Sylfaen"/>
                <w:sz w:val="20"/>
                <w:szCs w:val="20"/>
              </w:rPr>
              <w:t>(დუბლეტებს);</w:t>
            </w:r>
          </w:p>
        </w:tc>
        <w:tc>
          <w:tcPr>
            <w:tcW w:w="6753" w:type="dxa"/>
            <w:vAlign w:val="center"/>
          </w:tcPr>
          <w:p w:rsidR="00263591" w:rsidRPr="002017E9" w:rsidRDefault="00263591" w:rsidP="002017E9">
            <w:pPr>
              <w:rPr>
                <w:rFonts w:ascii="Sylfaen" w:hAnsi="Sylfaen"/>
                <w:sz w:val="20"/>
                <w:szCs w:val="20"/>
              </w:rPr>
            </w:pPr>
            <w:r w:rsidRPr="002017E9">
              <w:rPr>
                <w:rFonts w:ascii="Sylfaen" w:hAnsi="Sylfaen" w:cs="Sylfaen"/>
                <w:sz w:val="20"/>
                <w:szCs w:val="20"/>
              </w:rPr>
              <w:t>4</w:t>
            </w:r>
            <w:r w:rsidRPr="002017E9">
              <w:rPr>
                <w:rFonts w:ascii="Sylfaen" w:hAnsi="Sylfaen" w:cs="Sylfaen"/>
                <w:sz w:val="20"/>
                <w:szCs w:val="20"/>
              </w:rPr>
              <w:t>.ლ</w:t>
            </w:r>
            <w:r w:rsidRPr="002017E9">
              <w:rPr>
                <w:rFonts w:ascii="Sylfaen" w:hAnsi="Sylfaen"/>
                <w:sz w:val="20"/>
                <w:szCs w:val="20"/>
              </w:rPr>
              <w:t>ათინური ანბანი,  ბგერათა კლასიფიკაცია</w:t>
            </w:r>
          </w:p>
          <w:p w:rsidR="00263591" w:rsidRPr="002017E9" w:rsidRDefault="00263591" w:rsidP="002017E9">
            <w:pPr>
              <w:rPr>
                <w:rFonts w:ascii="Sylfaen" w:hAnsi="Sylfaen"/>
                <w:sz w:val="20"/>
                <w:szCs w:val="20"/>
              </w:rPr>
            </w:pPr>
            <w:r w:rsidRPr="002017E9">
              <w:rPr>
                <w:rFonts w:ascii="Sylfaen" w:hAnsi="Sylfaen" w:cs="Sylfaen"/>
                <w:sz w:val="20"/>
                <w:szCs w:val="20"/>
              </w:rPr>
              <w:t>დ</w:t>
            </w:r>
            <w:r w:rsidRPr="002017E9">
              <w:rPr>
                <w:rFonts w:ascii="Sylfaen" w:hAnsi="Sylfaen"/>
                <w:sz w:val="20"/>
                <w:szCs w:val="20"/>
              </w:rPr>
              <w:t xml:space="preserve">იფთონგები, დიგრაფები; </w:t>
            </w:r>
            <w:r w:rsidRPr="002017E9">
              <w:rPr>
                <w:rFonts w:ascii="Sylfaen" w:hAnsi="Sylfaen" w:cs="Sylfaen"/>
                <w:sz w:val="20"/>
                <w:szCs w:val="20"/>
              </w:rPr>
              <w:t>ზ</w:t>
            </w:r>
            <w:r w:rsidRPr="002017E9">
              <w:rPr>
                <w:rFonts w:ascii="Sylfaen" w:hAnsi="Sylfaen"/>
                <w:sz w:val="20"/>
                <w:szCs w:val="20"/>
              </w:rPr>
              <w:t xml:space="preserve">ოგიერთ  თანხმოვანთა და ასოთ შეთანხმებათა გამოთქმის თავისებურებანი; </w:t>
            </w:r>
            <w:r w:rsidRPr="002017E9">
              <w:rPr>
                <w:rFonts w:ascii="Sylfaen" w:hAnsi="Sylfaen" w:cs="Sylfaen"/>
                <w:sz w:val="20"/>
                <w:szCs w:val="20"/>
              </w:rPr>
              <w:t>სიტყვათწარმოება</w:t>
            </w:r>
          </w:p>
          <w:p w:rsidR="00263591" w:rsidRPr="002017E9" w:rsidRDefault="00263591" w:rsidP="002017E9">
            <w:pPr>
              <w:rPr>
                <w:rFonts w:ascii="Sylfaen" w:hAnsi="Sylfaen"/>
                <w:sz w:val="20"/>
                <w:szCs w:val="20"/>
              </w:rPr>
            </w:pPr>
            <w:r w:rsidRPr="002017E9">
              <w:rPr>
                <w:rFonts w:ascii="Sylfaen" w:hAnsi="Sylfaen"/>
                <w:sz w:val="20"/>
                <w:szCs w:val="20"/>
              </w:rPr>
              <w:t>5</w:t>
            </w:r>
            <w:r w:rsidRPr="002017E9">
              <w:rPr>
                <w:rFonts w:ascii="Sylfaen" w:hAnsi="Sylfaen"/>
                <w:b/>
                <w:sz w:val="20"/>
                <w:szCs w:val="20"/>
              </w:rPr>
              <w:t>. რეცეპტის</w:t>
            </w:r>
            <w:r w:rsidRPr="002017E9">
              <w:rPr>
                <w:rFonts w:ascii="Sylfaen" w:hAnsi="Sylfaen"/>
                <w:sz w:val="20"/>
                <w:szCs w:val="20"/>
              </w:rPr>
              <w:t xml:space="preserve">  სტრუქტურა,  ლათინური ნაწილების დახასიათება; </w:t>
            </w:r>
            <w:r w:rsidRPr="002017E9">
              <w:rPr>
                <w:rFonts w:ascii="Sylfaen" w:hAnsi="Sylfaen" w:cs="Sylfaen"/>
                <w:sz w:val="20"/>
                <w:szCs w:val="20"/>
              </w:rPr>
              <w:t>მნიშვნელოვანი</w:t>
            </w:r>
            <w:r w:rsidRPr="002017E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017E9">
              <w:rPr>
                <w:rFonts w:ascii="Sylfaen" w:hAnsi="Sylfaen" w:cs="Sylfaen"/>
                <w:sz w:val="20"/>
                <w:szCs w:val="20"/>
              </w:rPr>
              <w:t>რეცეპტორული</w:t>
            </w:r>
            <w:r w:rsidRPr="002017E9">
              <w:rPr>
                <w:rFonts w:ascii="Sylfaen" w:hAnsi="Sylfaen"/>
                <w:sz w:val="20"/>
                <w:szCs w:val="20"/>
              </w:rPr>
              <w:t xml:space="preserve"> შემოკლებანი</w:t>
            </w:r>
          </w:p>
          <w:p w:rsidR="00263591" w:rsidRPr="002017E9" w:rsidRDefault="00263591" w:rsidP="002017E9">
            <w:pPr>
              <w:rPr>
                <w:rFonts w:ascii="Sylfaen" w:hAnsi="Sylfaen"/>
                <w:sz w:val="20"/>
                <w:szCs w:val="20"/>
              </w:rPr>
            </w:pPr>
            <w:r w:rsidRPr="002017E9">
              <w:rPr>
                <w:rFonts w:ascii="Sylfaen" w:hAnsi="Sylfaen"/>
                <w:sz w:val="20"/>
                <w:szCs w:val="20"/>
              </w:rPr>
              <w:t>6</w:t>
            </w:r>
            <w:r w:rsidRPr="002017E9">
              <w:rPr>
                <w:rFonts w:ascii="Sylfaen" w:hAnsi="Sylfaen" w:cs="Sylfaen"/>
                <w:sz w:val="20"/>
                <w:szCs w:val="20"/>
              </w:rPr>
              <w:t>.</w:t>
            </w:r>
            <w:r w:rsidRPr="002017E9">
              <w:rPr>
                <w:rFonts w:ascii="Sylfaen" w:hAnsi="Sylfaen" w:cs="Sylfaen"/>
                <w:b/>
                <w:sz w:val="20"/>
                <w:szCs w:val="20"/>
              </w:rPr>
              <w:t>პრეფიქსაცია</w:t>
            </w:r>
            <w:r w:rsidRPr="002017E9">
              <w:rPr>
                <w:rFonts w:ascii="Sylfaen" w:hAnsi="Sylfaen"/>
                <w:b/>
                <w:sz w:val="20"/>
                <w:szCs w:val="20"/>
              </w:rPr>
              <w:t>,</w:t>
            </w:r>
            <w:r w:rsidRPr="002017E9">
              <w:rPr>
                <w:rFonts w:ascii="Sylfaen" w:hAnsi="Sylfaen" w:cs="Sylfaen"/>
                <w:b/>
                <w:sz w:val="20"/>
                <w:szCs w:val="20"/>
              </w:rPr>
              <w:t>სუფიქსაცია</w:t>
            </w:r>
            <w:r w:rsidRPr="002017E9">
              <w:rPr>
                <w:rFonts w:ascii="Sylfaen" w:hAnsi="Sylfaen"/>
                <w:sz w:val="20"/>
                <w:szCs w:val="20"/>
              </w:rPr>
              <w:t xml:space="preserve">; </w:t>
            </w:r>
            <w:r w:rsidRPr="002017E9">
              <w:rPr>
                <w:rFonts w:ascii="Sylfaen" w:hAnsi="Sylfaen" w:cs="Sylfaen"/>
                <w:sz w:val="20"/>
                <w:szCs w:val="20"/>
              </w:rPr>
              <w:t>სამედიცინო</w:t>
            </w:r>
            <w:r w:rsidRPr="002017E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017E9">
              <w:rPr>
                <w:rFonts w:ascii="Sylfaen" w:hAnsi="Sylfaen" w:cs="Sylfaen"/>
                <w:sz w:val="20"/>
                <w:szCs w:val="20"/>
              </w:rPr>
              <w:t>ტერმინოლოგიაში</w:t>
            </w:r>
            <w:r w:rsidRPr="002017E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017E9">
              <w:rPr>
                <w:rFonts w:ascii="Sylfaen" w:hAnsi="Sylfaen" w:cs="Sylfaen"/>
                <w:sz w:val="20"/>
                <w:szCs w:val="20"/>
              </w:rPr>
              <w:t>ხშირად</w:t>
            </w:r>
            <w:r w:rsidRPr="002017E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017E9">
              <w:rPr>
                <w:rFonts w:ascii="Sylfaen" w:hAnsi="Sylfaen" w:cs="Sylfaen"/>
                <w:sz w:val="20"/>
                <w:szCs w:val="20"/>
              </w:rPr>
              <w:t>ხმარებული</w:t>
            </w:r>
            <w:r w:rsidRPr="002017E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017E9">
              <w:rPr>
                <w:rFonts w:ascii="Sylfaen" w:hAnsi="Sylfaen" w:cs="Sylfaen"/>
                <w:sz w:val="20"/>
                <w:szCs w:val="20"/>
              </w:rPr>
              <w:t>ბერძნულ</w:t>
            </w:r>
            <w:r w:rsidRPr="002017E9">
              <w:rPr>
                <w:rFonts w:ascii="Sylfaen" w:hAnsi="Sylfaen"/>
                <w:sz w:val="20"/>
                <w:szCs w:val="20"/>
              </w:rPr>
              <w:t>–</w:t>
            </w:r>
            <w:r w:rsidRPr="002017E9">
              <w:rPr>
                <w:rFonts w:ascii="Sylfaen" w:hAnsi="Sylfaen" w:cs="Sylfaen"/>
                <w:sz w:val="20"/>
                <w:szCs w:val="20"/>
              </w:rPr>
              <w:t>ლათინური</w:t>
            </w:r>
            <w:r w:rsidRPr="002017E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017E9">
              <w:rPr>
                <w:rFonts w:ascii="Sylfaen" w:hAnsi="Sylfaen" w:cs="Sylfaen"/>
                <w:sz w:val="20"/>
                <w:szCs w:val="20"/>
              </w:rPr>
              <w:t>ტერმინოლოგიური</w:t>
            </w:r>
            <w:r w:rsidRPr="002017E9">
              <w:rPr>
                <w:rFonts w:ascii="Sylfaen" w:hAnsi="Sylfaen"/>
                <w:sz w:val="20"/>
                <w:szCs w:val="20"/>
              </w:rPr>
              <w:t xml:space="preserve">   </w:t>
            </w:r>
            <w:r w:rsidRPr="002017E9">
              <w:rPr>
                <w:rFonts w:ascii="Sylfaen" w:hAnsi="Sylfaen" w:cs="Sylfaen"/>
                <w:sz w:val="20"/>
                <w:szCs w:val="20"/>
              </w:rPr>
              <w:t>ელემენტები</w:t>
            </w:r>
            <w:r w:rsidRPr="002017E9">
              <w:rPr>
                <w:rFonts w:ascii="Sylfaen" w:hAnsi="Sylfaen"/>
                <w:sz w:val="20"/>
                <w:szCs w:val="20"/>
              </w:rPr>
              <w:t xml:space="preserve">; </w:t>
            </w:r>
            <w:r w:rsidRPr="002017E9">
              <w:rPr>
                <w:rFonts w:ascii="Sylfaen" w:hAnsi="Sylfaen" w:cs="Sylfaen"/>
                <w:sz w:val="20"/>
                <w:szCs w:val="20"/>
              </w:rPr>
              <w:t>დაავადებები</w:t>
            </w:r>
            <w:r w:rsidRPr="002017E9">
              <w:rPr>
                <w:rFonts w:ascii="Sylfaen" w:hAnsi="Sylfaen"/>
                <w:sz w:val="20"/>
                <w:szCs w:val="20"/>
              </w:rPr>
              <w:t xml:space="preserve">სა და პათოლოგიური მდგომარეობის გამომხატველ ტერმინებში შესაბისი ტერმინოლოგიური  ელემენტების გამოყენება; </w:t>
            </w:r>
          </w:p>
          <w:p w:rsidR="00263591" w:rsidRPr="002017E9" w:rsidRDefault="00263591" w:rsidP="002017E9">
            <w:pPr>
              <w:rPr>
                <w:rFonts w:ascii="Sylfaen" w:hAnsi="Sylfaen"/>
                <w:sz w:val="20"/>
                <w:szCs w:val="20"/>
              </w:rPr>
            </w:pPr>
            <w:r w:rsidRPr="002017E9">
              <w:rPr>
                <w:rFonts w:ascii="Sylfaen" w:hAnsi="Sylfaen" w:cs="Sylfaen"/>
                <w:sz w:val="20"/>
                <w:szCs w:val="20"/>
              </w:rPr>
              <w:t>4.ანატომიურ</w:t>
            </w:r>
            <w:r w:rsidRPr="002017E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017E9">
              <w:rPr>
                <w:rFonts w:ascii="Sylfaen" w:hAnsi="Sylfaen" w:cs="Sylfaen"/>
                <w:sz w:val="20"/>
                <w:szCs w:val="20"/>
              </w:rPr>
              <w:t>და</w:t>
            </w:r>
            <w:r w:rsidRPr="002017E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017E9">
              <w:rPr>
                <w:rFonts w:ascii="Sylfaen" w:hAnsi="Sylfaen" w:cs="Sylfaen"/>
                <w:sz w:val="20"/>
                <w:szCs w:val="20"/>
              </w:rPr>
              <w:t>კლინიკურ</w:t>
            </w:r>
            <w:r w:rsidRPr="002017E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017E9">
              <w:rPr>
                <w:rFonts w:ascii="Sylfaen" w:hAnsi="Sylfaen" w:cs="Sylfaen"/>
                <w:sz w:val="20"/>
                <w:szCs w:val="20"/>
              </w:rPr>
              <w:t>ტერმინოლოგიაში</w:t>
            </w:r>
            <w:r w:rsidRPr="002017E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017E9">
              <w:rPr>
                <w:rFonts w:ascii="Sylfaen" w:hAnsi="Sylfaen" w:cs="Sylfaen"/>
                <w:sz w:val="20"/>
                <w:szCs w:val="20"/>
              </w:rPr>
              <w:t>ხმარებული</w:t>
            </w:r>
            <w:r w:rsidRPr="002017E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017E9">
              <w:rPr>
                <w:rFonts w:ascii="Sylfaen" w:hAnsi="Sylfaen" w:cs="Sylfaen"/>
                <w:sz w:val="20"/>
                <w:szCs w:val="20"/>
              </w:rPr>
              <w:t>ლათინურ</w:t>
            </w:r>
            <w:r w:rsidRPr="002017E9">
              <w:rPr>
                <w:rFonts w:ascii="Sylfaen" w:hAnsi="Sylfaen"/>
                <w:sz w:val="20"/>
                <w:szCs w:val="20"/>
              </w:rPr>
              <w:t>–</w:t>
            </w:r>
            <w:r w:rsidRPr="002017E9">
              <w:rPr>
                <w:rFonts w:ascii="Sylfaen" w:hAnsi="Sylfaen" w:cs="Sylfaen"/>
                <w:sz w:val="20"/>
                <w:szCs w:val="20"/>
              </w:rPr>
              <w:t>ბერძნული</w:t>
            </w:r>
            <w:r w:rsidRPr="002017E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017E9">
              <w:rPr>
                <w:rFonts w:ascii="Sylfaen" w:hAnsi="Sylfaen" w:cs="Sylfaen"/>
                <w:sz w:val="20"/>
                <w:szCs w:val="20"/>
              </w:rPr>
              <w:t>პარალელები</w:t>
            </w:r>
            <w:r w:rsidRPr="002017E9">
              <w:rPr>
                <w:rFonts w:ascii="Sylfaen" w:hAnsi="Sylfaen"/>
                <w:sz w:val="20"/>
                <w:szCs w:val="20"/>
              </w:rPr>
              <w:t xml:space="preserve">; </w:t>
            </w:r>
            <w:r w:rsidRPr="002017E9">
              <w:rPr>
                <w:rFonts w:ascii="Sylfaen" w:hAnsi="Sylfaen" w:cs="Sylfaen"/>
                <w:sz w:val="20"/>
                <w:szCs w:val="20"/>
              </w:rPr>
              <w:t>ბერძნულ–ლათინური დუბლეტები</w:t>
            </w:r>
          </w:p>
          <w:p w:rsidR="00263591" w:rsidRPr="002017E9" w:rsidRDefault="00263591" w:rsidP="002017E9">
            <w:pPr>
              <w:rPr>
                <w:rFonts w:ascii="Sylfaen" w:eastAsia="Arial Unicode MS" w:hAnsi="Sylfaen" w:cs="Arial Unicode MS"/>
                <w:b/>
                <w:sz w:val="20"/>
                <w:szCs w:val="20"/>
              </w:rPr>
            </w:pPr>
          </w:p>
          <w:p w:rsidR="00263591" w:rsidRPr="002017E9" w:rsidRDefault="00263591" w:rsidP="002017E9">
            <w:pPr>
              <w:rPr>
                <w:rFonts w:ascii="Sylfaen" w:eastAsia="Arial Unicode MS" w:hAnsi="Sylfaen" w:cs="Arial Unicode MS"/>
                <w:b/>
                <w:sz w:val="20"/>
                <w:szCs w:val="20"/>
              </w:rPr>
            </w:pPr>
          </w:p>
          <w:p w:rsidR="00263591" w:rsidRPr="002017E9" w:rsidRDefault="00263591" w:rsidP="002017E9">
            <w:pPr>
              <w:rPr>
                <w:rFonts w:ascii="Sylfaen" w:eastAsia="Arial Unicode MS" w:hAnsi="Sylfaen" w:cs="Arial Unicode MS"/>
                <w:b/>
                <w:sz w:val="20"/>
                <w:szCs w:val="20"/>
              </w:rPr>
            </w:pPr>
          </w:p>
          <w:p w:rsidR="00263591" w:rsidRPr="002017E9" w:rsidRDefault="00263591" w:rsidP="002017E9">
            <w:pPr>
              <w:ind w:left="720"/>
              <w:contextualSpacing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1801" w:type="dxa"/>
            <w:vMerge w:val="restart"/>
            <w:vAlign w:val="center"/>
          </w:tcPr>
          <w:p w:rsidR="00263591" w:rsidRPr="002017E9" w:rsidRDefault="00263591" w:rsidP="002017E9">
            <w:pPr>
              <w:ind w:left="176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2017E9">
              <w:rPr>
                <w:rFonts w:ascii="Sylfaen" w:eastAsia="Arial Unicode MS" w:hAnsi="Sylfaen" w:cs="Arial Unicode MS"/>
                <w:sz w:val="20"/>
                <w:szCs w:val="20"/>
              </w:rPr>
              <w:t xml:space="preserve">თეორიული </w:t>
            </w:r>
          </w:p>
          <w:p w:rsidR="00263591" w:rsidRPr="002017E9" w:rsidRDefault="00263591" w:rsidP="002017E9">
            <w:pPr>
              <w:spacing w:after="200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2017E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</w:p>
          <w:p w:rsidR="00263591" w:rsidRPr="002017E9" w:rsidRDefault="00263591" w:rsidP="002017E9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</w:tr>
      <w:tr w:rsidR="00263591" w:rsidRPr="002017E9" w:rsidTr="00263591">
        <w:trPr>
          <w:trHeight w:val="1040"/>
          <w:jc w:val="center"/>
        </w:trPr>
        <w:tc>
          <w:tcPr>
            <w:tcW w:w="1974" w:type="dxa"/>
            <w:shd w:val="clear" w:color="auto" w:fill="auto"/>
          </w:tcPr>
          <w:p w:rsidR="00263591" w:rsidRPr="002017E9" w:rsidRDefault="00263591" w:rsidP="002017E9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017E9">
              <w:rPr>
                <w:rFonts w:ascii="Sylfaen" w:eastAsia="Arial Unicode MS" w:hAnsi="Sylfaen" w:cs="Arial Unicode MS"/>
                <w:sz w:val="20"/>
                <w:szCs w:val="20"/>
              </w:rPr>
              <w:t>2.</w:t>
            </w:r>
            <w:r w:rsidRPr="002017E9">
              <w:rPr>
                <w:rFonts w:ascii="Sylfaen" w:eastAsia="Arial Unicode MS" w:hAnsi="Sylfaen" w:cs="Arial Unicode MS"/>
                <w:sz w:val="20"/>
                <w:szCs w:val="20"/>
              </w:rPr>
              <w:t>დოკუმენტაციის მნიშვნელობის განმარტება</w:t>
            </w:r>
          </w:p>
          <w:p w:rsidR="00263591" w:rsidRPr="002017E9" w:rsidRDefault="00263591" w:rsidP="002017E9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263591" w:rsidRPr="002017E9" w:rsidRDefault="00263591" w:rsidP="002017E9">
            <w:pPr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263591" w:rsidRPr="002017E9" w:rsidRDefault="00263591" w:rsidP="002017E9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263591" w:rsidRPr="002017E9" w:rsidRDefault="00263591" w:rsidP="002017E9">
            <w:pPr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  <w:p w:rsidR="00263591" w:rsidRPr="002017E9" w:rsidRDefault="00263591" w:rsidP="002017E9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263591" w:rsidRPr="002017E9" w:rsidRDefault="00263591" w:rsidP="002017E9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263591" w:rsidRPr="002017E9" w:rsidRDefault="00263591" w:rsidP="002017E9">
            <w:pPr>
              <w:spacing w:after="20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4139" w:type="dxa"/>
            <w:shd w:val="clear" w:color="auto" w:fill="auto"/>
          </w:tcPr>
          <w:p w:rsidR="00263591" w:rsidRPr="002017E9" w:rsidRDefault="00263591" w:rsidP="002017E9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Sylfaen" w:eastAsia="Arial Unicode MS" w:hAnsi="Sylfaen" w:cs="Arial Unicode MS"/>
                <w:b/>
                <w:sz w:val="20"/>
                <w:szCs w:val="20"/>
              </w:rPr>
            </w:pPr>
            <w:r w:rsidRPr="002017E9">
              <w:rPr>
                <w:rFonts w:ascii="Sylfaen" w:eastAsia="Arial Unicode MS" w:hAnsi="Sylfaen" w:cs="Arial Unicode MS"/>
                <w:sz w:val="20"/>
                <w:szCs w:val="20"/>
              </w:rPr>
              <w:lastRenderedPageBreak/>
              <w:t xml:space="preserve">სწორად ჩამოთვლის ქართული კანონმდებლობის შესაბამისად არსებულ  </w:t>
            </w:r>
            <w:r w:rsidRPr="002017E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სამედიცინო დოკუმენტაციის  ტიპებს;</w:t>
            </w:r>
          </w:p>
          <w:p w:rsidR="00263591" w:rsidRPr="002017E9" w:rsidRDefault="00263591" w:rsidP="002017E9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017E9">
              <w:rPr>
                <w:rFonts w:ascii="Sylfaen" w:eastAsia="Arial Unicode MS" w:hAnsi="Sylfaen" w:cs="Arial Unicode MS"/>
                <w:sz w:val="20"/>
                <w:szCs w:val="20"/>
              </w:rPr>
              <w:t>სწორად იყენებს ძირითად ლექსიკას, სტილსა და პრაქტიკულ გრამატიკას</w:t>
            </w:r>
            <w:r w:rsidRPr="002017E9">
              <w:rPr>
                <w:rFonts w:ascii="Sylfaen" w:eastAsia="Merriweather" w:hAnsi="Sylfaen" w:cs="Merriweather"/>
                <w:sz w:val="20"/>
                <w:szCs w:val="20"/>
              </w:rPr>
              <w:t>.</w:t>
            </w:r>
          </w:p>
          <w:p w:rsidR="00263591" w:rsidRPr="002017E9" w:rsidRDefault="00263591" w:rsidP="002017E9">
            <w:pPr>
              <w:contextualSpacing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6753" w:type="dxa"/>
          </w:tcPr>
          <w:p w:rsidR="00263591" w:rsidRPr="002017E9" w:rsidRDefault="00263591" w:rsidP="002017E9">
            <w:pPr>
              <w:rPr>
                <w:rFonts w:ascii="Sylfaen" w:eastAsia="Arial Unicode MS" w:hAnsi="Sylfaen" w:cs="Arial Unicode MS"/>
                <w:b/>
                <w:sz w:val="20"/>
                <w:szCs w:val="20"/>
              </w:rPr>
            </w:pPr>
            <w:r w:rsidRPr="002017E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სამედიცინო დოკუმენტაციის  ტიპები:</w:t>
            </w:r>
          </w:p>
          <w:p w:rsidR="00263591" w:rsidRPr="002017E9" w:rsidRDefault="00263591" w:rsidP="002017E9">
            <w:pPr>
              <w:numPr>
                <w:ilvl w:val="0"/>
                <w:numId w:val="4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2017E9">
              <w:rPr>
                <w:rFonts w:ascii="Sylfaen" w:eastAsia="Arial Unicode MS" w:hAnsi="Sylfaen" w:cs="Arial Unicode MS"/>
                <w:sz w:val="20"/>
                <w:szCs w:val="20"/>
              </w:rPr>
              <w:t>სტაციონარული პაციენტის სამედიცინო ბარათი - ფორმა #IV-300/ა;</w:t>
            </w:r>
          </w:p>
          <w:p w:rsidR="00263591" w:rsidRPr="002017E9" w:rsidRDefault="00263591" w:rsidP="002017E9">
            <w:pPr>
              <w:numPr>
                <w:ilvl w:val="0"/>
                <w:numId w:val="4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2017E9">
              <w:rPr>
                <w:rFonts w:ascii="Sylfaen" w:eastAsia="Arial Unicode MS" w:hAnsi="Sylfaen" w:cs="Arial Unicode MS"/>
                <w:sz w:val="20"/>
                <w:szCs w:val="20"/>
              </w:rPr>
              <w:t>ფიზიკალური მონაცემების რეგისტრაციის ფურცელი - ფორმა #IV – 300-1/ა</w:t>
            </w:r>
          </w:p>
          <w:p w:rsidR="00263591" w:rsidRPr="002017E9" w:rsidRDefault="00263591" w:rsidP="002017E9">
            <w:pPr>
              <w:numPr>
                <w:ilvl w:val="0"/>
                <w:numId w:val="4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2017E9">
              <w:rPr>
                <w:rFonts w:ascii="Sylfaen" w:eastAsia="Arial Unicode MS" w:hAnsi="Sylfaen" w:cs="Arial Unicode MS"/>
                <w:sz w:val="20"/>
                <w:szCs w:val="20"/>
              </w:rPr>
              <w:t>ექიმის დანიშნულების ფურცელი - ფორმაც #IV – 300-2/ა</w:t>
            </w:r>
          </w:p>
          <w:p w:rsidR="00263591" w:rsidRPr="002017E9" w:rsidRDefault="00263591" w:rsidP="002017E9">
            <w:pPr>
              <w:numPr>
                <w:ilvl w:val="0"/>
                <w:numId w:val="4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2017E9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ზოგადი ანესთეზიის რუკა – ფორმა №IV-300-3/ა</w:t>
            </w:r>
          </w:p>
          <w:p w:rsidR="00263591" w:rsidRPr="002017E9" w:rsidRDefault="00263591" w:rsidP="002017E9">
            <w:pPr>
              <w:numPr>
                <w:ilvl w:val="0"/>
                <w:numId w:val="4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2017E9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გაუტკივარების ოქმი – ფორმა №IV-300-4/ა</w:t>
            </w:r>
          </w:p>
          <w:p w:rsidR="00263591" w:rsidRPr="002017E9" w:rsidRDefault="00263591" w:rsidP="002017E9">
            <w:pPr>
              <w:numPr>
                <w:ilvl w:val="0"/>
                <w:numId w:val="4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2017E9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lastRenderedPageBreak/>
              <w:t>პაციენტის ანესთეზიისა და ოპერაციისათვის მომზადების ფურცელი – ფორმა №IV-300-5/ა </w:t>
            </w:r>
          </w:p>
          <w:p w:rsidR="00263591" w:rsidRPr="002017E9" w:rsidRDefault="00263591" w:rsidP="002017E9">
            <w:pPr>
              <w:numPr>
                <w:ilvl w:val="0"/>
                <w:numId w:val="4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2017E9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ანესთეზიოლოგის წინასაოპერაციო ჩანაწერის ფურცელი – ფორმა №IV-300-6/ა </w:t>
            </w:r>
          </w:p>
          <w:p w:rsidR="00263591" w:rsidRPr="002017E9" w:rsidRDefault="00263591" w:rsidP="002017E9">
            <w:pPr>
              <w:numPr>
                <w:ilvl w:val="0"/>
                <w:numId w:val="4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2017E9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პაციენტის წინასაოპერაციო კითხვარი – ფორმა №IV-300-7/ა</w:t>
            </w:r>
          </w:p>
          <w:p w:rsidR="00263591" w:rsidRPr="002017E9" w:rsidRDefault="00263591" w:rsidP="002017E9">
            <w:pPr>
              <w:numPr>
                <w:ilvl w:val="0"/>
                <w:numId w:val="4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2017E9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პაციენტის ინფორმირებული თანხმობა გაუტკივარებაზე – ფორმა №IV-300-8/ა</w:t>
            </w:r>
          </w:p>
          <w:p w:rsidR="00263591" w:rsidRPr="002017E9" w:rsidRDefault="00263591" w:rsidP="002017E9">
            <w:pPr>
              <w:numPr>
                <w:ilvl w:val="0"/>
                <w:numId w:val="4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2017E9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პაციენტის პოსტოპერაციული პერიოდის მართვის ფურცელი – ფორმა №IV-300-9/ა</w:t>
            </w:r>
          </w:p>
          <w:p w:rsidR="00263591" w:rsidRPr="002017E9" w:rsidRDefault="00263591" w:rsidP="002017E9">
            <w:pPr>
              <w:numPr>
                <w:ilvl w:val="0"/>
                <w:numId w:val="4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2017E9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პაციენტის თანხმობა სისხლისა და მისი კომპონენტების გადასხმის ოპერაციაზე –ფორმა №IV-300-10/ა</w:t>
            </w:r>
          </w:p>
          <w:p w:rsidR="00263591" w:rsidRPr="002017E9" w:rsidRDefault="00263591" w:rsidP="002017E9">
            <w:pPr>
              <w:numPr>
                <w:ilvl w:val="0"/>
                <w:numId w:val="4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2017E9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სისხლის და სისხლის კომპონენტების გადასხმის ოქმი – ფორმა №IV-300-11/ა</w:t>
            </w:r>
          </w:p>
          <w:p w:rsidR="00263591" w:rsidRPr="002017E9" w:rsidRDefault="00263591" w:rsidP="002017E9">
            <w:pPr>
              <w:numPr>
                <w:ilvl w:val="0"/>
                <w:numId w:val="4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2017E9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პაციენტის წერილობითი ინფორმირებული თანხმობა სამედიცინო მომსახურების გაწევაზე – ფორმა №IV-300-12/ა</w:t>
            </w:r>
          </w:p>
          <w:p w:rsidR="00263591" w:rsidRPr="002017E9" w:rsidRDefault="00263591" w:rsidP="002017E9">
            <w:pPr>
              <w:numPr>
                <w:ilvl w:val="0"/>
                <w:numId w:val="4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2017E9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პაციენტის მდგომარეობის ძირითადი მაჩვენებლის რუკა – ფორმა №IV-300-13/ა</w:t>
            </w:r>
          </w:p>
          <w:p w:rsidR="00263591" w:rsidRPr="002017E9" w:rsidRDefault="00263591" w:rsidP="002017E9">
            <w:pPr>
              <w:numPr>
                <w:ilvl w:val="0"/>
                <w:numId w:val="4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2017E9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ეტაპური ეპიკრიზის ჩაწერის ფურცელი – ფორმა №IV300-14/ა</w:t>
            </w:r>
          </w:p>
          <w:p w:rsidR="00263591" w:rsidRPr="002017E9" w:rsidRDefault="00263591" w:rsidP="002017E9">
            <w:pPr>
              <w:numPr>
                <w:ilvl w:val="0"/>
                <w:numId w:val="4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2017E9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წინასაოპერაციო ეპიკრიზი – ფორმა №IV-300-15/ა</w:t>
            </w:r>
          </w:p>
          <w:p w:rsidR="00263591" w:rsidRPr="002017E9" w:rsidRDefault="00263591" w:rsidP="002017E9">
            <w:pPr>
              <w:numPr>
                <w:ilvl w:val="0"/>
                <w:numId w:val="4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2017E9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ოპერაციის პროტოკოლი – ფორმა №IV-300-16/ა</w:t>
            </w:r>
          </w:p>
          <w:p w:rsidR="00263591" w:rsidRPr="002017E9" w:rsidRDefault="00263591" w:rsidP="002017E9">
            <w:pPr>
              <w:numPr>
                <w:ilvl w:val="0"/>
                <w:numId w:val="4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2017E9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სტაციონარში პაციენტთა მიღების და გაწერის რეგისტრაციის ჟურნალი – ფორმა №IV-301/ა</w:t>
            </w:r>
          </w:p>
          <w:p w:rsidR="00263591" w:rsidRPr="002017E9" w:rsidRDefault="00263591" w:rsidP="002017E9">
            <w:pPr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1801" w:type="dxa"/>
            <w:vMerge/>
            <w:vAlign w:val="center"/>
          </w:tcPr>
          <w:p w:rsidR="00263591" w:rsidRPr="002017E9" w:rsidRDefault="00263591" w:rsidP="002017E9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</w:tr>
    </w:tbl>
    <w:p w:rsidR="004E11C0" w:rsidRPr="002017E9" w:rsidRDefault="004E11C0" w:rsidP="002017E9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2017E9" w:rsidRPr="002017E9" w:rsidRDefault="002017E9" w:rsidP="002017E9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2017E9" w:rsidRPr="002017E9" w:rsidRDefault="002017E9" w:rsidP="002017E9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2017E9" w:rsidRPr="002017E9" w:rsidRDefault="002017E9" w:rsidP="002017E9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2017E9" w:rsidRPr="002017E9" w:rsidRDefault="002017E9" w:rsidP="002017E9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2017E9" w:rsidRPr="002017E9" w:rsidRDefault="002017E9" w:rsidP="002017E9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2017E9" w:rsidRPr="002017E9" w:rsidRDefault="002017E9" w:rsidP="002017E9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2017E9" w:rsidRPr="002017E9" w:rsidRDefault="002017E9" w:rsidP="002017E9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4E11C0" w:rsidRPr="002017E9" w:rsidRDefault="00226C10" w:rsidP="002017E9">
      <w:pPr>
        <w:spacing w:line="240" w:lineRule="auto"/>
        <w:jc w:val="both"/>
        <w:rPr>
          <w:rFonts w:ascii="Sylfaen" w:eastAsia="Merriweather" w:hAnsi="Sylfaen" w:cs="Merriweather"/>
          <w:sz w:val="20"/>
          <w:szCs w:val="20"/>
        </w:rPr>
      </w:pPr>
      <w:r w:rsidRPr="002017E9">
        <w:rPr>
          <w:rFonts w:ascii="Sylfaen" w:eastAsia="Arial Unicode MS" w:hAnsi="Sylfaen" w:cs="Arial Unicode MS"/>
          <w:b/>
          <w:sz w:val="20"/>
          <w:szCs w:val="20"/>
        </w:rPr>
        <w:lastRenderedPageBreak/>
        <w:t xml:space="preserve">3. </w:t>
      </w:r>
      <w:r w:rsidRPr="002017E9">
        <w:rPr>
          <w:rFonts w:ascii="Sylfaen" w:eastAsia="Arial Unicode MS" w:hAnsi="Sylfaen" w:cs="Arial Unicode MS"/>
          <w:b/>
          <w:sz w:val="20"/>
          <w:szCs w:val="20"/>
        </w:rPr>
        <w:t>დამხმარე</w:t>
      </w:r>
      <w:r w:rsidRPr="002017E9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2017E9">
        <w:rPr>
          <w:rFonts w:ascii="Sylfaen" w:eastAsia="Arial Unicode MS" w:hAnsi="Sylfaen" w:cs="Arial Unicode MS"/>
          <w:b/>
          <w:sz w:val="20"/>
          <w:szCs w:val="20"/>
        </w:rPr>
        <w:t>ჩანაწერები</w:t>
      </w:r>
    </w:p>
    <w:p w:rsidR="004E11C0" w:rsidRPr="002017E9" w:rsidRDefault="00226C10" w:rsidP="002017E9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  <w:r w:rsidRPr="002017E9">
        <w:rPr>
          <w:rFonts w:ascii="Sylfaen" w:eastAsia="Arial Unicode MS" w:hAnsi="Sylfaen" w:cs="Arial Unicode MS"/>
          <w:b/>
          <w:sz w:val="20"/>
          <w:szCs w:val="20"/>
        </w:rPr>
        <w:t xml:space="preserve">3.1. </w:t>
      </w:r>
      <w:r w:rsidRPr="002017E9">
        <w:rPr>
          <w:rFonts w:ascii="Sylfaen" w:eastAsia="Arial Unicode MS" w:hAnsi="Sylfaen" w:cs="Arial Unicode MS"/>
          <w:b/>
          <w:sz w:val="20"/>
          <w:szCs w:val="20"/>
        </w:rPr>
        <w:t>რეკომენდაციები</w:t>
      </w:r>
      <w:r w:rsidRPr="002017E9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2017E9">
        <w:rPr>
          <w:rFonts w:ascii="Sylfaen" w:eastAsia="Arial Unicode MS" w:hAnsi="Sylfaen" w:cs="Arial Unicode MS"/>
          <w:b/>
          <w:sz w:val="20"/>
          <w:szCs w:val="20"/>
        </w:rPr>
        <w:t>სწავლებისა</w:t>
      </w:r>
      <w:r w:rsidRPr="002017E9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2017E9">
        <w:rPr>
          <w:rFonts w:ascii="Sylfaen" w:eastAsia="Arial Unicode MS" w:hAnsi="Sylfaen" w:cs="Arial Unicode MS"/>
          <w:b/>
          <w:sz w:val="20"/>
          <w:szCs w:val="20"/>
        </w:rPr>
        <w:t>და</w:t>
      </w:r>
      <w:r w:rsidRPr="002017E9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2017E9">
        <w:rPr>
          <w:rFonts w:ascii="Sylfaen" w:eastAsia="Arial Unicode MS" w:hAnsi="Sylfaen" w:cs="Arial Unicode MS"/>
          <w:b/>
          <w:sz w:val="20"/>
          <w:szCs w:val="20"/>
        </w:rPr>
        <w:t>შეფასების</w:t>
      </w:r>
      <w:r w:rsidRPr="002017E9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2017E9">
        <w:rPr>
          <w:rFonts w:ascii="Sylfaen" w:eastAsia="Arial Unicode MS" w:hAnsi="Sylfaen" w:cs="Arial Unicode MS"/>
          <w:b/>
          <w:sz w:val="20"/>
          <w:szCs w:val="20"/>
        </w:rPr>
        <w:t>ორგანიზებისთვის</w:t>
      </w:r>
      <w:r w:rsidRPr="002017E9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</w:p>
    <w:p w:rsidR="004E11C0" w:rsidRPr="002017E9" w:rsidRDefault="004E11C0" w:rsidP="002017E9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tbl>
      <w:tblPr>
        <w:tblStyle w:val="a1"/>
        <w:tblW w:w="146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25"/>
        <w:gridCol w:w="5310"/>
        <w:gridCol w:w="2341"/>
        <w:gridCol w:w="3013"/>
        <w:gridCol w:w="2479"/>
      </w:tblGrid>
      <w:tr w:rsidR="004E11C0" w:rsidRPr="002017E9">
        <w:trPr>
          <w:trHeight w:val="600"/>
        </w:trPr>
        <w:tc>
          <w:tcPr>
            <w:tcW w:w="1525" w:type="dxa"/>
            <w:vAlign w:val="center"/>
          </w:tcPr>
          <w:p w:rsidR="004E11C0" w:rsidRPr="002017E9" w:rsidRDefault="00226C10" w:rsidP="002017E9">
            <w:pPr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2017E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2017E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2017E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შედეგი</w:t>
            </w:r>
          </w:p>
        </w:tc>
        <w:tc>
          <w:tcPr>
            <w:tcW w:w="5310" w:type="dxa"/>
            <w:vAlign w:val="center"/>
          </w:tcPr>
          <w:p w:rsidR="004E11C0" w:rsidRPr="002017E9" w:rsidRDefault="00226C10" w:rsidP="002017E9">
            <w:pPr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2017E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თემატიკა</w:t>
            </w:r>
          </w:p>
        </w:tc>
        <w:tc>
          <w:tcPr>
            <w:tcW w:w="2341" w:type="dxa"/>
            <w:vAlign w:val="center"/>
          </w:tcPr>
          <w:p w:rsidR="004E11C0" w:rsidRPr="002017E9" w:rsidRDefault="00226C10" w:rsidP="002017E9">
            <w:pPr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2017E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სწავლება</w:t>
            </w:r>
            <w:r w:rsidRPr="002017E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-</w:t>
            </w:r>
            <w:r w:rsidRPr="002017E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2017E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2017E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მეთოდი</w:t>
            </w:r>
            <w:r w:rsidRPr="002017E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/</w:t>
            </w:r>
            <w:r w:rsidRPr="002017E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მეთოდები</w:t>
            </w:r>
          </w:p>
        </w:tc>
        <w:tc>
          <w:tcPr>
            <w:tcW w:w="3013" w:type="dxa"/>
          </w:tcPr>
          <w:p w:rsidR="004E11C0" w:rsidRPr="002017E9" w:rsidRDefault="00226C10" w:rsidP="002017E9">
            <w:pPr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2017E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შეფასების</w:t>
            </w:r>
            <w:r w:rsidRPr="002017E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2017E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მეთოდის</w:t>
            </w:r>
            <w:r w:rsidRPr="002017E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/</w:t>
            </w:r>
            <w:r w:rsidRPr="002017E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მეთოდების</w:t>
            </w:r>
            <w:r w:rsidRPr="002017E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2017E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აღწერილობა</w:t>
            </w:r>
          </w:p>
        </w:tc>
        <w:tc>
          <w:tcPr>
            <w:tcW w:w="2479" w:type="dxa"/>
            <w:tcBorders>
              <w:bottom w:val="single" w:sz="4" w:space="0" w:color="000000"/>
            </w:tcBorders>
          </w:tcPr>
          <w:p w:rsidR="004E11C0" w:rsidRPr="002017E9" w:rsidRDefault="00226C10" w:rsidP="002017E9">
            <w:pPr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2017E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პორტფოლიოში</w:t>
            </w:r>
            <w:r w:rsidRPr="002017E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2017E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განთავსებული</w:t>
            </w:r>
          </w:p>
          <w:p w:rsidR="004E11C0" w:rsidRPr="002017E9" w:rsidRDefault="00226C10" w:rsidP="002017E9">
            <w:pPr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2017E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მტკიცებულება</w:t>
            </w:r>
            <w:r w:rsidRPr="002017E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/</w:t>
            </w:r>
            <w:r w:rsidRPr="002017E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მტკიცებულებები</w:t>
            </w:r>
          </w:p>
        </w:tc>
      </w:tr>
      <w:tr w:rsidR="002017E9" w:rsidRPr="002017E9" w:rsidTr="00541F10">
        <w:trPr>
          <w:trHeight w:val="420"/>
        </w:trPr>
        <w:tc>
          <w:tcPr>
            <w:tcW w:w="1525" w:type="dxa"/>
          </w:tcPr>
          <w:p w:rsidR="002017E9" w:rsidRPr="002017E9" w:rsidRDefault="002017E9" w:rsidP="002017E9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017E9">
              <w:rPr>
                <w:rFonts w:ascii="Sylfaen" w:eastAsia="Merriweather" w:hAnsi="Sylfaen" w:cs="Merriweather"/>
                <w:b/>
                <w:sz w:val="20"/>
                <w:szCs w:val="20"/>
              </w:rPr>
              <w:t>1</w:t>
            </w:r>
          </w:p>
        </w:tc>
        <w:tc>
          <w:tcPr>
            <w:tcW w:w="5310" w:type="dxa"/>
            <w:shd w:val="clear" w:color="auto" w:fill="auto"/>
            <w:vAlign w:val="center"/>
          </w:tcPr>
          <w:p w:rsidR="002017E9" w:rsidRPr="002017E9" w:rsidRDefault="002017E9" w:rsidP="002017E9">
            <w:pPr>
              <w:rPr>
                <w:rFonts w:ascii="Sylfaen" w:hAnsi="Sylfaen"/>
                <w:sz w:val="20"/>
                <w:szCs w:val="20"/>
              </w:rPr>
            </w:pPr>
            <w:r w:rsidRPr="002017E9">
              <w:rPr>
                <w:rFonts w:ascii="Sylfaen" w:hAnsi="Sylfaen" w:cs="Sylfaen"/>
                <w:sz w:val="20"/>
                <w:szCs w:val="20"/>
              </w:rPr>
              <w:t>1</w:t>
            </w:r>
            <w:r w:rsidRPr="002017E9">
              <w:rPr>
                <w:rFonts w:ascii="Sylfaen" w:hAnsi="Sylfaen" w:cs="Sylfaen"/>
                <w:sz w:val="20"/>
                <w:szCs w:val="20"/>
              </w:rPr>
              <w:t>.ლ</w:t>
            </w:r>
            <w:r w:rsidRPr="002017E9">
              <w:rPr>
                <w:rFonts w:ascii="Sylfaen" w:hAnsi="Sylfaen"/>
                <w:sz w:val="20"/>
                <w:szCs w:val="20"/>
              </w:rPr>
              <w:t>ათინური ანბანი,  ბგერათა კლასიფიკაცია</w:t>
            </w:r>
          </w:p>
          <w:p w:rsidR="002017E9" w:rsidRPr="002017E9" w:rsidRDefault="002017E9" w:rsidP="002017E9">
            <w:pPr>
              <w:rPr>
                <w:rFonts w:ascii="Sylfaen" w:hAnsi="Sylfaen"/>
                <w:sz w:val="20"/>
                <w:szCs w:val="20"/>
              </w:rPr>
            </w:pPr>
            <w:r w:rsidRPr="002017E9">
              <w:rPr>
                <w:rFonts w:ascii="Sylfaen" w:hAnsi="Sylfaen" w:cs="Sylfaen"/>
                <w:sz w:val="20"/>
                <w:szCs w:val="20"/>
              </w:rPr>
              <w:t>დ</w:t>
            </w:r>
            <w:r w:rsidRPr="002017E9">
              <w:rPr>
                <w:rFonts w:ascii="Sylfaen" w:hAnsi="Sylfaen"/>
                <w:sz w:val="20"/>
                <w:szCs w:val="20"/>
              </w:rPr>
              <w:t xml:space="preserve">იფთონგები, დიგრაფები; </w:t>
            </w:r>
            <w:r w:rsidRPr="002017E9">
              <w:rPr>
                <w:rFonts w:ascii="Sylfaen" w:hAnsi="Sylfaen" w:cs="Sylfaen"/>
                <w:sz w:val="20"/>
                <w:szCs w:val="20"/>
              </w:rPr>
              <w:t>ზ</w:t>
            </w:r>
            <w:r w:rsidRPr="002017E9">
              <w:rPr>
                <w:rFonts w:ascii="Sylfaen" w:hAnsi="Sylfaen"/>
                <w:sz w:val="20"/>
                <w:szCs w:val="20"/>
              </w:rPr>
              <w:t xml:space="preserve">ოგიერთ  თანხმოვანთა და ასოთ შეთანხმებათა გამოთქმის თავისებურებანი; </w:t>
            </w:r>
            <w:r w:rsidRPr="002017E9">
              <w:rPr>
                <w:rFonts w:ascii="Sylfaen" w:hAnsi="Sylfaen" w:cs="Sylfaen"/>
                <w:sz w:val="20"/>
                <w:szCs w:val="20"/>
              </w:rPr>
              <w:t>სიტყვათწარმოება</w:t>
            </w:r>
          </w:p>
          <w:p w:rsidR="002017E9" w:rsidRPr="002017E9" w:rsidRDefault="002017E9" w:rsidP="002017E9">
            <w:pPr>
              <w:rPr>
                <w:rFonts w:ascii="Sylfaen" w:hAnsi="Sylfaen"/>
                <w:sz w:val="20"/>
                <w:szCs w:val="20"/>
              </w:rPr>
            </w:pPr>
            <w:r w:rsidRPr="002017E9">
              <w:rPr>
                <w:rFonts w:ascii="Sylfaen" w:hAnsi="Sylfaen"/>
                <w:sz w:val="20"/>
                <w:szCs w:val="20"/>
              </w:rPr>
              <w:t>2.</w:t>
            </w:r>
            <w:r w:rsidRPr="002017E9">
              <w:rPr>
                <w:rFonts w:ascii="Sylfaen" w:hAnsi="Sylfaen"/>
                <w:sz w:val="20"/>
                <w:szCs w:val="20"/>
              </w:rPr>
              <w:t xml:space="preserve">რეცეპტის  სტრუქტურა,  ლათინური ნაწილების დახასიათება; </w:t>
            </w:r>
            <w:r w:rsidRPr="002017E9">
              <w:rPr>
                <w:rFonts w:ascii="Sylfaen" w:hAnsi="Sylfaen" w:cs="Sylfaen"/>
                <w:sz w:val="20"/>
                <w:szCs w:val="20"/>
              </w:rPr>
              <w:t>მნიშვნელოვანი</w:t>
            </w:r>
            <w:r w:rsidRPr="002017E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017E9">
              <w:rPr>
                <w:rFonts w:ascii="Sylfaen" w:hAnsi="Sylfaen" w:cs="Sylfaen"/>
                <w:sz w:val="20"/>
                <w:szCs w:val="20"/>
              </w:rPr>
              <w:t>რეცეპტორული</w:t>
            </w:r>
            <w:r w:rsidRPr="002017E9">
              <w:rPr>
                <w:rFonts w:ascii="Sylfaen" w:hAnsi="Sylfaen"/>
                <w:sz w:val="20"/>
                <w:szCs w:val="20"/>
              </w:rPr>
              <w:t xml:space="preserve"> შემოკლებანი</w:t>
            </w:r>
          </w:p>
          <w:p w:rsidR="002017E9" w:rsidRPr="002017E9" w:rsidRDefault="002017E9" w:rsidP="002017E9">
            <w:pPr>
              <w:rPr>
                <w:rFonts w:ascii="Sylfaen" w:hAnsi="Sylfaen"/>
                <w:sz w:val="20"/>
                <w:szCs w:val="20"/>
              </w:rPr>
            </w:pPr>
            <w:r w:rsidRPr="002017E9">
              <w:rPr>
                <w:rFonts w:ascii="Sylfaen" w:hAnsi="Sylfaen"/>
                <w:sz w:val="20"/>
                <w:szCs w:val="20"/>
              </w:rPr>
              <w:t>3.</w:t>
            </w:r>
            <w:r w:rsidRPr="002017E9">
              <w:rPr>
                <w:rFonts w:ascii="Sylfaen" w:hAnsi="Sylfaen" w:cs="Sylfaen"/>
                <w:sz w:val="20"/>
                <w:szCs w:val="20"/>
              </w:rPr>
              <w:t>პრეფიქსაცია</w:t>
            </w:r>
            <w:r w:rsidRPr="002017E9">
              <w:rPr>
                <w:rFonts w:ascii="Sylfaen" w:hAnsi="Sylfaen"/>
                <w:sz w:val="20"/>
                <w:szCs w:val="20"/>
              </w:rPr>
              <w:t>,</w:t>
            </w:r>
            <w:r w:rsidRPr="002017E9">
              <w:rPr>
                <w:rFonts w:ascii="Sylfaen" w:hAnsi="Sylfaen" w:cs="Sylfaen"/>
                <w:sz w:val="20"/>
                <w:szCs w:val="20"/>
              </w:rPr>
              <w:t>სუფიქსაცია</w:t>
            </w:r>
            <w:r w:rsidRPr="002017E9">
              <w:rPr>
                <w:rFonts w:ascii="Sylfaen" w:hAnsi="Sylfaen"/>
                <w:sz w:val="20"/>
                <w:szCs w:val="20"/>
              </w:rPr>
              <w:t xml:space="preserve">; </w:t>
            </w:r>
            <w:r w:rsidRPr="002017E9">
              <w:rPr>
                <w:rFonts w:ascii="Sylfaen" w:hAnsi="Sylfaen" w:cs="Sylfaen"/>
                <w:sz w:val="20"/>
                <w:szCs w:val="20"/>
              </w:rPr>
              <w:t>სამედიცინო</w:t>
            </w:r>
            <w:r w:rsidRPr="002017E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017E9">
              <w:rPr>
                <w:rFonts w:ascii="Sylfaen" w:hAnsi="Sylfaen" w:cs="Sylfaen"/>
                <w:sz w:val="20"/>
                <w:szCs w:val="20"/>
              </w:rPr>
              <w:t>ტერმინოლოგიაში</w:t>
            </w:r>
            <w:r w:rsidRPr="002017E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017E9">
              <w:rPr>
                <w:rFonts w:ascii="Sylfaen" w:hAnsi="Sylfaen" w:cs="Sylfaen"/>
                <w:sz w:val="20"/>
                <w:szCs w:val="20"/>
              </w:rPr>
              <w:t>ხშირად</w:t>
            </w:r>
            <w:r w:rsidRPr="002017E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017E9">
              <w:rPr>
                <w:rFonts w:ascii="Sylfaen" w:hAnsi="Sylfaen" w:cs="Sylfaen"/>
                <w:sz w:val="20"/>
                <w:szCs w:val="20"/>
              </w:rPr>
              <w:t>ხმარებული</w:t>
            </w:r>
            <w:r w:rsidRPr="002017E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017E9">
              <w:rPr>
                <w:rFonts w:ascii="Sylfaen" w:hAnsi="Sylfaen" w:cs="Sylfaen"/>
                <w:sz w:val="20"/>
                <w:szCs w:val="20"/>
              </w:rPr>
              <w:t>ბერძნულ</w:t>
            </w:r>
            <w:r w:rsidRPr="002017E9">
              <w:rPr>
                <w:rFonts w:ascii="Sylfaen" w:hAnsi="Sylfaen"/>
                <w:sz w:val="20"/>
                <w:szCs w:val="20"/>
              </w:rPr>
              <w:t>–</w:t>
            </w:r>
            <w:r w:rsidRPr="002017E9">
              <w:rPr>
                <w:rFonts w:ascii="Sylfaen" w:hAnsi="Sylfaen" w:cs="Sylfaen"/>
                <w:sz w:val="20"/>
                <w:szCs w:val="20"/>
              </w:rPr>
              <w:t>ლათინური</w:t>
            </w:r>
            <w:r w:rsidRPr="002017E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017E9">
              <w:rPr>
                <w:rFonts w:ascii="Sylfaen" w:hAnsi="Sylfaen" w:cs="Sylfaen"/>
                <w:sz w:val="20"/>
                <w:szCs w:val="20"/>
              </w:rPr>
              <w:t>ტერმინოლოგიური</w:t>
            </w:r>
            <w:r w:rsidRPr="002017E9">
              <w:rPr>
                <w:rFonts w:ascii="Sylfaen" w:hAnsi="Sylfaen"/>
                <w:sz w:val="20"/>
                <w:szCs w:val="20"/>
              </w:rPr>
              <w:t xml:space="preserve">   </w:t>
            </w:r>
            <w:r w:rsidRPr="002017E9">
              <w:rPr>
                <w:rFonts w:ascii="Sylfaen" w:hAnsi="Sylfaen" w:cs="Sylfaen"/>
                <w:sz w:val="20"/>
                <w:szCs w:val="20"/>
              </w:rPr>
              <w:t>ელემენტები</w:t>
            </w:r>
            <w:r w:rsidRPr="002017E9">
              <w:rPr>
                <w:rFonts w:ascii="Sylfaen" w:hAnsi="Sylfaen"/>
                <w:sz w:val="20"/>
                <w:szCs w:val="20"/>
              </w:rPr>
              <w:t xml:space="preserve">; </w:t>
            </w:r>
            <w:r w:rsidRPr="002017E9">
              <w:rPr>
                <w:rFonts w:ascii="Sylfaen" w:hAnsi="Sylfaen" w:cs="Sylfaen"/>
                <w:sz w:val="20"/>
                <w:szCs w:val="20"/>
              </w:rPr>
              <w:t>დაავადებები</w:t>
            </w:r>
            <w:r w:rsidRPr="002017E9">
              <w:rPr>
                <w:rFonts w:ascii="Sylfaen" w:hAnsi="Sylfaen"/>
                <w:sz w:val="20"/>
                <w:szCs w:val="20"/>
              </w:rPr>
              <w:t xml:space="preserve">სა და პათოლოგიური მდგომარეობის გამომხატველ ტერმინებში შესაბისი ტერმინოლოგიური  ელემენტების გამოყენება; </w:t>
            </w:r>
          </w:p>
          <w:p w:rsidR="002017E9" w:rsidRPr="002017E9" w:rsidRDefault="002017E9" w:rsidP="002017E9">
            <w:pPr>
              <w:rPr>
                <w:rFonts w:ascii="Sylfaen" w:hAnsi="Sylfaen"/>
                <w:sz w:val="20"/>
                <w:szCs w:val="20"/>
              </w:rPr>
            </w:pPr>
            <w:r w:rsidRPr="002017E9">
              <w:rPr>
                <w:rFonts w:ascii="Sylfaen" w:hAnsi="Sylfaen" w:cs="Sylfaen"/>
                <w:sz w:val="20"/>
                <w:szCs w:val="20"/>
              </w:rPr>
              <w:t>4.ანატომიურ</w:t>
            </w:r>
            <w:r w:rsidRPr="002017E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017E9">
              <w:rPr>
                <w:rFonts w:ascii="Sylfaen" w:hAnsi="Sylfaen" w:cs="Sylfaen"/>
                <w:sz w:val="20"/>
                <w:szCs w:val="20"/>
              </w:rPr>
              <w:t>და</w:t>
            </w:r>
            <w:r w:rsidRPr="002017E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017E9">
              <w:rPr>
                <w:rFonts w:ascii="Sylfaen" w:hAnsi="Sylfaen" w:cs="Sylfaen"/>
                <w:sz w:val="20"/>
                <w:szCs w:val="20"/>
              </w:rPr>
              <w:t>კლინიკურ</w:t>
            </w:r>
            <w:r w:rsidRPr="002017E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017E9">
              <w:rPr>
                <w:rFonts w:ascii="Sylfaen" w:hAnsi="Sylfaen" w:cs="Sylfaen"/>
                <w:sz w:val="20"/>
                <w:szCs w:val="20"/>
              </w:rPr>
              <w:t>ტერმინოლოგიაში</w:t>
            </w:r>
            <w:r w:rsidRPr="002017E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017E9">
              <w:rPr>
                <w:rFonts w:ascii="Sylfaen" w:hAnsi="Sylfaen" w:cs="Sylfaen"/>
                <w:sz w:val="20"/>
                <w:szCs w:val="20"/>
              </w:rPr>
              <w:t>ხმარებული</w:t>
            </w:r>
            <w:r w:rsidRPr="002017E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017E9">
              <w:rPr>
                <w:rFonts w:ascii="Sylfaen" w:hAnsi="Sylfaen" w:cs="Sylfaen"/>
                <w:sz w:val="20"/>
                <w:szCs w:val="20"/>
              </w:rPr>
              <w:t>ლათინურ</w:t>
            </w:r>
            <w:r w:rsidRPr="002017E9">
              <w:rPr>
                <w:rFonts w:ascii="Sylfaen" w:hAnsi="Sylfaen"/>
                <w:sz w:val="20"/>
                <w:szCs w:val="20"/>
              </w:rPr>
              <w:t>–</w:t>
            </w:r>
            <w:r w:rsidRPr="002017E9">
              <w:rPr>
                <w:rFonts w:ascii="Sylfaen" w:hAnsi="Sylfaen" w:cs="Sylfaen"/>
                <w:sz w:val="20"/>
                <w:szCs w:val="20"/>
              </w:rPr>
              <w:t>ბერძნული</w:t>
            </w:r>
            <w:r w:rsidRPr="002017E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017E9">
              <w:rPr>
                <w:rFonts w:ascii="Sylfaen" w:hAnsi="Sylfaen" w:cs="Sylfaen"/>
                <w:sz w:val="20"/>
                <w:szCs w:val="20"/>
              </w:rPr>
              <w:t>პარალელები</w:t>
            </w:r>
            <w:r w:rsidRPr="002017E9">
              <w:rPr>
                <w:rFonts w:ascii="Sylfaen" w:hAnsi="Sylfaen"/>
                <w:sz w:val="20"/>
                <w:szCs w:val="20"/>
              </w:rPr>
              <w:t xml:space="preserve">; </w:t>
            </w:r>
            <w:r w:rsidRPr="002017E9">
              <w:rPr>
                <w:rFonts w:ascii="Sylfaen" w:hAnsi="Sylfaen" w:cs="Sylfaen"/>
                <w:sz w:val="20"/>
                <w:szCs w:val="20"/>
              </w:rPr>
              <w:t>ბერძნულ–ლათინური დუბლეტები</w:t>
            </w:r>
          </w:p>
          <w:p w:rsidR="002017E9" w:rsidRPr="002017E9" w:rsidRDefault="002017E9" w:rsidP="002017E9">
            <w:pPr>
              <w:rPr>
                <w:rFonts w:ascii="Sylfaen" w:eastAsia="Arial Unicode MS" w:hAnsi="Sylfaen" w:cs="Arial Unicode MS"/>
                <w:sz w:val="20"/>
                <w:szCs w:val="20"/>
              </w:rPr>
            </w:pPr>
          </w:p>
          <w:p w:rsidR="002017E9" w:rsidRPr="002017E9" w:rsidRDefault="002017E9" w:rsidP="002017E9">
            <w:pPr>
              <w:rPr>
                <w:rFonts w:ascii="Sylfaen" w:eastAsia="Arial Unicode MS" w:hAnsi="Sylfaen" w:cs="Arial Unicode MS"/>
                <w:sz w:val="20"/>
                <w:szCs w:val="20"/>
              </w:rPr>
            </w:pPr>
          </w:p>
          <w:p w:rsidR="002017E9" w:rsidRPr="002017E9" w:rsidRDefault="002017E9" w:rsidP="002017E9">
            <w:pPr>
              <w:rPr>
                <w:rFonts w:ascii="Sylfaen" w:eastAsia="Arial Unicode MS" w:hAnsi="Sylfaen" w:cs="Arial Unicode MS"/>
                <w:sz w:val="20"/>
                <w:szCs w:val="20"/>
              </w:rPr>
            </w:pPr>
          </w:p>
          <w:p w:rsidR="002017E9" w:rsidRPr="002017E9" w:rsidRDefault="002017E9" w:rsidP="002017E9">
            <w:pPr>
              <w:ind w:left="720"/>
              <w:contextualSpacing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2341" w:type="dxa"/>
            <w:vMerge w:val="restart"/>
            <w:vAlign w:val="center"/>
          </w:tcPr>
          <w:p w:rsidR="002017E9" w:rsidRPr="002017E9" w:rsidRDefault="002017E9" w:rsidP="002017E9">
            <w:pPr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2017E9" w:rsidRPr="002017E9" w:rsidRDefault="002017E9" w:rsidP="002017E9">
            <w:pPr>
              <w:ind w:left="36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2017E9" w:rsidRPr="002017E9" w:rsidRDefault="002017E9" w:rsidP="002017E9">
            <w:pPr>
              <w:numPr>
                <w:ilvl w:val="0"/>
                <w:numId w:val="5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2017E9">
              <w:rPr>
                <w:rFonts w:ascii="Sylfaen" w:eastAsia="Arial Unicode MS" w:hAnsi="Sylfaen" w:cs="Arial Unicode MS"/>
                <w:sz w:val="20"/>
                <w:szCs w:val="20"/>
              </w:rPr>
              <w:t>ინტერაქტიული ლექცია</w:t>
            </w:r>
          </w:p>
          <w:p w:rsidR="002017E9" w:rsidRPr="002017E9" w:rsidRDefault="002017E9" w:rsidP="002017E9">
            <w:pPr>
              <w:numPr>
                <w:ilvl w:val="0"/>
                <w:numId w:val="5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2017E9">
              <w:rPr>
                <w:rFonts w:ascii="Sylfaen" w:eastAsia="Arial Unicode MS" w:hAnsi="Sylfaen" w:cs="Arial Unicode MS"/>
                <w:sz w:val="20"/>
                <w:szCs w:val="20"/>
              </w:rPr>
              <w:t>სემინარი</w:t>
            </w:r>
          </w:p>
          <w:p w:rsidR="002017E9" w:rsidRPr="002017E9" w:rsidRDefault="002017E9" w:rsidP="002017E9">
            <w:pPr>
              <w:numPr>
                <w:ilvl w:val="0"/>
                <w:numId w:val="5"/>
              </w:numPr>
              <w:contextualSpacing/>
              <w:jc w:val="both"/>
              <w:rPr>
                <w:rFonts w:ascii="Sylfaen" w:hAnsi="Sylfaen"/>
                <w:sz w:val="20"/>
                <w:szCs w:val="20"/>
              </w:rPr>
            </w:pPr>
            <w:r w:rsidRPr="002017E9">
              <w:rPr>
                <w:rFonts w:ascii="Sylfaen" w:eastAsia="Arial Unicode MS" w:hAnsi="Sylfaen" w:cs="Arial Unicode MS"/>
                <w:sz w:val="20"/>
                <w:szCs w:val="20"/>
              </w:rPr>
              <w:t>პრაქტიკული მეცადინეობა</w:t>
            </w:r>
          </w:p>
          <w:p w:rsidR="002017E9" w:rsidRPr="002017E9" w:rsidRDefault="002017E9" w:rsidP="002017E9">
            <w:pPr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2017E9" w:rsidRPr="002017E9" w:rsidRDefault="002017E9" w:rsidP="002017E9">
            <w:pPr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2017E9" w:rsidRPr="002017E9" w:rsidRDefault="002017E9" w:rsidP="002017E9">
            <w:pPr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2017E9" w:rsidRPr="002017E9" w:rsidRDefault="002017E9" w:rsidP="002017E9">
            <w:pPr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2017E9" w:rsidRPr="002017E9" w:rsidRDefault="002017E9" w:rsidP="002017E9">
            <w:pPr>
              <w:spacing w:after="200"/>
              <w:ind w:left="720"/>
              <w:jc w:val="both"/>
              <w:rPr>
                <w:rFonts w:ascii="Sylfaen" w:eastAsia="Merriweather" w:hAnsi="Sylfaen" w:cs="Merriweather"/>
                <w:i/>
                <w:sz w:val="20"/>
                <w:szCs w:val="20"/>
              </w:rPr>
            </w:pPr>
          </w:p>
        </w:tc>
        <w:tc>
          <w:tcPr>
            <w:tcW w:w="3013" w:type="dxa"/>
            <w:vMerge w:val="restart"/>
          </w:tcPr>
          <w:p w:rsidR="002017E9" w:rsidRPr="002017E9" w:rsidRDefault="002017E9" w:rsidP="002017E9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  <w:p w:rsidR="002017E9" w:rsidRPr="002017E9" w:rsidRDefault="002017E9" w:rsidP="002017E9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  <w:p w:rsidR="002017E9" w:rsidRPr="002017E9" w:rsidRDefault="002017E9" w:rsidP="002017E9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  <w:p w:rsidR="002017E9" w:rsidRPr="002017E9" w:rsidRDefault="002017E9" w:rsidP="002017E9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  <w:p w:rsidR="002017E9" w:rsidRPr="002017E9" w:rsidRDefault="002017E9" w:rsidP="002017E9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  <w:p w:rsidR="002017E9" w:rsidRPr="002017E9" w:rsidRDefault="002017E9" w:rsidP="002017E9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  <w:p w:rsidR="002017E9" w:rsidRPr="002017E9" w:rsidRDefault="002017E9" w:rsidP="002017E9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  <w:p w:rsidR="002017E9" w:rsidRPr="002017E9" w:rsidRDefault="002017E9" w:rsidP="002017E9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  <w:p w:rsidR="002017E9" w:rsidRPr="002017E9" w:rsidRDefault="002017E9" w:rsidP="002017E9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017E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წერითი მეთოდი</w:t>
            </w:r>
            <w:r w:rsidRPr="002017E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- ღიაან/და დახურული ტესტი </w:t>
            </w:r>
          </w:p>
          <w:p w:rsidR="002017E9" w:rsidRPr="002017E9" w:rsidRDefault="002017E9" w:rsidP="002017E9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017E9">
              <w:rPr>
                <w:rFonts w:ascii="Sylfaen" w:eastAsia="Arial Unicode MS" w:hAnsi="Sylfaen" w:cs="Arial Unicode MS"/>
                <w:sz w:val="20"/>
                <w:szCs w:val="20"/>
              </w:rPr>
              <w:t>და/ან</w:t>
            </w:r>
          </w:p>
          <w:p w:rsidR="002017E9" w:rsidRPr="002017E9" w:rsidRDefault="002017E9" w:rsidP="002017E9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017E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ზეპირი გამოკითხვა</w:t>
            </w:r>
          </w:p>
          <w:p w:rsidR="002017E9" w:rsidRPr="002017E9" w:rsidRDefault="002017E9" w:rsidP="002017E9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017E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გამსვლელი ზღვარი 55 %</w:t>
            </w:r>
          </w:p>
          <w:p w:rsidR="002017E9" w:rsidRPr="002017E9" w:rsidRDefault="002017E9" w:rsidP="002017E9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2479" w:type="dxa"/>
            <w:vMerge w:val="restart"/>
            <w:tcBorders>
              <w:bottom w:val="nil"/>
            </w:tcBorders>
          </w:tcPr>
          <w:p w:rsidR="002017E9" w:rsidRPr="002017E9" w:rsidRDefault="002017E9" w:rsidP="002017E9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2017E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ზეპირი ან/და წერილობითი მტკიცებულება</w:t>
            </w:r>
          </w:p>
          <w:p w:rsidR="002017E9" w:rsidRPr="002017E9" w:rsidRDefault="002017E9" w:rsidP="002017E9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017E9">
              <w:rPr>
                <w:rFonts w:ascii="Sylfaen" w:eastAsia="Arial Unicode MS" w:hAnsi="Sylfaen" w:cs="Arial Unicode MS"/>
                <w:sz w:val="20"/>
                <w:szCs w:val="20"/>
              </w:rPr>
              <w:t xml:space="preserve">ა) ზეპირი: პროფესიული მასწავლებლის/დაწესებულების წარმომადგენლის მიერ შევსებული ჩანაწერი, </w:t>
            </w:r>
          </w:p>
          <w:p w:rsidR="002017E9" w:rsidRPr="002017E9" w:rsidRDefault="002017E9" w:rsidP="002017E9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017E9">
              <w:rPr>
                <w:rFonts w:ascii="Sylfaen" w:eastAsia="Arial Unicode MS" w:hAnsi="Sylfaen" w:cs="Arial Unicode MS"/>
                <w:sz w:val="20"/>
                <w:szCs w:val="20"/>
              </w:rPr>
              <w:t>ბ) წერილობითი:  პროფესიული სტუდენტის მიერ წერილობით შესრულებული ნამუშევარი, რომელიც ადასტურებს ცოდნას, უნარს ან/და კომპეტენციას</w:t>
            </w:r>
          </w:p>
          <w:p w:rsidR="002017E9" w:rsidRPr="002017E9" w:rsidRDefault="002017E9" w:rsidP="002017E9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017E9">
              <w:rPr>
                <w:rFonts w:ascii="Sylfaen" w:eastAsia="Arial Unicode MS" w:hAnsi="Sylfaen" w:cs="Arial Unicode MS"/>
                <w:sz w:val="20"/>
                <w:szCs w:val="20"/>
              </w:rPr>
              <w:t>გ) ელექტრონულად ჩატარებული გამოკითხვა: ელექტრონულად შესრულებული ნამუშევარი, რომელიც ადასტურებს ცოდნას, უნარს ან/და კომპეტენციას;</w:t>
            </w:r>
          </w:p>
          <w:p w:rsidR="002017E9" w:rsidRPr="002017E9" w:rsidRDefault="002017E9" w:rsidP="002017E9">
            <w:pPr>
              <w:jc w:val="both"/>
              <w:rPr>
                <w:rFonts w:ascii="Sylfaen" w:eastAsia="Merriweather" w:hAnsi="Sylfaen" w:cs="Merriweather"/>
                <w:b/>
                <w:i/>
                <w:sz w:val="20"/>
                <w:szCs w:val="20"/>
              </w:rPr>
            </w:pPr>
          </w:p>
          <w:p w:rsidR="002017E9" w:rsidRPr="002017E9" w:rsidRDefault="002017E9" w:rsidP="002017E9">
            <w:pPr>
              <w:jc w:val="both"/>
              <w:rPr>
                <w:rFonts w:ascii="Sylfaen" w:eastAsia="Merriweather" w:hAnsi="Sylfaen" w:cs="Merriweather"/>
                <w:i/>
                <w:sz w:val="20"/>
                <w:szCs w:val="20"/>
              </w:rPr>
            </w:pPr>
          </w:p>
          <w:p w:rsidR="002017E9" w:rsidRPr="002017E9" w:rsidRDefault="002017E9" w:rsidP="002017E9">
            <w:pPr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2017E9" w:rsidRPr="002017E9" w:rsidRDefault="002017E9" w:rsidP="002017E9">
            <w:pPr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2017E9" w:rsidRPr="002017E9" w:rsidRDefault="002017E9" w:rsidP="002017E9">
            <w:pPr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2017E9" w:rsidRPr="002017E9" w:rsidRDefault="002017E9" w:rsidP="002017E9">
            <w:pPr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2017E9" w:rsidRPr="002017E9" w:rsidRDefault="002017E9" w:rsidP="002017E9">
            <w:pPr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2017E9" w:rsidRPr="002017E9" w:rsidRDefault="002017E9" w:rsidP="002017E9">
            <w:pPr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2017E9" w:rsidRPr="002017E9" w:rsidRDefault="002017E9" w:rsidP="002017E9">
            <w:pPr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2017E9" w:rsidRPr="002017E9" w:rsidRDefault="002017E9" w:rsidP="002017E9">
            <w:pPr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2017E9" w:rsidRPr="002017E9" w:rsidRDefault="002017E9" w:rsidP="002017E9">
            <w:pPr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2017E9" w:rsidRPr="002017E9" w:rsidRDefault="002017E9" w:rsidP="002017E9">
            <w:pPr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2017E9" w:rsidRPr="002017E9" w:rsidRDefault="002017E9" w:rsidP="002017E9">
            <w:pPr>
              <w:rPr>
                <w:rFonts w:ascii="Sylfaen" w:eastAsia="Merriweather" w:hAnsi="Sylfaen" w:cs="Merriweather"/>
                <w:sz w:val="20"/>
                <w:szCs w:val="20"/>
              </w:rPr>
            </w:pPr>
          </w:p>
          <w:p w:rsidR="002017E9" w:rsidRPr="002017E9" w:rsidRDefault="002017E9" w:rsidP="002017E9">
            <w:pPr>
              <w:tabs>
                <w:tab w:val="left" w:pos="1247"/>
              </w:tabs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017E9">
              <w:rPr>
                <w:rFonts w:ascii="Sylfaen" w:eastAsia="Merriweather" w:hAnsi="Sylfaen" w:cs="Merriweather"/>
                <w:sz w:val="20"/>
                <w:szCs w:val="20"/>
              </w:rPr>
              <w:tab/>
            </w:r>
          </w:p>
        </w:tc>
      </w:tr>
      <w:tr w:rsidR="002017E9" w:rsidRPr="002017E9">
        <w:trPr>
          <w:trHeight w:val="440"/>
        </w:trPr>
        <w:tc>
          <w:tcPr>
            <w:tcW w:w="1525" w:type="dxa"/>
          </w:tcPr>
          <w:p w:rsidR="002017E9" w:rsidRPr="002017E9" w:rsidRDefault="002017E9" w:rsidP="002017E9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2017E9">
              <w:rPr>
                <w:rFonts w:ascii="Sylfaen" w:eastAsia="Merriweather" w:hAnsi="Sylfaen" w:cs="Merriweather"/>
                <w:b/>
                <w:sz w:val="20"/>
                <w:szCs w:val="20"/>
              </w:rPr>
              <w:t>2</w:t>
            </w:r>
          </w:p>
        </w:tc>
        <w:tc>
          <w:tcPr>
            <w:tcW w:w="5310" w:type="dxa"/>
            <w:shd w:val="clear" w:color="auto" w:fill="auto"/>
          </w:tcPr>
          <w:p w:rsidR="002017E9" w:rsidRPr="002017E9" w:rsidRDefault="002017E9" w:rsidP="002017E9">
            <w:pPr>
              <w:rPr>
                <w:rFonts w:ascii="Sylfaen" w:eastAsia="Arial Unicode MS" w:hAnsi="Sylfaen" w:cs="Arial Unicode MS"/>
                <w:sz w:val="20"/>
                <w:szCs w:val="20"/>
              </w:rPr>
            </w:pPr>
            <w:r w:rsidRPr="002017E9">
              <w:rPr>
                <w:rFonts w:ascii="Sylfaen" w:eastAsia="Arial Unicode MS" w:hAnsi="Sylfaen" w:cs="Arial Unicode MS"/>
                <w:sz w:val="20"/>
                <w:szCs w:val="20"/>
              </w:rPr>
              <w:t>სამედიცინო დოკუმენტაციის  ტიპები:</w:t>
            </w:r>
          </w:p>
          <w:p w:rsidR="002017E9" w:rsidRPr="002017E9" w:rsidRDefault="002017E9" w:rsidP="002017E9">
            <w:pPr>
              <w:numPr>
                <w:ilvl w:val="0"/>
                <w:numId w:val="4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2017E9">
              <w:rPr>
                <w:rFonts w:ascii="Sylfaen" w:eastAsia="Arial Unicode MS" w:hAnsi="Sylfaen" w:cs="Arial Unicode MS"/>
                <w:sz w:val="20"/>
                <w:szCs w:val="20"/>
              </w:rPr>
              <w:t>სტაციონარული პაციენტის სამედიცინო ბარათი - ფორმა #IV-300/ა;</w:t>
            </w:r>
          </w:p>
          <w:p w:rsidR="002017E9" w:rsidRPr="002017E9" w:rsidRDefault="002017E9" w:rsidP="002017E9">
            <w:pPr>
              <w:numPr>
                <w:ilvl w:val="0"/>
                <w:numId w:val="4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2017E9">
              <w:rPr>
                <w:rFonts w:ascii="Sylfaen" w:eastAsia="Arial Unicode MS" w:hAnsi="Sylfaen" w:cs="Arial Unicode MS"/>
                <w:sz w:val="20"/>
                <w:szCs w:val="20"/>
              </w:rPr>
              <w:t>ფიზიკალური მონაცემების რეგისტრაციის ფურცელი - ფორმა #IV – 300-1/ა</w:t>
            </w:r>
          </w:p>
          <w:p w:rsidR="002017E9" w:rsidRPr="002017E9" w:rsidRDefault="002017E9" w:rsidP="002017E9">
            <w:pPr>
              <w:numPr>
                <w:ilvl w:val="0"/>
                <w:numId w:val="4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2017E9">
              <w:rPr>
                <w:rFonts w:ascii="Sylfaen" w:eastAsia="Arial Unicode MS" w:hAnsi="Sylfaen" w:cs="Arial Unicode MS"/>
                <w:sz w:val="20"/>
                <w:szCs w:val="20"/>
              </w:rPr>
              <w:t>ექიმის დანიშნულების ფურცელი - ფორმაც #IV – 300-2/ა</w:t>
            </w:r>
          </w:p>
          <w:p w:rsidR="002017E9" w:rsidRPr="002017E9" w:rsidRDefault="002017E9" w:rsidP="002017E9">
            <w:pPr>
              <w:numPr>
                <w:ilvl w:val="0"/>
                <w:numId w:val="4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2017E9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lastRenderedPageBreak/>
              <w:t>ზოგადი ანესთეზიის რუკა – ფორმა №IV-300-3/ა</w:t>
            </w:r>
          </w:p>
          <w:p w:rsidR="002017E9" w:rsidRPr="002017E9" w:rsidRDefault="002017E9" w:rsidP="002017E9">
            <w:pPr>
              <w:numPr>
                <w:ilvl w:val="0"/>
                <w:numId w:val="4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2017E9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გაუტკივარების ოქმი – ფორმა №IV-300-4/ა</w:t>
            </w:r>
          </w:p>
          <w:p w:rsidR="002017E9" w:rsidRPr="002017E9" w:rsidRDefault="002017E9" w:rsidP="002017E9">
            <w:pPr>
              <w:numPr>
                <w:ilvl w:val="0"/>
                <w:numId w:val="4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2017E9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პაციენტის ანესთეზიისა და ოპერაციისათვის მომზადების ფურცელი – ფორმა №IV-300-5/ა </w:t>
            </w:r>
          </w:p>
          <w:p w:rsidR="002017E9" w:rsidRPr="002017E9" w:rsidRDefault="002017E9" w:rsidP="002017E9">
            <w:pPr>
              <w:numPr>
                <w:ilvl w:val="0"/>
                <w:numId w:val="4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2017E9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ანესთეზიოლოგის წინასაოპერაციო ჩანაწერის ფურცელი – ფორმა №IV-300-6/ა </w:t>
            </w:r>
          </w:p>
          <w:p w:rsidR="002017E9" w:rsidRPr="002017E9" w:rsidRDefault="002017E9" w:rsidP="002017E9">
            <w:pPr>
              <w:numPr>
                <w:ilvl w:val="0"/>
                <w:numId w:val="4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2017E9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პაციენტის წინასაოპერაციო კითხვარი – ფორმა №IV-300-7/ა</w:t>
            </w:r>
          </w:p>
          <w:p w:rsidR="002017E9" w:rsidRPr="002017E9" w:rsidRDefault="002017E9" w:rsidP="002017E9">
            <w:pPr>
              <w:numPr>
                <w:ilvl w:val="0"/>
                <w:numId w:val="4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2017E9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პაციენტის ინფორმირებული თანხმობა გაუტკივარებაზე – ფორმა №IV-300-8/ა</w:t>
            </w:r>
          </w:p>
          <w:p w:rsidR="002017E9" w:rsidRPr="002017E9" w:rsidRDefault="002017E9" w:rsidP="002017E9">
            <w:pPr>
              <w:numPr>
                <w:ilvl w:val="0"/>
                <w:numId w:val="4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2017E9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პაციენტის პოსტოპერაციული პერიოდის მართვის ფურცელი – ფორმა №IV-300-9/ა</w:t>
            </w:r>
          </w:p>
          <w:p w:rsidR="002017E9" w:rsidRPr="002017E9" w:rsidRDefault="002017E9" w:rsidP="002017E9">
            <w:pPr>
              <w:numPr>
                <w:ilvl w:val="0"/>
                <w:numId w:val="4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2017E9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პაციენტის თანხმობა სისხლისა და მისი კომპონენტების გადასხმის ოპერაციაზე –ფორმა №IV-300-10/ა</w:t>
            </w:r>
          </w:p>
          <w:p w:rsidR="002017E9" w:rsidRPr="002017E9" w:rsidRDefault="002017E9" w:rsidP="002017E9">
            <w:pPr>
              <w:numPr>
                <w:ilvl w:val="0"/>
                <w:numId w:val="4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2017E9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სისხლის და სისხლის კომპონენტების გადასხმის ოქმი – ფორმა №IV-300-11/ა</w:t>
            </w:r>
          </w:p>
          <w:p w:rsidR="002017E9" w:rsidRPr="002017E9" w:rsidRDefault="002017E9" w:rsidP="002017E9">
            <w:pPr>
              <w:numPr>
                <w:ilvl w:val="0"/>
                <w:numId w:val="4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2017E9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პაციენტის წერილობითი ინფორმირებული თანხმობა სამედიცინო მომსახურების გაწევაზე – ფორმა №IV-300-12/ა</w:t>
            </w:r>
          </w:p>
          <w:p w:rsidR="002017E9" w:rsidRPr="002017E9" w:rsidRDefault="002017E9" w:rsidP="002017E9">
            <w:pPr>
              <w:numPr>
                <w:ilvl w:val="0"/>
                <w:numId w:val="4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2017E9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პაციენტის მდგომარეობის ძირითადი მაჩვენებლის რუკა – ფორმა №IV-300-13/ა</w:t>
            </w:r>
          </w:p>
          <w:p w:rsidR="002017E9" w:rsidRPr="002017E9" w:rsidRDefault="002017E9" w:rsidP="002017E9">
            <w:pPr>
              <w:numPr>
                <w:ilvl w:val="0"/>
                <w:numId w:val="4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2017E9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ეტაპური ეპიკრიზის ჩაწერის ფურცელი – ფორმა №IV300-14/ა</w:t>
            </w:r>
          </w:p>
          <w:p w:rsidR="002017E9" w:rsidRPr="002017E9" w:rsidRDefault="002017E9" w:rsidP="002017E9">
            <w:pPr>
              <w:numPr>
                <w:ilvl w:val="0"/>
                <w:numId w:val="4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2017E9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წინასაოპერაციო ეპიკრიზი – ფორმა №IV-300-15/ა</w:t>
            </w:r>
          </w:p>
          <w:p w:rsidR="002017E9" w:rsidRPr="002017E9" w:rsidRDefault="002017E9" w:rsidP="002017E9">
            <w:pPr>
              <w:numPr>
                <w:ilvl w:val="0"/>
                <w:numId w:val="4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2017E9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ოპერაციის პროტოკოლი – ფორმა №IV-300-16/ა</w:t>
            </w:r>
          </w:p>
          <w:p w:rsidR="002017E9" w:rsidRPr="002017E9" w:rsidRDefault="002017E9" w:rsidP="002017E9">
            <w:pPr>
              <w:numPr>
                <w:ilvl w:val="0"/>
                <w:numId w:val="4"/>
              </w:numPr>
              <w:contextualSpacing/>
              <w:rPr>
                <w:rFonts w:ascii="Sylfaen" w:hAnsi="Sylfaen"/>
                <w:sz w:val="20"/>
                <w:szCs w:val="20"/>
              </w:rPr>
            </w:pPr>
            <w:r w:rsidRPr="002017E9">
              <w:rPr>
                <w:rFonts w:ascii="Sylfaen" w:eastAsia="Arial Unicode MS" w:hAnsi="Sylfaen" w:cs="Arial Unicode MS"/>
                <w:color w:val="333333"/>
                <w:sz w:val="20"/>
                <w:szCs w:val="20"/>
                <w:shd w:val="clear" w:color="auto" w:fill="EAEAEA"/>
              </w:rPr>
              <w:t>სტაციონარში პაციენტთა მიღების და გაწერის რეგისტრაციის ჟურნალი – ფორმა №IV-301/ა</w:t>
            </w:r>
          </w:p>
          <w:p w:rsidR="002017E9" w:rsidRPr="002017E9" w:rsidRDefault="002017E9" w:rsidP="002017E9">
            <w:pPr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2341" w:type="dxa"/>
            <w:vMerge/>
            <w:vAlign w:val="center"/>
          </w:tcPr>
          <w:p w:rsidR="002017E9" w:rsidRPr="002017E9" w:rsidRDefault="002017E9" w:rsidP="002017E9">
            <w:pPr>
              <w:widowControl w:val="0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3013" w:type="dxa"/>
            <w:vMerge/>
          </w:tcPr>
          <w:p w:rsidR="002017E9" w:rsidRPr="002017E9" w:rsidRDefault="002017E9" w:rsidP="002017E9">
            <w:pPr>
              <w:widowControl w:val="0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  <w:tc>
          <w:tcPr>
            <w:tcW w:w="2479" w:type="dxa"/>
            <w:vMerge/>
            <w:tcBorders>
              <w:bottom w:val="nil"/>
            </w:tcBorders>
          </w:tcPr>
          <w:p w:rsidR="002017E9" w:rsidRPr="002017E9" w:rsidRDefault="002017E9" w:rsidP="002017E9">
            <w:pPr>
              <w:spacing w:after="200"/>
              <w:ind w:left="720"/>
              <w:jc w:val="both"/>
              <w:rPr>
                <w:rFonts w:ascii="Sylfaen" w:eastAsia="Merriweather" w:hAnsi="Sylfaen" w:cs="Merriweather"/>
                <w:i/>
                <w:sz w:val="20"/>
                <w:szCs w:val="20"/>
              </w:rPr>
            </w:pPr>
          </w:p>
          <w:p w:rsidR="002017E9" w:rsidRPr="002017E9" w:rsidRDefault="002017E9" w:rsidP="002017E9">
            <w:pPr>
              <w:jc w:val="both"/>
              <w:rPr>
                <w:rFonts w:ascii="Sylfaen" w:eastAsia="Merriweather" w:hAnsi="Sylfaen" w:cs="Merriweather"/>
                <w:i/>
                <w:sz w:val="20"/>
                <w:szCs w:val="20"/>
              </w:rPr>
            </w:pPr>
          </w:p>
          <w:p w:rsidR="002017E9" w:rsidRPr="002017E9" w:rsidRDefault="002017E9" w:rsidP="002017E9">
            <w:pPr>
              <w:spacing w:after="200"/>
              <w:ind w:left="720"/>
              <w:jc w:val="both"/>
              <w:rPr>
                <w:rFonts w:ascii="Sylfaen" w:eastAsia="Merriweather" w:hAnsi="Sylfaen" w:cs="Merriweather"/>
                <w:i/>
                <w:sz w:val="20"/>
                <w:szCs w:val="20"/>
              </w:rPr>
            </w:pPr>
          </w:p>
        </w:tc>
      </w:tr>
      <w:tr w:rsidR="004E11C0" w:rsidRPr="002017E9">
        <w:trPr>
          <w:trHeight w:val="440"/>
        </w:trPr>
        <w:tc>
          <w:tcPr>
            <w:tcW w:w="6835" w:type="dxa"/>
            <w:gridSpan w:val="2"/>
          </w:tcPr>
          <w:p w:rsidR="004E11C0" w:rsidRPr="002017E9" w:rsidRDefault="00226C10" w:rsidP="002017E9">
            <w:pPr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2017E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მოდულის</w:t>
            </w:r>
            <w:r w:rsidRPr="002017E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2017E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განხორციელებასთან</w:t>
            </w:r>
            <w:r w:rsidRPr="002017E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2017E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დაკავშირებით</w:t>
            </w:r>
            <w:r w:rsidRPr="002017E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2017E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დამატებითი</w:t>
            </w:r>
            <w:r w:rsidRPr="002017E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2017E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რეკომენდაციები</w:t>
            </w:r>
          </w:p>
          <w:p w:rsidR="004E11C0" w:rsidRPr="002017E9" w:rsidRDefault="00226C10" w:rsidP="002017E9">
            <w:pPr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017E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(</w:t>
            </w:r>
            <w:r w:rsidRPr="002017E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საჭიროების</w:t>
            </w:r>
            <w:r w:rsidRPr="002017E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2017E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შემთხვევაში</w:t>
            </w:r>
            <w:r w:rsidRPr="002017E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)</w:t>
            </w:r>
          </w:p>
        </w:tc>
        <w:tc>
          <w:tcPr>
            <w:tcW w:w="7833" w:type="dxa"/>
            <w:gridSpan w:val="3"/>
            <w:vAlign w:val="center"/>
          </w:tcPr>
          <w:p w:rsidR="004E11C0" w:rsidRPr="002017E9" w:rsidRDefault="004E11C0" w:rsidP="002017E9">
            <w:pPr>
              <w:spacing w:after="200"/>
              <w:ind w:left="720"/>
              <w:jc w:val="both"/>
              <w:rPr>
                <w:rFonts w:ascii="Sylfaen" w:eastAsia="Merriweather" w:hAnsi="Sylfaen" w:cs="Merriweather"/>
                <w:sz w:val="20"/>
                <w:szCs w:val="20"/>
              </w:rPr>
            </w:pPr>
          </w:p>
        </w:tc>
      </w:tr>
    </w:tbl>
    <w:p w:rsidR="004E11C0" w:rsidRPr="002017E9" w:rsidRDefault="004E11C0" w:rsidP="002017E9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4E11C0" w:rsidRPr="002017E9" w:rsidRDefault="00226C10" w:rsidP="002017E9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  <w:r w:rsidRPr="002017E9">
        <w:rPr>
          <w:rFonts w:ascii="Sylfaen" w:eastAsia="Arial Unicode MS" w:hAnsi="Sylfaen" w:cs="Arial Unicode MS"/>
          <w:b/>
          <w:sz w:val="20"/>
          <w:szCs w:val="20"/>
        </w:rPr>
        <w:lastRenderedPageBreak/>
        <w:t xml:space="preserve">3.2 </w:t>
      </w:r>
      <w:r w:rsidRPr="002017E9">
        <w:rPr>
          <w:rFonts w:ascii="Sylfaen" w:eastAsia="Arial Unicode MS" w:hAnsi="Sylfaen" w:cs="Arial Unicode MS"/>
          <w:b/>
          <w:sz w:val="20"/>
          <w:szCs w:val="20"/>
        </w:rPr>
        <w:t>საათების</w:t>
      </w:r>
      <w:r w:rsidRPr="002017E9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2017E9">
        <w:rPr>
          <w:rFonts w:ascii="Sylfaen" w:eastAsia="Arial Unicode MS" w:hAnsi="Sylfaen" w:cs="Arial Unicode MS"/>
          <w:b/>
          <w:sz w:val="20"/>
          <w:szCs w:val="20"/>
        </w:rPr>
        <w:t>განაწილების</w:t>
      </w:r>
      <w:r w:rsidRPr="002017E9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2017E9">
        <w:rPr>
          <w:rFonts w:ascii="Sylfaen" w:eastAsia="Arial Unicode MS" w:hAnsi="Sylfaen" w:cs="Arial Unicode MS"/>
          <w:b/>
          <w:sz w:val="20"/>
          <w:szCs w:val="20"/>
        </w:rPr>
        <w:t>სარეკომენდაციო</w:t>
      </w:r>
      <w:r w:rsidRPr="002017E9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2017E9">
        <w:rPr>
          <w:rFonts w:ascii="Sylfaen" w:eastAsia="Arial Unicode MS" w:hAnsi="Sylfaen" w:cs="Arial Unicode MS"/>
          <w:b/>
          <w:sz w:val="20"/>
          <w:szCs w:val="20"/>
        </w:rPr>
        <w:t>სქემა</w:t>
      </w:r>
    </w:p>
    <w:tbl>
      <w:tblPr>
        <w:tblStyle w:val="a2"/>
        <w:tblW w:w="14658" w:type="dxa"/>
        <w:tblLayout w:type="fixed"/>
        <w:tblLook w:val="0400" w:firstRow="0" w:lastRow="0" w:firstColumn="0" w:lastColumn="0" w:noHBand="0" w:noVBand="1"/>
      </w:tblPr>
      <w:tblGrid>
        <w:gridCol w:w="2914"/>
        <w:gridCol w:w="5327"/>
        <w:gridCol w:w="2454"/>
        <w:gridCol w:w="1835"/>
        <w:gridCol w:w="2128"/>
      </w:tblGrid>
      <w:tr w:rsidR="004E11C0" w:rsidRPr="002017E9">
        <w:tc>
          <w:tcPr>
            <w:tcW w:w="2914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11C0" w:rsidRPr="002017E9" w:rsidRDefault="00226C10" w:rsidP="002017E9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2017E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2017E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2017E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შედეგები</w:t>
            </w:r>
          </w:p>
        </w:tc>
        <w:tc>
          <w:tcPr>
            <w:tcW w:w="11744" w:type="dxa"/>
            <w:gridSpan w:val="4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11C0" w:rsidRPr="002017E9" w:rsidRDefault="00226C10" w:rsidP="002017E9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2017E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საათების</w:t>
            </w:r>
            <w:r w:rsidRPr="002017E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2017E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განაწილება</w:t>
            </w:r>
            <w:r w:rsidRPr="002017E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2017E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2017E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2017E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შედეგების</w:t>
            </w:r>
            <w:r w:rsidRPr="002017E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2017E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მიხედვით</w:t>
            </w:r>
          </w:p>
        </w:tc>
      </w:tr>
      <w:tr w:rsidR="004E11C0" w:rsidRPr="002017E9">
        <w:tc>
          <w:tcPr>
            <w:tcW w:w="2914" w:type="dxa"/>
            <w:vMerge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11C0" w:rsidRPr="002017E9" w:rsidRDefault="004E11C0" w:rsidP="002017E9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  <w:tc>
          <w:tcPr>
            <w:tcW w:w="5327" w:type="dxa"/>
            <w:vMerge w:val="restart"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11C0" w:rsidRPr="002017E9" w:rsidRDefault="00226C10" w:rsidP="002017E9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2017E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საკონტაქტო</w:t>
            </w:r>
          </w:p>
        </w:tc>
        <w:tc>
          <w:tcPr>
            <w:tcW w:w="2454" w:type="dxa"/>
            <w:tcBorders>
              <w:top w:val="nil"/>
              <w:left w:val="nil"/>
              <w:right w:val="single" w:sz="8" w:space="0" w:color="000000"/>
            </w:tcBorders>
            <w:vAlign w:val="center"/>
          </w:tcPr>
          <w:p w:rsidR="004E11C0" w:rsidRPr="002017E9" w:rsidRDefault="00226C10" w:rsidP="002017E9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2017E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დამოუკიდებელი</w:t>
            </w:r>
          </w:p>
        </w:tc>
        <w:tc>
          <w:tcPr>
            <w:tcW w:w="1835" w:type="dxa"/>
            <w:tcBorders>
              <w:top w:val="nil"/>
              <w:left w:val="nil"/>
              <w:right w:val="single" w:sz="8" w:space="0" w:color="000000"/>
            </w:tcBorders>
            <w:vAlign w:val="center"/>
          </w:tcPr>
          <w:p w:rsidR="004E11C0" w:rsidRPr="002017E9" w:rsidRDefault="00226C10" w:rsidP="002017E9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2017E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შეფასება</w:t>
            </w:r>
          </w:p>
        </w:tc>
        <w:tc>
          <w:tcPr>
            <w:tcW w:w="2128" w:type="dxa"/>
            <w:tcBorders>
              <w:top w:val="nil"/>
              <w:left w:val="nil"/>
              <w:right w:val="single" w:sz="8" w:space="0" w:color="000000"/>
            </w:tcBorders>
            <w:vAlign w:val="center"/>
          </w:tcPr>
          <w:p w:rsidR="004E11C0" w:rsidRPr="002017E9" w:rsidRDefault="00226C10" w:rsidP="002017E9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2017E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სულ</w:t>
            </w:r>
          </w:p>
        </w:tc>
      </w:tr>
      <w:tr w:rsidR="004E11C0" w:rsidRPr="002017E9">
        <w:tc>
          <w:tcPr>
            <w:tcW w:w="2914" w:type="dxa"/>
            <w:vMerge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11C0" w:rsidRPr="002017E9" w:rsidRDefault="004E11C0" w:rsidP="002017E9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  <w:tc>
          <w:tcPr>
            <w:tcW w:w="5327" w:type="dxa"/>
            <w:vMerge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11C0" w:rsidRPr="002017E9" w:rsidRDefault="004E11C0" w:rsidP="002017E9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  <w:p w:rsidR="004E11C0" w:rsidRPr="002017E9" w:rsidRDefault="004E11C0" w:rsidP="002017E9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11C0" w:rsidRPr="002017E9" w:rsidRDefault="004E11C0" w:rsidP="002017E9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11C0" w:rsidRPr="002017E9" w:rsidRDefault="004E11C0" w:rsidP="002017E9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11C0" w:rsidRPr="002017E9" w:rsidRDefault="004E11C0" w:rsidP="002017E9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</w:p>
        </w:tc>
      </w:tr>
      <w:tr w:rsidR="004E11C0" w:rsidRPr="002017E9">
        <w:tc>
          <w:tcPr>
            <w:tcW w:w="29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11C0" w:rsidRPr="002017E9" w:rsidRDefault="00226C10" w:rsidP="002017E9">
            <w:pPr>
              <w:spacing w:before="12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2017E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2017E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2017E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შედეგი</w:t>
            </w:r>
            <w:r w:rsidRPr="002017E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11C0" w:rsidRPr="002017E9" w:rsidRDefault="00226C10" w:rsidP="002017E9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017E9">
              <w:rPr>
                <w:rFonts w:ascii="Sylfaen" w:eastAsia="Merriweather" w:hAnsi="Sylfaen" w:cs="Merriweather"/>
                <w:sz w:val="20"/>
                <w:szCs w:val="20"/>
              </w:rPr>
              <w:t>14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1C0" w:rsidRPr="002017E9" w:rsidRDefault="00226C10" w:rsidP="002017E9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017E9">
              <w:rPr>
                <w:rFonts w:ascii="Sylfaen" w:eastAsia="Merriweather" w:hAnsi="Sylfaen" w:cs="Merriweather"/>
                <w:sz w:val="20"/>
                <w:szCs w:val="20"/>
              </w:rPr>
              <w:t>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1C0" w:rsidRPr="002017E9" w:rsidRDefault="00226C10" w:rsidP="002017E9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017E9">
              <w:rPr>
                <w:rFonts w:ascii="Sylfaen" w:eastAsia="Merriweather" w:hAnsi="Sylfaen" w:cs="Merriweather"/>
                <w:sz w:val="20"/>
                <w:szCs w:val="20"/>
              </w:rPr>
              <w:t>2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1C0" w:rsidRPr="002017E9" w:rsidRDefault="002017E9" w:rsidP="002017E9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017E9">
              <w:rPr>
                <w:rFonts w:ascii="Sylfaen" w:eastAsia="Merriweather" w:hAnsi="Sylfaen" w:cs="Merriweather"/>
                <w:sz w:val="20"/>
                <w:szCs w:val="20"/>
              </w:rPr>
              <w:t>17</w:t>
            </w:r>
          </w:p>
        </w:tc>
      </w:tr>
      <w:tr w:rsidR="004E11C0" w:rsidRPr="002017E9">
        <w:tc>
          <w:tcPr>
            <w:tcW w:w="29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11C0" w:rsidRPr="002017E9" w:rsidRDefault="00226C10" w:rsidP="002017E9">
            <w:pPr>
              <w:spacing w:before="12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2017E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სწავლის</w:t>
            </w:r>
            <w:r w:rsidRPr="002017E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2017E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შედეგი</w:t>
            </w:r>
            <w:r w:rsidRPr="002017E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2</w:t>
            </w:r>
          </w:p>
        </w:tc>
        <w:tc>
          <w:tcPr>
            <w:tcW w:w="532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11C0" w:rsidRPr="002017E9" w:rsidRDefault="00226C10" w:rsidP="002017E9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017E9">
              <w:rPr>
                <w:rFonts w:ascii="Sylfaen" w:eastAsia="Merriweather" w:hAnsi="Sylfaen" w:cs="Merriweather"/>
                <w:sz w:val="20"/>
                <w:szCs w:val="20"/>
              </w:rPr>
              <w:t>30</w:t>
            </w:r>
          </w:p>
        </w:tc>
        <w:tc>
          <w:tcPr>
            <w:tcW w:w="2454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11C0" w:rsidRPr="002017E9" w:rsidRDefault="00226C10" w:rsidP="002017E9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017E9">
              <w:rPr>
                <w:rFonts w:ascii="Sylfaen" w:eastAsia="Merriweather" w:hAnsi="Sylfaen" w:cs="Merriweather"/>
                <w:sz w:val="20"/>
                <w:szCs w:val="20"/>
              </w:rPr>
              <w:t>1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11C0" w:rsidRPr="002017E9" w:rsidRDefault="00226C10" w:rsidP="002017E9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017E9">
              <w:rPr>
                <w:rFonts w:ascii="Sylfaen" w:eastAsia="Merriweather" w:hAnsi="Sylfaen" w:cs="Merriweather"/>
                <w:sz w:val="20"/>
                <w:szCs w:val="20"/>
              </w:rPr>
              <w:t>2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11C0" w:rsidRPr="002017E9" w:rsidRDefault="002017E9" w:rsidP="002017E9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017E9">
              <w:rPr>
                <w:rFonts w:ascii="Sylfaen" w:eastAsia="Merriweather" w:hAnsi="Sylfaen" w:cs="Merriweather"/>
                <w:sz w:val="20"/>
                <w:szCs w:val="20"/>
              </w:rPr>
              <w:t>3</w:t>
            </w:r>
            <w:r w:rsidR="00226C10" w:rsidRPr="002017E9">
              <w:rPr>
                <w:rFonts w:ascii="Sylfaen" w:eastAsia="Merriweather" w:hAnsi="Sylfaen" w:cs="Merriweather"/>
                <w:sz w:val="20"/>
                <w:szCs w:val="20"/>
              </w:rPr>
              <w:t>3</w:t>
            </w:r>
          </w:p>
        </w:tc>
      </w:tr>
      <w:tr w:rsidR="004E11C0" w:rsidRPr="002017E9">
        <w:tc>
          <w:tcPr>
            <w:tcW w:w="29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11C0" w:rsidRPr="002017E9" w:rsidRDefault="00226C10" w:rsidP="002017E9">
            <w:pPr>
              <w:spacing w:before="120" w:line="240" w:lineRule="auto"/>
              <w:jc w:val="both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2017E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სულ</w:t>
            </w:r>
            <w:r w:rsidRPr="002017E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5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11C0" w:rsidRPr="002017E9" w:rsidRDefault="002017E9" w:rsidP="002017E9">
            <w:pPr>
              <w:spacing w:before="12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2017E9">
              <w:rPr>
                <w:rFonts w:ascii="Sylfaen" w:eastAsia="Merriweather" w:hAnsi="Sylfaen" w:cs="Merriweather"/>
                <w:b/>
                <w:sz w:val="20"/>
                <w:szCs w:val="20"/>
              </w:rPr>
              <w:t>44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11C0" w:rsidRPr="002017E9" w:rsidRDefault="002017E9" w:rsidP="002017E9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2017E9">
              <w:rPr>
                <w:rFonts w:ascii="Sylfaen" w:eastAsia="Merriweather" w:hAnsi="Sylfaen" w:cs="Merriweather"/>
                <w:b/>
                <w:sz w:val="20"/>
                <w:szCs w:val="20"/>
              </w:rPr>
              <w:t>2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11C0" w:rsidRPr="002017E9" w:rsidRDefault="002017E9" w:rsidP="002017E9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2017E9">
              <w:rPr>
                <w:rFonts w:ascii="Sylfaen" w:eastAsia="Merriweather" w:hAnsi="Sylfaen" w:cs="Merriweather"/>
                <w:b/>
                <w:sz w:val="20"/>
                <w:szCs w:val="20"/>
              </w:rPr>
              <w:t>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11C0" w:rsidRPr="002017E9" w:rsidRDefault="002017E9" w:rsidP="002017E9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2017E9">
              <w:rPr>
                <w:rFonts w:ascii="Sylfaen" w:eastAsia="Merriweather" w:hAnsi="Sylfaen" w:cs="Merriweather"/>
                <w:b/>
                <w:sz w:val="20"/>
                <w:szCs w:val="20"/>
              </w:rPr>
              <w:t>50</w:t>
            </w:r>
          </w:p>
        </w:tc>
      </w:tr>
    </w:tbl>
    <w:p w:rsidR="004E11C0" w:rsidRPr="002017E9" w:rsidRDefault="00226C10" w:rsidP="002017E9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  <w:r w:rsidRPr="002017E9">
        <w:rPr>
          <w:rFonts w:ascii="Sylfaen" w:eastAsia="Arial Unicode MS" w:hAnsi="Sylfaen" w:cs="Arial Unicode MS"/>
          <w:b/>
          <w:sz w:val="20"/>
          <w:szCs w:val="20"/>
        </w:rPr>
        <w:t xml:space="preserve">3.3. </w:t>
      </w:r>
      <w:r w:rsidRPr="002017E9">
        <w:rPr>
          <w:rFonts w:ascii="Sylfaen" w:eastAsia="Arial Unicode MS" w:hAnsi="Sylfaen" w:cs="Arial Unicode MS"/>
          <w:b/>
          <w:sz w:val="20"/>
          <w:szCs w:val="20"/>
        </w:rPr>
        <w:t>სასწავლო</w:t>
      </w:r>
      <w:r w:rsidRPr="002017E9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2017E9">
        <w:rPr>
          <w:rFonts w:ascii="Sylfaen" w:eastAsia="Arial Unicode MS" w:hAnsi="Sylfaen" w:cs="Arial Unicode MS"/>
          <w:b/>
          <w:sz w:val="20"/>
          <w:szCs w:val="20"/>
        </w:rPr>
        <w:t>რესურსი</w:t>
      </w:r>
    </w:p>
    <w:p w:rsidR="004E11C0" w:rsidRPr="002017E9" w:rsidRDefault="00226C10" w:rsidP="002017E9">
      <w:pPr>
        <w:spacing w:before="120" w:line="240" w:lineRule="auto"/>
        <w:jc w:val="both"/>
        <w:rPr>
          <w:rFonts w:ascii="Sylfaen" w:eastAsia="Merriweather" w:hAnsi="Sylfaen" w:cs="Merriweather"/>
          <w:color w:val="222222"/>
          <w:sz w:val="20"/>
          <w:szCs w:val="20"/>
        </w:rPr>
      </w:pPr>
      <w:r w:rsidRPr="002017E9">
        <w:rPr>
          <w:rFonts w:ascii="Sylfaen" w:eastAsia="Merriweather" w:hAnsi="Sylfaen" w:cs="Merriweather"/>
          <w:b/>
          <w:sz w:val="20"/>
          <w:szCs w:val="20"/>
        </w:rPr>
        <w:t xml:space="preserve">1. </w:t>
      </w:r>
      <w:r w:rsidRPr="002017E9">
        <w:rPr>
          <w:rFonts w:ascii="Sylfaen" w:eastAsia="Merriweather" w:hAnsi="Sylfaen" w:cs="Merriweather"/>
          <w:color w:val="222222"/>
          <w:sz w:val="20"/>
          <w:szCs w:val="20"/>
        </w:rPr>
        <w:t>Sandra F. Smith, Donna J. Duell, Barbara C. Martin</w:t>
      </w:r>
      <w:r w:rsidRPr="002017E9">
        <w:rPr>
          <w:rFonts w:ascii="Sylfaen" w:eastAsia="Merriweather" w:hAnsi="Sylfaen" w:cs="Merriweather"/>
          <w:b/>
          <w:color w:val="222222"/>
          <w:sz w:val="20"/>
          <w:szCs w:val="20"/>
        </w:rPr>
        <w:t>. </w:t>
      </w:r>
      <w:r w:rsidRPr="002017E9">
        <w:rPr>
          <w:rFonts w:ascii="Sylfaen" w:eastAsia="Merriweather" w:hAnsi="Sylfaen" w:cs="Merriweather"/>
          <w:b/>
          <w:i/>
          <w:color w:val="222222"/>
          <w:sz w:val="20"/>
          <w:szCs w:val="20"/>
        </w:rPr>
        <w:t>Clinical Nursing Skills </w:t>
      </w:r>
      <w:r w:rsidRPr="002017E9">
        <w:rPr>
          <w:rFonts w:ascii="Sylfaen" w:eastAsia="Merriweather" w:hAnsi="Sylfaen" w:cs="Merriweather"/>
          <w:color w:val="222222"/>
          <w:sz w:val="20"/>
          <w:szCs w:val="20"/>
        </w:rPr>
        <w:t>, Seventh edition</w:t>
      </w:r>
    </w:p>
    <w:p w:rsidR="004E11C0" w:rsidRPr="002017E9" w:rsidRDefault="00226C10" w:rsidP="002017E9">
      <w:pPr>
        <w:spacing w:before="120" w:line="240" w:lineRule="auto"/>
        <w:jc w:val="both"/>
        <w:rPr>
          <w:rFonts w:ascii="Sylfaen" w:eastAsia="Merriweather" w:hAnsi="Sylfaen" w:cs="Merriweather"/>
          <w:color w:val="222222"/>
          <w:sz w:val="20"/>
          <w:szCs w:val="20"/>
        </w:rPr>
      </w:pPr>
      <w:r w:rsidRPr="002017E9">
        <w:rPr>
          <w:rFonts w:ascii="Sylfaen" w:eastAsia="Merriweather" w:hAnsi="Sylfaen" w:cs="Merriweather"/>
          <w:color w:val="222222"/>
          <w:sz w:val="20"/>
          <w:szCs w:val="20"/>
        </w:rPr>
        <w:t>2. Barbara Kozier, Glenora ERB, Audrey Berman, Shirlee Snyder. </w:t>
      </w:r>
      <w:r w:rsidRPr="002017E9">
        <w:rPr>
          <w:rFonts w:ascii="Sylfaen" w:eastAsia="Merriweather" w:hAnsi="Sylfaen" w:cs="Merriweather"/>
          <w:b/>
          <w:i/>
          <w:color w:val="222222"/>
          <w:sz w:val="20"/>
          <w:szCs w:val="20"/>
        </w:rPr>
        <w:t>Techniques in Clinical Nursing, </w:t>
      </w:r>
      <w:r w:rsidRPr="002017E9">
        <w:rPr>
          <w:rFonts w:ascii="Sylfaen" w:eastAsia="Merriweather" w:hAnsi="Sylfaen" w:cs="Merriweather"/>
          <w:color w:val="222222"/>
          <w:sz w:val="20"/>
          <w:szCs w:val="20"/>
        </w:rPr>
        <w:t>Fifth edition, 2004</w:t>
      </w:r>
    </w:p>
    <w:p w:rsidR="004E11C0" w:rsidRPr="002017E9" w:rsidRDefault="00226C10" w:rsidP="002017E9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  <w:r w:rsidRPr="002017E9">
        <w:rPr>
          <w:rFonts w:ascii="Sylfaen" w:eastAsia="Merriweather" w:hAnsi="Sylfaen" w:cs="Merriweather"/>
          <w:color w:val="222222"/>
          <w:sz w:val="20"/>
          <w:szCs w:val="20"/>
        </w:rPr>
        <w:t>3.</w:t>
      </w:r>
      <w:r w:rsidRPr="002017E9">
        <w:rPr>
          <w:rFonts w:ascii="Sylfaen" w:hAnsi="Sylfaen"/>
          <w:sz w:val="20"/>
          <w:szCs w:val="20"/>
        </w:rPr>
        <w:t xml:space="preserve"> </w:t>
      </w:r>
      <w:r w:rsidRPr="002017E9">
        <w:rPr>
          <w:rFonts w:ascii="Sylfaen" w:eastAsia="Merriweather" w:hAnsi="Sylfaen" w:cs="Merriweather"/>
          <w:color w:val="222222"/>
          <w:sz w:val="20"/>
          <w:szCs w:val="20"/>
        </w:rPr>
        <w:t>https://www.matsne.gov.ge/ka/document/view/82900</w:t>
      </w:r>
    </w:p>
    <w:p w:rsidR="004E11C0" w:rsidRPr="002017E9" w:rsidRDefault="004E11C0" w:rsidP="002017E9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4E11C0" w:rsidRPr="002017E9" w:rsidRDefault="004E11C0" w:rsidP="002017E9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4E11C0" w:rsidRPr="002017E9" w:rsidRDefault="00226C10" w:rsidP="002017E9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  <w:r w:rsidRPr="002017E9">
        <w:rPr>
          <w:rFonts w:ascii="Sylfaen" w:eastAsia="Arial Unicode MS" w:hAnsi="Sylfaen" w:cs="Arial Unicode MS"/>
          <w:b/>
          <w:sz w:val="20"/>
          <w:szCs w:val="20"/>
        </w:rPr>
        <w:t xml:space="preserve">3.4. </w:t>
      </w:r>
      <w:r w:rsidRPr="002017E9">
        <w:rPr>
          <w:rFonts w:ascii="Sylfaen" w:eastAsia="Arial Unicode MS" w:hAnsi="Sylfaen" w:cs="Arial Unicode MS"/>
          <w:b/>
          <w:sz w:val="20"/>
          <w:szCs w:val="20"/>
        </w:rPr>
        <w:t>რეკომენდაციები</w:t>
      </w:r>
      <w:r w:rsidRPr="002017E9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2017E9">
        <w:rPr>
          <w:rFonts w:ascii="Sylfaen" w:eastAsia="Arial Unicode MS" w:hAnsi="Sylfaen" w:cs="Arial Unicode MS"/>
          <w:b/>
          <w:sz w:val="20"/>
          <w:szCs w:val="20"/>
        </w:rPr>
        <w:t>სპეციალური</w:t>
      </w:r>
      <w:r w:rsidRPr="002017E9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2017E9">
        <w:rPr>
          <w:rFonts w:ascii="Sylfaen" w:eastAsia="Arial Unicode MS" w:hAnsi="Sylfaen" w:cs="Arial Unicode MS"/>
          <w:b/>
          <w:sz w:val="20"/>
          <w:szCs w:val="20"/>
        </w:rPr>
        <w:t>საგანმანათლებლო</w:t>
      </w:r>
      <w:r w:rsidRPr="002017E9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2017E9">
        <w:rPr>
          <w:rFonts w:ascii="Sylfaen" w:eastAsia="Arial Unicode MS" w:hAnsi="Sylfaen" w:cs="Arial Unicode MS"/>
          <w:b/>
          <w:sz w:val="20"/>
          <w:szCs w:val="20"/>
        </w:rPr>
        <w:t>საჭიროების</w:t>
      </w:r>
      <w:r w:rsidRPr="002017E9">
        <w:rPr>
          <w:rFonts w:ascii="Sylfaen" w:eastAsia="Arial Unicode MS" w:hAnsi="Sylfaen" w:cs="Arial Unicode MS"/>
          <w:b/>
          <w:sz w:val="20"/>
          <w:szCs w:val="20"/>
        </w:rPr>
        <w:t xml:space="preserve">   (</w:t>
      </w:r>
      <w:r w:rsidRPr="002017E9">
        <w:rPr>
          <w:rFonts w:ascii="Sylfaen" w:eastAsia="Arial Unicode MS" w:hAnsi="Sylfaen" w:cs="Arial Unicode MS"/>
          <w:b/>
          <w:sz w:val="20"/>
          <w:szCs w:val="20"/>
        </w:rPr>
        <w:t>სსსმ</w:t>
      </w:r>
      <w:r w:rsidRPr="002017E9">
        <w:rPr>
          <w:rFonts w:ascii="Sylfaen" w:eastAsia="Arial Unicode MS" w:hAnsi="Sylfaen" w:cs="Arial Unicode MS"/>
          <w:b/>
          <w:sz w:val="20"/>
          <w:szCs w:val="20"/>
        </w:rPr>
        <w:t xml:space="preserve">)  </w:t>
      </w:r>
      <w:r w:rsidRPr="002017E9">
        <w:rPr>
          <w:rFonts w:ascii="Sylfaen" w:eastAsia="Arial Unicode MS" w:hAnsi="Sylfaen" w:cs="Arial Unicode MS"/>
          <w:b/>
          <w:sz w:val="20"/>
          <w:szCs w:val="20"/>
        </w:rPr>
        <w:t>და</w:t>
      </w:r>
      <w:r w:rsidRPr="002017E9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2017E9">
        <w:rPr>
          <w:rFonts w:ascii="Sylfaen" w:eastAsia="Arial Unicode MS" w:hAnsi="Sylfaen" w:cs="Arial Unicode MS"/>
          <w:b/>
          <w:sz w:val="20"/>
          <w:szCs w:val="20"/>
        </w:rPr>
        <w:t>შეზღუდული</w:t>
      </w:r>
      <w:r w:rsidRPr="002017E9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2017E9">
        <w:rPr>
          <w:rFonts w:ascii="Sylfaen" w:eastAsia="Arial Unicode MS" w:hAnsi="Sylfaen" w:cs="Arial Unicode MS"/>
          <w:b/>
          <w:sz w:val="20"/>
          <w:szCs w:val="20"/>
        </w:rPr>
        <w:t>შესაძლებლობების</w:t>
      </w:r>
      <w:r w:rsidRPr="002017E9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2017E9">
        <w:rPr>
          <w:rFonts w:ascii="Sylfaen" w:eastAsia="Arial Unicode MS" w:hAnsi="Sylfaen" w:cs="Arial Unicode MS"/>
          <w:b/>
          <w:sz w:val="20"/>
          <w:szCs w:val="20"/>
        </w:rPr>
        <w:t>მქონე</w:t>
      </w:r>
      <w:r w:rsidRPr="002017E9">
        <w:rPr>
          <w:rFonts w:ascii="Sylfaen" w:eastAsia="Arial Unicode MS" w:hAnsi="Sylfaen" w:cs="Arial Unicode MS"/>
          <w:b/>
          <w:sz w:val="20"/>
          <w:szCs w:val="20"/>
        </w:rPr>
        <w:t xml:space="preserve">  (</w:t>
      </w:r>
      <w:r w:rsidRPr="002017E9">
        <w:rPr>
          <w:rFonts w:ascii="Sylfaen" w:eastAsia="Arial Unicode MS" w:hAnsi="Sylfaen" w:cs="Arial Unicode MS"/>
          <w:b/>
          <w:sz w:val="20"/>
          <w:szCs w:val="20"/>
        </w:rPr>
        <w:t>შშმ</w:t>
      </w:r>
      <w:r w:rsidRPr="002017E9">
        <w:rPr>
          <w:rFonts w:ascii="Sylfaen" w:eastAsia="Arial Unicode MS" w:hAnsi="Sylfaen" w:cs="Arial Unicode MS"/>
          <w:b/>
          <w:sz w:val="20"/>
          <w:szCs w:val="20"/>
        </w:rPr>
        <w:t xml:space="preserve">) </w:t>
      </w:r>
      <w:r w:rsidRPr="002017E9">
        <w:rPr>
          <w:rFonts w:ascii="Sylfaen" w:eastAsia="Arial Unicode MS" w:hAnsi="Sylfaen" w:cs="Arial Unicode MS"/>
          <w:b/>
          <w:sz w:val="20"/>
          <w:szCs w:val="20"/>
        </w:rPr>
        <w:t>პროფესიული</w:t>
      </w:r>
      <w:r w:rsidRPr="002017E9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2017E9">
        <w:rPr>
          <w:rFonts w:ascii="Sylfaen" w:eastAsia="Arial Unicode MS" w:hAnsi="Sylfaen" w:cs="Arial Unicode MS"/>
          <w:b/>
          <w:sz w:val="20"/>
          <w:szCs w:val="20"/>
        </w:rPr>
        <w:t>სტუდენტების</w:t>
      </w:r>
      <w:r w:rsidRPr="002017E9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2017E9">
        <w:rPr>
          <w:rFonts w:ascii="Sylfaen" w:eastAsia="Arial Unicode MS" w:hAnsi="Sylfaen" w:cs="Arial Unicode MS"/>
          <w:b/>
          <w:sz w:val="20"/>
          <w:szCs w:val="20"/>
        </w:rPr>
        <w:t>სწავლებისათვის</w:t>
      </w:r>
    </w:p>
    <w:p w:rsidR="004E11C0" w:rsidRPr="002017E9" w:rsidRDefault="00226C10" w:rsidP="002017E9">
      <w:pPr>
        <w:spacing w:after="0" w:line="240" w:lineRule="auto"/>
        <w:jc w:val="both"/>
        <w:rPr>
          <w:rFonts w:ascii="Sylfaen" w:eastAsia="Merriweather" w:hAnsi="Sylfaen" w:cs="Merriweather"/>
          <w:sz w:val="20"/>
          <w:szCs w:val="20"/>
        </w:rPr>
      </w:pPr>
      <w:r w:rsidRPr="002017E9">
        <w:rPr>
          <w:rFonts w:ascii="Sylfaen" w:eastAsia="Arial Unicode MS" w:hAnsi="Sylfaen" w:cs="Arial Unicode MS"/>
          <w:sz w:val="20"/>
          <w:szCs w:val="20"/>
        </w:rPr>
        <w:t>სა</w:t>
      </w:r>
      <w:r w:rsidRPr="002017E9">
        <w:rPr>
          <w:rFonts w:ascii="Sylfaen" w:eastAsia="Arial Unicode MS" w:hAnsi="Sylfaen" w:cs="Arial Unicode MS"/>
          <w:sz w:val="20"/>
          <w:szCs w:val="20"/>
        </w:rPr>
        <w:t>ჭიროების</w:t>
      </w:r>
      <w:r w:rsidRPr="002017E9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017E9">
        <w:rPr>
          <w:rFonts w:ascii="Sylfaen" w:eastAsia="Arial Unicode MS" w:hAnsi="Sylfaen" w:cs="Arial Unicode MS"/>
          <w:sz w:val="20"/>
          <w:szCs w:val="20"/>
        </w:rPr>
        <w:t>შემთხვევაში</w:t>
      </w:r>
      <w:r w:rsidRPr="002017E9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2017E9">
        <w:rPr>
          <w:rFonts w:ascii="Sylfaen" w:eastAsia="Arial Unicode MS" w:hAnsi="Sylfaen" w:cs="Arial Unicode MS"/>
          <w:sz w:val="20"/>
          <w:szCs w:val="20"/>
        </w:rPr>
        <w:t>სპეციალური</w:t>
      </w:r>
      <w:r w:rsidRPr="002017E9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017E9">
        <w:rPr>
          <w:rFonts w:ascii="Sylfaen" w:eastAsia="Arial Unicode MS" w:hAnsi="Sylfaen" w:cs="Arial Unicode MS"/>
          <w:sz w:val="20"/>
          <w:szCs w:val="20"/>
        </w:rPr>
        <w:t>საგანმანათლებლო</w:t>
      </w:r>
      <w:r w:rsidRPr="002017E9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017E9">
        <w:rPr>
          <w:rFonts w:ascii="Sylfaen" w:eastAsia="Arial Unicode MS" w:hAnsi="Sylfaen" w:cs="Arial Unicode MS"/>
          <w:sz w:val="20"/>
          <w:szCs w:val="20"/>
        </w:rPr>
        <w:t>საჭიროების</w:t>
      </w:r>
      <w:r w:rsidRPr="002017E9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017E9">
        <w:rPr>
          <w:rFonts w:ascii="Sylfaen" w:eastAsia="Arial Unicode MS" w:hAnsi="Sylfaen" w:cs="Arial Unicode MS"/>
          <w:sz w:val="20"/>
          <w:szCs w:val="20"/>
        </w:rPr>
        <w:t>მქონე</w:t>
      </w:r>
      <w:r w:rsidRPr="002017E9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017E9">
        <w:rPr>
          <w:rFonts w:ascii="Sylfaen" w:eastAsia="Arial Unicode MS" w:hAnsi="Sylfaen" w:cs="Arial Unicode MS"/>
          <w:sz w:val="20"/>
          <w:szCs w:val="20"/>
        </w:rPr>
        <w:t>პროფესიული</w:t>
      </w:r>
      <w:r w:rsidRPr="002017E9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017E9">
        <w:rPr>
          <w:rFonts w:ascii="Sylfaen" w:eastAsia="Arial Unicode MS" w:hAnsi="Sylfaen" w:cs="Arial Unicode MS"/>
          <w:sz w:val="20"/>
          <w:szCs w:val="20"/>
        </w:rPr>
        <w:t>სტუდენტისთვის</w:t>
      </w:r>
      <w:r w:rsidRPr="002017E9">
        <w:rPr>
          <w:rFonts w:ascii="Sylfaen" w:eastAsia="Arial Unicode MS" w:hAnsi="Sylfaen" w:cs="Arial Unicode MS"/>
          <w:sz w:val="20"/>
          <w:szCs w:val="20"/>
        </w:rPr>
        <w:t xml:space="preserve">  </w:t>
      </w:r>
      <w:r w:rsidRPr="002017E9">
        <w:rPr>
          <w:rFonts w:ascii="Sylfaen" w:eastAsia="Arial Unicode MS" w:hAnsi="Sylfaen" w:cs="Arial Unicode MS"/>
          <w:sz w:val="20"/>
          <w:szCs w:val="20"/>
        </w:rPr>
        <w:t>საგანმანათლებლო</w:t>
      </w:r>
      <w:r w:rsidRPr="002017E9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017E9">
        <w:rPr>
          <w:rFonts w:ascii="Sylfaen" w:eastAsia="Arial Unicode MS" w:hAnsi="Sylfaen" w:cs="Arial Unicode MS"/>
          <w:sz w:val="20"/>
          <w:szCs w:val="20"/>
        </w:rPr>
        <w:t>დაწესებულების</w:t>
      </w:r>
      <w:r w:rsidRPr="002017E9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017E9">
        <w:rPr>
          <w:rFonts w:ascii="Sylfaen" w:eastAsia="Arial Unicode MS" w:hAnsi="Sylfaen" w:cs="Arial Unicode MS"/>
          <w:sz w:val="20"/>
          <w:szCs w:val="20"/>
        </w:rPr>
        <w:t>მიერ</w:t>
      </w:r>
      <w:r w:rsidRPr="002017E9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017E9">
        <w:rPr>
          <w:rFonts w:ascii="Sylfaen" w:eastAsia="Arial Unicode MS" w:hAnsi="Sylfaen" w:cs="Arial Unicode MS"/>
          <w:sz w:val="20"/>
          <w:szCs w:val="20"/>
        </w:rPr>
        <w:t>მუშავდება</w:t>
      </w:r>
      <w:r w:rsidRPr="002017E9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017E9">
        <w:rPr>
          <w:rFonts w:ascii="Sylfaen" w:eastAsia="Arial Unicode MS" w:hAnsi="Sylfaen" w:cs="Arial Unicode MS"/>
          <w:sz w:val="20"/>
          <w:szCs w:val="20"/>
        </w:rPr>
        <w:t>ინდივიდუალური</w:t>
      </w:r>
      <w:r w:rsidRPr="002017E9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017E9">
        <w:rPr>
          <w:rFonts w:ascii="Sylfaen" w:eastAsia="Arial Unicode MS" w:hAnsi="Sylfaen" w:cs="Arial Unicode MS"/>
          <w:sz w:val="20"/>
          <w:szCs w:val="20"/>
        </w:rPr>
        <w:t>სასწავლო</w:t>
      </w:r>
      <w:r w:rsidRPr="002017E9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017E9">
        <w:rPr>
          <w:rFonts w:ascii="Sylfaen" w:eastAsia="Arial Unicode MS" w:hAnsi="Sylfaen" w:cs="Arial Unicode MS"/>
          <w:sz w:val="20"/>
          <w:szCs w:val="20"/>
        </w:rPr>
        <w:t>გეგმა</w:t>
      </w:r>
      <w:r w:rsidRPr="002017E9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2017E9">
        <w:rPr>
          <w:rFonts w:ascii="Sylfaen" w:eastAsia="Arial Unicode MS" w:hAnsi="Sylfaen" w:cs="Arial Unicode MS"/>
          <w:sz w:val="20"/>
          <w:szCs w:val="20"/>
        </w:rPr>
        <w:t>რომელიც</w:t>
      </w:r>
      <w:r w:rsidRPr="002017E9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017E9">
        <w:rPr>
          <w:rFonts w:ascii="Sylfaen" w:eastAsia="Arial Unicode MS" w:hAnsi="Sylfaen" w:cs="Arial Unicode MS"/>
          <w:sz w:val="20"/>
          <w:szCs w:val="20"/>
        </w:rPr>
        <w:t>ეფუძნება</w:t>
      </w:r>
      <w:r w:rsidRPr="002017E9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017E9">
        <w:rPr>
          <w:rFonts w:ascii="Sylfaen" w:eastAsia="Arial Unicode MS" w:hAnsi="Sylfaen" w:cs="Arial Unicode MS"/>
          <w:sz w:val="20"/>
          <w:szCs w:val="20"/>
        </w:rPr>
        <w:t>პროფესიულ</w:t>
      </w:r>
      <w:r w:rsidRPr="002017E9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017E9">
        <w:rPr>
          <w:rFonts w:ascii="Sylfaen" w:eastAsia="Arial Unicode MS" w:hAnsi="Sylfaen" w:cs="Arial Unicode MS"/>
          <w:sz w:val="20"/>
          <w:szCs w:val="20"/>
        </w:rPr>
        <w:t>საგანმანათლებლო</w:t>
      </w:r>
      <w:r w:rsidRPr="002017E9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017E9">
        <w:rPr>
          <w:rFonts w:ascii="Sylfaen" w:eastAsia="Arial Unicode MS" w:hAnsi="Sylfaen" w:cs="Arial Unicode MS"/>
          <w:sz w:val="20"/>
          <w:szCs w:val="20"/>
        </w:rPr>
        <w:t>პროგრამას</w:t>
      </w:r>
      <w:r w:rsidRPr="002017E9">
        <w:rPr>
          <w:rFonts w:ascii="Sylfaen" w:eastAsia="Arial Unicode MS" w:hAnsi="Sylfaen" w:cs="Arial Unicode MS"/>
          <w:sz w:val="20"/>
          <w:szCs w:val="20"/>
        </w:rPr>
        <w:t>/</w:t>
      </w:r>
      <w:r w:rsidRPr="002017E9">
        <w:rPr>
          <w:rFonts w:ascii="Sylfaen" w:eastAsia="Arial Unicode MS" w:hAnsi="Sylfaen" w:cs="Arial Unicode MS"/>
          <w:sz w:val="20"/>
          <w:szCs w:val="20"/>
        </w:rPr>
        <w:t>მოდულს</w:t>
      </w:r>
      <w:r w:rsidRPr="002017E9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017E9">
        <w:rPr>
          <w:rFonts w:ascii="Sylfaen" w:eastAsia="Arial Unicode MS" w:hAnsi="Sylfaen" w:cs="Arial Unicode MS"/>
          <w:sz w:val="20"/>
          <w:szCs w:val="20"/>
        </w:rPr>
        <w:t>და</w:t>
      </w:r>
      <w:r w:rsidRPr="002017E9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017E9">
        <w:rPr>
          <w:rFonts w:ascii="Sylfaen" w:eastAsia="Arial Unicode MS" w:hAnsi="Sylfaen" w:cs="Arial Unicode MS"/>
          <w:sz w:val="20"/>
          <w:szCs w:val="20"/>
        </w:rPr>
        <w:t>წარმოადგენს</w:t>
      </w:r>
      <w:r w:rsidRPr="002017E9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017E9">
        <w:rPr>
          <w:rFonts w:ascii="Sylfaen" w:eastAsia="Arial Unicode MS" w:hAnsi="Sylfaen" w:cs="Arial Unicode MS"/>
          <w:sz w:val="20"/>
          <w:szCs w:val="20"/>
        </w:rPr>
        <w:t>მის</w:t>
      </w:r>
      <w:r w:rsidRPr="002017E9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017E9">
        <w:rPr>
          <w:rFonts w:ascii="Sylfaen" w:eastAsia="Arial Unicode MS" w:hAnsi="Sylfaen" w:cs="Arial Unicode MS"/>
          <w:sz w:val="20"/>
          <w:szCs w:val="20"/>
        </w:rPr>
        <w:t>მოდიფიკაცი</w:t>
      </w:r>
      <w:r w:rsidRPr="002017E9">
        <w:rPr>
          <w:rFonts w:ascii="Sylfaen" w:eastAsia="Arial Unicode MS" w:hAnsi="Sylfaen" w:cs="Arial Unicode MS"/>
          <w:sz w:val="20"/>
          <w:szCs w:val="20"/>
        </w:rPr>
        <w:t>ას</w:t>
      </w:r>
      <w:r w:rsidRPr="002017E9">
        <w:rPr>
          <w:rFonts w:ascii="Sylfaen" w:eastAsia="Arial Unicode MS" w:hAnsi="Sylfaen" w:cs="Arial Unicode MS"/>
          <w:sz w:val="20"/>
          <w:szCs w:val="20"/>
        </w:rPr>
        <w:t xml:space="preserve"> (</w:t>
      </w:r>
      <w:r w:rsidRPr="002017E9">
        <w:rPr>
          <w:rFonts w:ascii="Sylfaen" w:eastAsia="Arial Unicode MS" w:hAnsi="Sylfaen" w:cs="Arial Unicode MS"/>
          <w:sz w:val="20"/>
          <w:szCs w:val="20"/>
        </w:rPr>
        <w:t>მისაღწევი</w:t>
      </w:r>
      <w:r w:rsidRPr="002017E9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017E9">
        <w:rPr>
          <w:rFonts w:ascii="Sylfaen" w:eastAsia="Arial Unicode MS" w:hAnsi="Sylfaen" w:cs="Arial Unicode MS"/>
          <w:sz w:val="20"/>
          <w:szCs w:val="20"/>
        </w:rPr>
        <w:t>სწავლის</w:t>
      </w:r>
      <w:r w:rsidRPr="002017E9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017E9">
        <w:rPr>
          <w:rFonts w:ascii="Sylfaen" w:eastAsia="Arial Unicode MS" w:hAnsi="Sylfaen" w:cs="Arial Unicode MS"/>
          <w:sz w:val="20"/>
          <w:szCs w:val="20"/>
        </w:rPr>
        <w:t>შედეგების</w:t>
      </w:r>
      <w:r w:rsidRPr="002017E9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017E9">
        <w:rPr>
          <w:rFonts w:ascii="Sylfaen" w:eastAsia="Arial Unicode MS" w:hAnsi="Sylfaen" w:cs="Arial Unicode MS"/>
          <w:sz w:val="20"/>
          <w:szCs w:val="20"/>
        </w:rPr>
        <w:t>თვისობრივ</w:t>
      </w:r>
      <w:r w:rsidRPr="002017E9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017E9">
        <w:rPr>
          <w:rFonts w:ascii="Sylfaen" w:eastAsia="Arial Unicode MS" w:hAnsi="Sylfaen" w:cs="Arial Unicode MS"/>
          <w:sz w:val="20"/>
          <w:szCs w:val="20"/>
        </w:rPr>
        <w:t>ან</w:t>
      </w:r>
      <w:r w:rsidRPr="002017E9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017E9">
        <w:rPr>
          <w:rFonts w:ascii="Sylfaen" w:eastAsia="Arial Unicode MS" w:hAnsi="Sylfaen" w:cs="Arial Unicode MS"/>
          <w:sz w:val="20"/>
          <w:szCs w:val="20"/>
        </w:rPr>
        <w:t>რაოდენობრივ</w:t>
      </w:r>
      <w:r w:rsidRPr="002017E9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017E9">
        <w:rPr>
          <w:rFonts w:ascii="Sylfaen" w:eastAsia="Arial Unicode MS" w:hAnsi="Sylfaen" w:cs="Arial Unicode MS"/>
          <w:sz w:val="20"/>
          <w:szCs w:val="20"/>
        </w:rPr>
        <w:t>ცვლილებას</w:t>
      </w:r>
      <w:r w:rsidRPr="002017E9">
        <w:rPr>
          <w:rFonts w:ascii="Sylfaen" w:eastAsia="Arial Unicode MS" w:hAnsi="Sylfaen" w:cs="Arial Unicode MS"/>
          <w:sz w:val="20"/>
          <w:szCs w:val="20"/>
        </w:rPr>
        <w:t xml:space="preserve">) </w:t>
      </w:r>
      <w:r w:rsidRPr="002017E9">
        <w:rPr>
          <w:rFonts w:ascii="Sylfaen" w:eastAsia="Arial Unicode MS" w:hAnsi="Sylfaen" w:cs="Arial Unicode MS"/>
          <w:sz w:val="20"/>
          <w:szCs w:val="20"/>
        </w:rPr>
        <w:t>და</w:t>
      </w:r>
      <w:r w:rsidRPr="002017E9">
        <w:rPr>
          <w:rFonts w:ascii="Sylfaen" w:eastAsia="Arial Unicode MS" w:hAnsi="Sylfaen" w:cs="Arial Unicode MS"/>
          <w:sz w:val="20"/>
          <w:szCs w:val="20"/>
        </w:rPr>
        <w:t>/</w:t>
      </w:r>
      <w:r w:rsidRPr="002017E9">
        <w:rPr>
          <w:rFonts w:ascii="Sylfaen" w:eastAsia="Arial Unicode MS" w:hAnsi="Sylfaen" w:cs="Arial Unicode MS"/>
          <w:sz w:val="20"/>
          <w:szCs w:val="20"/>
        </w:rPr>
        <w:t>ან</w:t>
      </w:r>
      <w:r w:rsidRPr="002017E9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017E9">
        <w:rPr>
          <w:rFonts w:ascii="Sylfaen" w:eastAsia="Arial Unicode MS" w:hAnsi="Sylfaen" w:cs="Arial Unicode MS"/>
          <w:sz w:val="20"/>
          <w:szCs w:val="20"/>
        </w:rPr>
        <w:t>აკომოდაციას</w:t>
      </w:r>
      <w:r w:rsidRPr="002017E9">
        <w:rPr>
          <w:rFonts w:ascii="Sylfaen" w:eastAsia="Arial Unicode MS" w:hAnsi="Sylfaen" w:cs="Arial Unicode MS"/>
          <w:sz w:val="20"/>
          <w:szCs w:val="20"/>
        </w:rPr>
        <w:t xml:space="preserve"> (</w:t>
      </w:r>
      <w:r w:rsidRPr="002017E9">
        <w:rPr>
          <w:rFonts w:ascii="Sylfaen" w:eastAsia="Arial Unicode MS" w:hAnsi="Sylfaen" w:cs="Arial Unicode MS"/>
          <w:sz w:val="20"/>
          <w:szCs w:val="20"/>
        </w:rPr>
        <w:t>სწავლებისა</w:t>
      </w:r>
      <w:r w:rsidRPr="002017E9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017E9">
        <w:rPr>
          <w:rFonts w:ascii="Sylfaen" w:eastAsia="Arial Unicode MS" w:hAnsi="Sylfaen" w:cs="Arial Unicode MS"/>
          <w:sz w:val="20"/>
          <w:szCs w:val="20"/>
        </w:rPr>
        <w:t>და</w:t>
      </w:r>
      <w:r w:rsidRPr="002017E9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017E9">
        <w:rPr>
          <w:rFonts w:ascii="Sylfaen" w:eastAsia="Arial Unicode MS" w:hAnsi="Sylfaen" w:cs="Arial Unicode MS"/>
          <w:sz w:val="20"/>
          <w:szCs w:val="20"/>
        </w:rPr>
        <w:t>შეფასების</w:t>
      </w:r>
      <w:r w:rsidRPr="002017E9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017E9">
        <w:rPr>
          <w:rFonts w:ascii="Sylfaen" w:eastAsia="Arial Unicode MS" w:hAnsi="Sylfaen" w:cs="Arial Unicode MS"/>
          <w:sz w:val="20"/>
          <w:szCs w:val="20"/>
        </w:rPr>
        <w:t>მიდგომებში</w:t>
      </w:r>
      <w:r w:rsidRPr="002017E9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017E9">
        <w:rPr>
          <w:rFonts w:ascii="Sylfaen" w:eastAsia="Arial Unicode MS" w:hAnsi="Sylfaen" w:cs="Arial Unicode MS"/>
          <w:sz w:val="20"/>
          <w:szCs w:val="20"/>
        </w:rPr>
        <w:t>ცვლილებას</w:t>
      </w:r>
      <w:r w:rsidRPr="002017E9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017E9">
        <w:rPr>
          <w:rFonts w:ascii="Sylfaen" w:eastAsia="Arial Unicode MS" w:hAnsi="Sylfaen" w:cs="Arial Unicode MS"/>
          <w:sz w:val="20"/>
          <w:szCs w:val="20"/>
        </w:rPr>
        <w:t>მისაღწევი</w:t>
      </w:r>
      <w:r w:rsidRPr="002017E9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017E9">
        <w:rPr>
          <w:rFonts w:ascii="Sylfaen" w:eastAsia="Arial Unicode MS" w:hAnsi="Sylfaen" w:cs="Arial Unicode MS"/>
          <w:sz w:val="20"/>
          <w:szCs w:val="20"/>
        </w:rPr>
        <w:t>სწავლის</w:t>
      </w:r>
      <w:r w:rsidRPr="002017E9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017E9">
        <w:rPr>
          <w:rFonts w:ascii="Sylfaen" w:eastAsia="Arial Unicode MS" w:hAnsi="Sylfaen" w:cs="Arial Unicode MS"/>
          <w:sz w:val="20"/>
          <w:szCs w:val="20"/>
        </w:rPr>
        <w:t>შედეგების</w:t>
      </w:r>
      <w:r w:rsidRPr="002017E9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017E9">
        <w:rPr>
          <w:rFonts w:ascii="Sylfaen" w:eastAsia="Arial Unicode MS" w:hAnsi="Sylfaen" w:cs="Arial Unicode MS"/>
          <w:sz w:val="20"/>
          <w:szCs w:val="20"/>
        </w:rPr>
        <w:t>ცვლილების</w:t>
      </w:r>
      <w:r w:rsidRPr="002017E9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017E9">
        <w:rPr>
          <w:rFonts w:ascii="Sylfaen" w:eastAsia="Arial Unicode MS" w:hAnsi="Sylfaen" w:cs="Arial Unicode MS"/>
          <w:sz w:val="20"/>
          <w:szCs w:val="20"/>
        </w:rPr>
        <w:t>გარეშე</w:t>
      </w:r>
      <w:r w:rsidRPr="002017E9">
        <w:rPr>
          <w:rFonts w:ascii="Sylfaen" w:eastAsia="Arial Unicode MS" w:hAnsi="Sylfaen" w:cs="Arial Unicode MS"/>
          <w:sz w:val="20"/>
          <w:szCs w:val="20"/>
        </w:rPr>
        <w:t xml:space="preserve">) </w:t>
      </w:r>
      <w:r w:rsidRPr="002017E9">
        <w:rPr>
          <w:rFonts w:ascii="Sylfaen" w:eastAsia="Arial Unicode MS" w:hAnsi="Sylfaen" w:cs="Arial Unicode MS"/>
          <w:sz w:val="20"/>
          <w:szCs w:val="20"/>
        </w:rPr>
        <w:t>და</w:t>
      </w:r>
      <w:r w:rsidRPr="002017E9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2017E9">
        <w:rPr>
          <w:rFonts w:ascii="Sylfaen" w:eastAsia="Arial Unicode MS" w:hAnsi="Sylfaen" w:cs="Arial Unicode MS"/>
          <w:sz w:val="20"/>
          <w:szCs w:val="20"/>
        </w:rPr>
        <w:t>შესაბამისად</w:t>
      </w:r>
      <w:r w:rsidRPr="002017E9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2017E9">
        <w:rPr>
          <w:rFonts w:ascii="Sylfaen" w:eastAsia="Arial Unicode MS" w:hAnsi="Sylfaen" w:cs="Arial Unicode MS"/>
          <w:sz w:val="20"/>
          <w:szCs w:val="20"/>
        </w:rPr>
        <w:t>აზუსტებს</w:t>
      </w:r>
      <w:r w:rsidRPr="002017E9">
        <w:rPr>
          <w:rFonts w:ascii="Sylfaen" w:eastAsia="Arial Unicode MS" w:hAnsi="Sylfaen" w:cs="Arial Unicode MS"/>
          <w:sz w:val="20"/>
          <w:szCs w:val="20"/>
        </w:rPr>
        <w:t xml:space="preserve">  </w:t>
      </w:r>
      <w:r w:rsidRPr="002017E9">
        <w:rPr>
          <w:rFonts w:ascii="Sylfaen" w:eastAsia="Arial Unicode MS" w:hAnsi="Sylfaen" w:cs="Arial Unicode MS"/>
          <w:sz w:val="20"/>
          <w:szCs w:val="20"/>
        </w:rPr>
        <w:t>სპეციალური</w:t>
      </w:r>
      <w:r w:rsidRPr="002017E9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017E9">
        <w:rPr>
          <w:rFonts w:ascii="Sylfaen" w:eastAsia="Arial Unicode MS" w:hAnsi="Sylfaen" w:cs="Arial Unicode MS"/>
          <w:sz w:val="20"/>
          <w:szCs w:val="20"/>
        </w:rPr>
        <w:t>საგანმანათლებლო</w:t>
      </w:r>
      <w:r w:rsidRPr="002017E9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017E9">
        <w:rPr>
          <w:rFonts w:ascii="Sylfaen" w:eastAsia="Arial Unicode MS" w:hAnsi="Sylfaen" w:cs="Arial Unicode MS"/>
          <w:sz w:val="20"/>
          <w:szCs w:val="20"/>
        </w:rPr>
        <w:t>საჭიროების</w:t>
      </w:r>
      <w:r w:rsidRPr="002017E9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017E9">
        <w:rPr>
          <w:rFonts w:ascii="Sylfaen" w:eastAsia="Arial Unicode MS" w:hAnsi="Sylfaen" w:cs="Arial Unicode MS"/>
          <w:sz w:val="20"/>
          <w:szCs w:val="20"/>
        </w:rPr>
        <w:t>მქონე</w:t>
      </w:r>
      <w:r w:rsidRPr="002017E9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017E9">
        <w:rPr>
          <w:rFonts w:ascii="Sylfaen" w:eastAsia="Arial Unicode MS" w:hAnsi="Sylfaen" w:cs="Arial Unicode MS"/>
          <w:sz w:val="20"/>
          <w:szCs w:val="20"/>
        </w:rPr>
        <w:t>პროფესი</w:t>
      </w:r>
      <w:r w:rsidRPr="002017E9">
        <w:rPr>
          <w:rFonts w:ascii="Sylfaen" w:eastAsia="Arial Unicode MS" w:hAnsi="Sylfaen" w:cs="Arial Unicode MS"/>
          <w:sz w:val="20"/>
          <w:szCs w:val="20"/>
        </w:rPr>
        <w:t>ული</w:t>
      </w:r>
      <w:r w:rsidRPr="002017E9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017E9">
        <w:rPr>
          <w:rFonts w:ascii="Sylfaen" w:eastAsia="Arial Unicode MS" w:hAnsi="Sylfaen" w:cs="Arial Unicode MS"/>
          <w:sz w:val="20"/>
          <w:szCs w:val="20"/>
        </w:rPr>
        <w:t>სტუდენტისთვის</w:t>
      </w:r>
      <w:r w:rsidRPr="002017E9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017E9">
        <w:rPr>
          <w:rFonts w:ascii="Sylfaen" w:eastAsia="Arial Unicode MS" w:hAnsi="Sylfaen" w:cs="Arial Unicode MS"/>
          <w:sz w:val="20"/>
          <w:szCs w:val="20"/>
        </w:rPr>
        <w:t>საჭირო</w:t>
      </w:r>
      <w:r w:rsidRPr="002017E9">
        <w:rPr>
          <w:rFonts w:ascii="Sylfaen" w:eastAsia="Arial Unicode MS" w:hAnsi="Sylfaen" w:cs="Arial Unicode MS"/>
          <w:sz w:val="20"/>
          <w:szCs w:val="20"/>
        </w:rPr>
        <w:t xml:space="preserve">  </w:t>
      </w:r>
      <w:r w:rsidRPr="002017E9">
        <w:rPr>
          <w:rFonts w:ascii="Sylfaen" w:eastAsia="Arial Unicode MS" w:hAnsi="Sylfaen" w:cs="Arial Unicode MS"/>
          <w:sz w:val="20"/>
          <w:szCs w:val="20"/>
        </w:rPr>
        <w:t>დამატებით</w:t>
      </w:r>
      <w:r w:rsidRPr="002017E9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017E9">
        <w:rPr>
          <w:rFonts w:ascii="Sylfaen" w:eastAsia="Arial Unicode MS" w:hAnsi="Sylfaen" w:cs="Arial Unicode MS"/>
          <w:sz w:val="20"/>
          <w:szCs w:val="20"/>
        </w:rPr>
        <w:t>საგანმანათლებლო</w:t>
      </w:r>
      <w:r w:rsidRPr="002017E9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017E9">
        <w:rPr>
          <w:rFonts w:ascii="Sylfaen" w:eastAsia="Arial Unicode MS" w:hAnsi="Sylfaen" w:cs="Arial Unicode MS"/>
          <w:sz w:val="20"/>
          <w:szCs w:val="20"/>
        </w:rPr>
        <w:t>მომსახურებას</w:t>
      </w:r>
      <w:r w:rsidRPr="002017E9">
        <w:rPr>
          <w:rFonts w:ascii="Sylfaen" w:eastAsia="Arial Unicode MS" w:hAnsi="Sylfaen" w:cs="Arial Unicode MS"/>
          <w:sz w:val="20"/>
          <w:szCs w:val="20"/>
        </w:rPr>
        <w:t xml:space="preserve">. </w:t>
      </w:r>
    </w:p>
    <w:p w:rsidR="004E11C0" w:rsidRPr="002017E9" w:rsidRDefault="004E11C0" w:rsidP="002017E9">
      <w:pPr>
        <w:spacing w:after="0" w:line="240" w:lineRule="auto"/>
        <w:jc w:val="both"/>
        <w:rPr>
          <w:rFonts w:ascii="Sylfaen" w:eastAsia="Merriweather" w:hAnsi="Sylfaen" w:cs="Merriweather"/>
          <w:sz w:val="20"/>
          <w:szCs w:val="20"/>
        </w:rPr>
      </w:pPr>
    </w:p>
    <w:p w:rsidR="004E11C0" w:rsidRPr="002017E9" w:rsidRDefault="00226C10" w:rsidP="002017E9">
      <w:pPr>
        <w:spacing w:after="0" w:line="240" w:lineRule="auto"/>
        <w:jc w:val="both"/>
        <w:rPr>
          <w:rFonts w:ascii="Sylfaen" w:eastAsia="Merriweather" w:hAnsi="Sylfaen" w:cs="Merriweather"/>
          <w:sz w:val="20"/>
          <w:szCs w:val="20"/>
        </w:rPr>
      </w:pPr>
      <w:r w:rsidRPr="002017E9">
        <w:rPr>
          <w:rFonts w:ascii="Sylfaen" w:eastAsia="Arial Unicode MS" w:hAnsi="Sylfaen" w:cs="Arial Unicode MS"/>
          <w:sz w:val="20"/>
          <w:szCs w:val="20"/>
        </w:rPr>
        <w:lastRenderedPageBreak/>
        <w:t>ინდივიდუალური</w:t>
      </w:r>
      <w:r w:rsidRPr="002017E9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017E9">
        <w:rPr>
          <w:rFonts w:ascii="Sylfaen" w:eastAsia="Arial Unicode MS" w:hAnsi="Sylfaen" w:cs="Arial Unicode MS"/>
          <w:sz w:val="20"/>
          <w:szCs w:val="20"/>
        </w:rPr>
        <w:t>სასწავლო</w:t>
      </w:r>
      <w:r w:rsidRPr="002017E9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017E9">
        <w:rPr>
          <w:rFonts w:ascii="Sylfaen" w:eastAsia="Arial Unicode MS" w:hAnsi="Sylfaen" w:cs="Arial Unicode MS"/>
          <w:sz w:val="20"/>
          <w:szCs w:val="20"/>
        </w:rPr>
        <w:t>გეგმა</w:t>
      </w:r>
      <w:r w:rsidRPr="002017E9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017E9">
        <w:rPr>
          <w:rFonts w:ascii="Sylfaen" w:eastAsia="Arial Unicode MS" w:hAnsi="Sylfaen" w:cs="Arial Unicode MS"/>
          <w:sz w:val="20"/>
          <w:szCs w:val="20"/>
        </w:rPr>
        <w:t>გამოიყენება</w:t>
      </w:r>
      <w:r w:rsidRPr="002017E9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2017E9">
        <w:rPr>
          <w:rFonts w:ascii="Sylfaen" w:eastAsia="Arial Unicode MS" w:hAnsi="Sylfaen" w:cs="Arial Unicode MS"/>
          <w:sz w:val="20"/>
          <w:szCs w:val="20"/>
        </w:rPr>
        <w:t>როგორც</w:t>
      </w:r>
      <w:r w:rsidRPr="002017E9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017E9">
        <w:rPr>
          <w:rFonts w:ascii="Sylfaen" w:eastAsia="Arial Unicode MS" w:hAnsi="Sylfaen" w:cs="Arial Unicode MS"/>
          <w:sz w:val="20"/>
          <w:szCs w:val="20"/>
        </w:rPr>
        <w:t>სახელმძღვანელო</w:t>
      </w:r>
      <w:r w:rsidRPr="002017E9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017E9">
        <w:rPr>
          <w:rFonts w:ascii="Sylfaen" w:eastAsia="Arial Unicode MS" w:hAnsi="Sylfaen" w:cs="Arial Unicode MS"/>
          <w:sz w:val="20"/>
          <w:szCs w:val="20"/>
        </w:rPr>
        <w:t>სპეციალური</w:t>
      </w:r>
      <w:r w:rsidRPr="002017E9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017E9">
        <w:rPr>
          <w:rFonts w:ascii="Sylfaen" w:eastAsia="Arial Unicode MS" w:hAnsi="Sylfaen" w:cs="Arial Unicode MS"/>
          <w:sz w:val="20"/>
          <w:szCs w:val="20"/>
        </w:rPr>
        <w:t>საგანმანათლებლო</w:t>
      </w:r>
      <w:r w:rsidRPr="002017E9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017E9">
        <w:rPr>
          <w:rFonts w:ascii="Sylfaen" w:eastAsia="Arial Unicode MS" w:hAnsi="Sylfaen" w:cs="Arial Unicode MS"/>
          <w:sz w:val="20"/>
          <w:szCs w:val="20"/>
        </w:rPr>
        <w:t>საჭიროების</w:t>
      </w:r>
      <w:r w:rsidRPr="002017E9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017E9">
        <w:rPr>
          <w:rFonts w:ascii="Sylfaen" w:eastAsia="Arial Unicode MS" w:hAnsi="Sylfaen" w:cs="Arial Unicode MS"/>
          <w:sz w:val="20"/>
          <w:szCs w:val="20"/>
        </w:rPr>
        <w:t>მქონე</w:t>
      </w:r>
      <w:r w:rsidRPr="002017E9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017E9">
        <w:rPr>
          <w:rFonts w:ascii="Sylfaen" w:eastAsia="Arial Unicode MS" w:hAnsi="Sylfaen" w:cs="Arial Unicode MS"/>
          <w:sz w:val="20"/>
          <w:szCs w:val="20"/>
        </w:rPr>
        <w:t>პროფესიული</w:t>
      </w:r>
      <w:r w:rsidRPr="002017E9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017E9">
        <w:rPr>
          <w:rFonts w:ascii="Sylfaen" w:eastAsia="Arial Unicode MS" w:hAnsi="Sylfaen" w:cs="Arial Unicode MS"/>
          <w:sz w:val="20"/>
          <w:szCs w:val="20"/>
        </w:rPr>
        <w:t>სტუდენტის</w:t>
      </w:r>
      <w:r w:rsidRPr="002017E9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017E9">
        <w:rPr>
          <w:rFonts w:ascii="Sylfaen" w:eastAsia="Arial Unicode MS" w:hAnsi="Sylfaen" w:cs="Arial Unicode MS"/>
          <w:sz w:val="20"/>
          <w:szCs w:val="20"/>
        </w:rPr>
        <w:t>საგანმანათლებლო</w:t>
      </w:r>
      <w:r w:rsidRPr="002017E9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017E9">
        <w:rPr>
          <w:rFonts w:ascii="Sylfaen" w:eastAsia="Arial Unicode MS" w:hAnsi="Sylfaen" w:cs="Arial Unicode MS"/>
          <w:sz w:val="20"/>
          <w:szCs w:val="20"/>
        </w:rPr>
        <w:t>პროცესის</w:t>
      </w:r>
      <w:r w:rsidRPr="002017E9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017E9">
        <w:rPr>
          <w:rFonts w:ascii="Sylfaen" w:eastAsia="Arial Unicode MS" w:hAnsi="Sylfaen" w:cs="Arial Unicode MS"/>
          <w:sz w:val="20"/>
          <w:szCs w:val="20"/>
        </w:rPr>
        <w:t>განხორციელებისთვის</w:t>
      </w:r>
      <w:r w:rsidRPr="002017E9">
        <w:rPr>
          <w:rFonts w:ascii="Sylfaen" w:eastAsia="Arial Unicode MS" w:hAnsi="Sylfaen" w:cs="Arial Unicode MS"/>
          <w:sz w:val="20"/>
          <w:szCs w:val="20"/>
        </w:rPr>
        <w:t xml:space="preserve">. </w:t>
      </w:r>
      <w:r w:rsidRPr="002017E9">
        <w:rPr>
          <w:rFonts w:ascii="Sylfaen" w:eastAsia="Arial Unicode MS" w:hAnsi="Sylfaen" w:cs="Arial Unicode MS"/>
          <w:sz w:val="20"/>
          <w:szCs w:val="20"/>
        </w:rPr>
        <w:t>ინდივიდუალური</w:t>
      </w:r>
      <w:r w:rsidRPr="002017E9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017E9">
        <w:rPr>
          <w:rFonts w:ascii="Sylfaen" w:eastAsia="Arial Unicode MS" w:hAnsi="Sylfaen" w:cs="Arial Unicode MS"/>
          <w:sz w:val="20"/>
          <w:szCs w:val="20"/>
        </w:rPr>
        <w:t>სასწავლო</w:t>
      </w:r>
      <w:r w:rsidRPr="002017E9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017E9">
        <w:rPr>
          <w:rFonts w:ascii="Sylfaen" w:eastAsia="Arial Unicode MS" w:hAnsi="Sylfaen" w:cs="Arial Unicode MS"/>
          <w:sz w:val="20"/>
          <w:szCs w:val="20"/>
        </w:rPr>
        <w:t>გეგმის</w:t>
      </w:r>
      <w:r w:rsidRPr="002017E9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017E9">
        <w:rPr>
          <w:rFonts w:ascii="Sylfaen" w:eastAsia="Arial Unicode MS" w:hAnsi="Sylfaen" w:cs="Arial Unicode MS"/>
          <w:sz w:val="20"/>
          <w:szCs w:val="20"/>
        </w:rPr>
        <w:t>ფარგლებში</w:t>
      </w:r>
      <w:r w:rsidRPr="002017E9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017E9">
        <w:rPr>
          <w:rFonts w:ascii="Sylfaen" w:eastAsia="Arial Unicode MS" w:hAnsi="Sylfaen" w:cs="Arial Unicode MS"/>
          <w:sz w:val="20"/>
          <w:szCs w:val="20"/>
        </w:rPr>
        <w:t>სპეციალური</w:t>
      </w:r>
      <w:r w:rsidRPr="002017E9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017E9">
        <w:rPr>
          <w:rFonts w:ascii="Sylfaen" w:eastAsia="Arial Unicode MS" w:hAnsi="Sylfaen" w:cs="Arial Unicode MS"/>
          <w:sz w:val="20"/>
          <w:szCs w:val="20"/>
        </w:rPr>
        <w:t>საგანმანათლებლო</w:t>
      </w:r>
      <w:r w:rsidRPr="002017E9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017E9">
        <w:rPr>
          <w:rFonts w:ascii="Sylfaen" w:eastAsia="Arial Unicode MS" w:hAnsi="Sylfaen" w:cs="Arial Unicode MS"/>
          <w:sz w:val="20"/>
          <w:szCs w:val="20"/>
        </w:rPr>
        <w:t>საჭიროების</w:t>
      </w:r>
      <w:r w:rsidRPr="002017E9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017E9">
        <w:rPr>
          <w:rFonts w:ascii="Sylfaen" w:eastAsia="Arial Unicode MS" w:hAnsi="Sylfaen" w:cs="Arial Unicode MS"/>
          <w:sz w:val="20"/>
          <w:szCs w:val="20"/>
        </w:rPr>
        <w:t>მქონე</w:t>
      </w:r>
      <w:r w:rsidRPr="002017E9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017E9">
        <w:rPr>
          <w:rFonts w:ascii="Sylfaen" w:eastAsia="Arial Unicode MS" w:hAnsi="Sylfaen" w:cs="Arial Unicode MS"/>
          <w:sz w:val="20"/>
          <w:szCs w:val="20"/>
        </w:rPr>
        <w:t>პროფესიული</w:t>
      </w:r>
      <w:r w:rsidRPr="002017E9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017E9">
        <w:rPr>
          <w:rFonts w:ascii="Sylfaen" w:eastAsia="Arial Unicode MS" w:hAnsi="Sylfaen" w:cs="Arial Unicode MS"/>
          <w:sz w:val="20"/>
          <w:szCs w:val="20"/>
        </w:rPr>
        <w:t>სტუდენტის</w:t>
      </w:r>
      <w:r w:rsidRPr="002017E9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017E9">
        <w:rPr>
          <w:rFonts w:ascii="Sylfaen" w:eastAsia="Arial Unicode MS" w:hAnsi="Sylfaen" w:cs="Arial Unicode MS"/>
          <w:sz w:val="20"/>
          <w:szCs w:val="20"/>
        </w:rPr>
        <w:t>მიმდინარე</w:t>
      </w:r>
      <w:r w:rsidRPr="002017E9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017E9">
        <w:rPr>
          <w:rFonts w:ascii="Sylfaen" w:eastAsia="Arial Unicode MS" w:hAnsi="Sylfaen" w:cs="Arial Unicode MS"/>
          <w:sz w:val="20"/>
          <w:szCs w:val="20"/>
        </w:rPr>
        <w:t>შეფასება</w:t>
      </w:r>
      <w:r w:rsidRPr="002017E9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017E9">
        <w:rPr>
          <w:rFonts w:ascii="Sylfaen" w:eastAsia="Arial Unicode MS" w:hAnsi="Sylfaen" w:cs="Arial Unicode MS"/>
          <w:sz w:val="20"/>
          <w:szCs w:val="20"/>
        </w:rPr>
        <w:t>ხორციელდება</w:t>
      </w:r>
      <w:r w:rsidRPr="002017E9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017E9">
        <w:rPr>
          <w:rFonts w:ascii="Sylfaen" w:eastAsia="Arial Unicode MS" w:hAnsi="Sylfaen" w:cs="Arial Unicode MS"/>
          <w:sz w:val="20"/>
          <w:szCs w:val="20"/>
        </w:rPr>
        <w:t>ინდივიდუალურად</w:t>
      </w:r>
      <w:r w:rsidRPr="002017E9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2017E9">
        <w:rPr>
          <w:rFonts w:ascii="Sylfaen" w:eastAsia="Arial Unicode MS" w:hAnsi="Sylfaen" w:cs="Arial Unicode MS"/>
          <w:sz w:val="20"/>
          <w:szCs w:val="20"/>
        </w:rPr>
        <w:t>განსაზღვრულ</w:t>
      </w:r>
      <w:r w:rsidRPr="002017E9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017E9">
        <w:rPr>
          <w:rFonts w:ascii="Sylfaen" w:eastAsia="Arial Unicode MS" w:hAnsi="Sylfaen" w:cs="Arial Unicode MS"/>
          <w:sz w:val="20"/>
          <w:szCs w:val="20"/>
        </w:rPr>
        <w:t>მისაღწევ</w:t>
      </w:r>
      <w:r w:rsidRPr="002017E9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017E9">
        <w:rPr>
          <w:rFonts w:ascii="Sylfaen" w:eastAsia="Arial Unicode MS" w:hAnsi="Sylfaen" w:cs="Arial Unicode MS"/>
          <w:sz w:val="20"/>
          <w:szCs w:val="20"/>
        </w:rPr>
        <w:t>სწავლის</w:t>
      </w:r>
      <w:r w:rsidRPr="002017E9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017E9">
        <w:rPr>
          <w:rFonts w:ascii="Sylfaen" w:eastAsia="Arial Unicode MS" w:hAnsi="Sylfaen" w:cs="Arial Unicode MS"/>
          <w:sz w:val="20"/>
          <w:szCs w:val="20"/>
        </w:rPr>
        <w:t>შედეგებთან</w:t>
      </w:r>
      <w:r w:rsidRPr="002017E9">
        <w:rPr>
          <w:rFonts w:ascii="Sylfaen" w:eastAsia="Arial Unicode MS" w:hAnsi="Sylfaen" w:cs="Arial Unicode MS"/>
          <w:sz w:val="20"/>
          <w:szCs w:val="20"/>
        </w:rPr>
        <w:t xml:space="preserve">, </w:t>
      </w:r>
      <w:r w:rsidRPr="002017E9">
        <w:rPr>
          <w:rFonts w:ascii="Sylfaen" w:eastAsia="Arial Unicode MS" w:hAnsi="Sylfaen" w:cs="Arial Unicode MS"/>
          <w:sz w:val="20"/>
          <w:szCs w:val="20"/>
        </w:rPr>
        <w:t>ხოლო</w:t>
      </w:r>
      <w:r w:rsidRPr="002017E9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017E9">
        <w:rPr>
          <w:rFonts w:ascii="Sylfaen" w:eastAsia="Arial Unicode MS" w:hAnsi="Sylfaen" w:cs="Arial Unicode MS"/>
          <w:sz w:val="20"/>
          <w:szCs w:val="20"/>
        </w:rPr>
        <w:t>საბოლოო</w:t>
      </w:r>
      <w:r w:rsidRPr="002017E9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017E9">
        <w:rPr>
          <w:rFonts w:ascii="Sylfaen" w:eastAsia="Arial Unicode MS" w:hAnsi="Sylfaen" w:cs="Arial Unicode MS"/>
          <w:sz w:val="20"/>
          <w:szCs w:val="20"/>
        </w:rPr>
        <w:t>შეფასება</w:t>
      </w:r>
      <w:r w:rsidRPr="002017E9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017E9">
        <w:rPr>
          <w:rFonts w:ascii="Sylfaen" w:eastAsia="Arial Unicode MS" w:hAnsi="Sylfaen" w:cs="Arial Unicode MS"/>
          <w:sz w:val="20"/>
          <w:szCs w:val="20"/>
        </w:rPr>
        <w:t>და</w:t>
      </w:r>
      <w:r w:rsidRPr="002017E9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017E9">
        <w:rPr>
          <w:rFonts w:ascii="Sylfaen" w:eastAsia="Arial Unicode MS" w:hAnsi="Sylfaen" w:cs="Arial Unicode MS"/>
          <w:sz w:val="20"/>
          <w:szCs w:val="20"/>
        </w:rPr>
        <w:t>კრედიტების</w:t>
      </w:r>
      <w:r w:rsidRPr="002017E9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017E9">
        <w:rPr>
          <w:rFonts w:ascii="Sylfaen" w:eastAsia="Arial Unicode MS" w:hAnsi="Sylfaen" w:cs="Arial Unicode MS"/>
          <w:sz w:val="20"/>
          <w:szCs w:val="20"/>
        </w:rPr>
        <w:t>მინიჭება</w:t>
      </w:r>
      <w:r w:rsidRPr="002017E9">
        <w:rPr>
          <w:rFonts w:ascii="Sylfaen" w:eastAsia="Arial Unicode MS" w:hAnsi="Sylfaen" w:cs="Arial Unicode MS"/>
          <w:sz w:val="20"/>
          <w:szCs w:val="20"/>
        </w:rPr>
        <w:t xml:space="preserve"> -</w:t>
      </w:r>
      <w:r w:rsidRPr="002017E9">
        <w:rPr>
          <w:rFonts w:ascii="Sylfaen" w:eastAsia="Arial Unicode MS" w:hAnsi="Sylfaen" w:cs="Arial Unicode MS"/>
          <w:sz w:val="20"/>
          <w:szCs w:val="20"/>
        </w:rPr>
        <w:t>საგანმანათლებლო</w:t>
      </w:r>
      <w:r w:rsidRPr="002017E9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017E9">
        <w:rPr>
          <w:rFonts w:ascii="Sylfaen" w:eastAsia="Arial Unicode MS" w:hAnsi="Sylfaen" w:cs="Arial Unicode MS"/>
          <w:sz w:val="20"/>
          <w:szCs w:val="20"/>
        </w:rPr>
        <w:t>პროგრამის</w:t>
      </w:r>
      <w:r w:rsidRPr="002017E9">
        <w:rPr>
          <w:rFonts w:ascii="Sylfaen" w:eastAsia="Arial Unicode MS" w:hAnsi="Sylfaen" w:cs="Arial Unicode MS"/>
          <w:sz w:val="20"/>
          <w:szCs w:val="20"/>
        </w:rPr>
        <w:t>/</w:t>
      </w:r>
      <w:r w:rsidRPr="002017E9">
        <w:rPr>
          <w:rFonts w:ascii="Sylfaen" w:eastAsia="Arial Unicode MS" w:hAnsi="Sylfaen" w:cs="Arial Unicode MS"/>
          <w:sz w:val="20"/>
          <w:szCs w:val="20"/>
        </w:rPr>
        <w:t>მოდულ</w:t>
      </w:r>
      <w:r w:rsidRPr="002017E9">
        <w:rPr>
          <w:rFonts w:ascii="Sylfaen" w:eastAsia="Arial Unicode MS" w:hAnsi="Sylfaen" w:cs="Arial Unicode MS"/>
          <w:sz w:val="20"/>
          <w:szCs w:val="20"/>
        </w:rPr>
        <w:t>ის</w:t>
      </w:r>
      <w:r w:rsidRPr="002017E9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017E9">
        <w:rPr>
          <w:rFonts w:ascii="Sylfaen" w:eastAsia="Arial Unicode MS" w:hAnsi="Sylfaen" w:cs="Arial Unicode MS"/>
          <w:sz w:val="20"/>
          <w:szCs w:val="20"/>
        </w:rPr>
        <w:t>მოთხოვნებთან</w:t>
      </w:r>
      <w:r w:rsidRPr="002017E9">
        <w:rPr>
          <w:rFonts w:ascii="Sylfaen" w:eastAsia="Arial Unicode MS" w:hAnsi="Sylfaen" w:cs="Arial Unicode MS"/>
          <w:sz w:val="20"/>
          <w:szCs w:val="20"/>
        </w:rPr>
        <w:t xml:space="preserve"> </w:t>
      </w:r>
      <w:r w:rsidRPr="002017E9">
        <w:rPr>
          <w:rFonts w:ascii="Sylfaen" w:eastAsia="Arial Unicode MS" w:hAnsi="Sylfaen" w:cs="Arial Unicode MS"/>
          <w:sz w:val="20"/>
          <w:szCs w:val="20"/>
        </w:rPr>
        <w:t>მიმართებით</w:t>
      </w:r>
      <w:r w:rsidRPr="002017E9">
        <w:rPr>
          <w:rFonts w:ascii="Sylfaen" w:eastAsia="Arial Unicode MS" w:hAnsi="Sylfaen" w:cs="Arial Unicode MS"/>
          <w:sz w:val="20"/>
          <w:szCs w:val="20"/>
        </w:rPr>
        <w:t>.</w:t>
      </w:r>
    </w:p>
    <w:p w:rsidR="004E11C0" w:rsidRPr="002017E9" w:rsidRDefault="004E11C0" w:rsidP="002017E9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4E11C0" w:rsidRPr="002017E9" w:rsidRDefault="004E11C0" w:rsidP="002017E9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4E11C0" w:rsidRPr="002017E9" w:rsidRDefault="00226C10" w:rsidP="002017E9">
      <w:pPr>
        <w:spacing w:before="120"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  <w:bookmarkStart w:id="1" w:name="_gjdgxs" w:colFirst="0" w:colLast="0"/>
      <w:bookmarkEnd w:id="1"/>
      <w:r w:rsidRPr="002017E9">
        <w:rPr>
          <w:rFonts w:ascii="Sylfaen" w:eastAsia="Arial Unicode MS" w:hAnsi="Sylfaen" w:cs="Arial Unicode MS"/>
          <w:b/>
          <w:sz w:val="20"/>
          <w:szCs w:val="20"/>
        </w:rPr>
        <w:t>მოდულის</w:t>
      </w:r>
      <w:r w:rsidRPr="002017E9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2017E9">
        <w:rPr>
          <w:rFonts w:ascii="Sylfaen" w:eastAsia="Arial Unicode MS" w:hAnsi="Sylfaen" w:cs="Arial Unicode MS"/>
          <w:b/>
          <w:sz w:val="20"/>
          <w:szCs w:val="20"/>
        </w:rPr>
        <w:t>შემუშავებაში</w:t>
      </w:r>
      <w:r w:rsidRPr="002017E9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2017E9">
        <w:rPr>
          <w:rFonts w:ascii="Sylfaen" w:eastAsia="Arial Unicode MS" w:hAnsi="Sylfaen" w:cs="Arial Unicode MS"/>
          <w:b/>
          <w:sz w:val="20"/>
          <w:szCs w:val="20"/>
        </w:rPr>
        <w:t>მონაწილე</w:t>
      </w:r>
      <w:r w:rsidRPr="002017E9">
        <w:rPr>
          <w:rFonts w:ascii="Sylfaen" w:eastAsia="Arial Unicode MS" w:hAnsi="Sylfaen" w:cs="Arial Unicode MS"/>
          <w:b/>
          <w:sz w:val="20"/>
          <w:szCs w:val="20"/>
        </w:rPr>
        <w:t xml:space="preserve"> </w:t>
      </w:r>
      <w:r w:rsidRPr="002017E9">
        <w:rPr>
          <w:rFonts w:ascii="Sylfaen" w:eastAsia="Arial Unicode MS" w:hAnsi="Sylfaen" w:cs="Arial Unicode MS"/>
          <w:b/>
          <w:sz w:val="20"/>
          <w:szCs w:val="20"/>
        </w:rPr>
        <w:t>პირი</w:t>
      </w:r>
      <w:r w:rsidRPr="002017E9">
        <w:rPr>
          <w:rFonts w:ascii="Sylfaen" w:eastAsia="Arial Unicode MS" w:hAnsi="Sylfaen" w:cs="Arial Unicode MS"/>
          <w:b/>
          <w:sz w:val="20"/>
          <w:szCs w:val="20"/>
        </w:rPr>
        <w:t>/</w:t>
      </w:r>
      <w:r w:rsidRPr="002017E9">
        <w:rPr>
          <w:rFonts w:ascii="Sylfaen" w:eastAsia="Arial Unicode MS" w:hAnsi="Sylfaen" w:cs="Arial Unicode MS"/>
          <w:b/>
          <w:sz w:val="20"/>
          <w:szCs w:val="20"/>
        </w:rPr>
        <w:t>პირები</w:t>
      </w:r>
    </w:p>
    <w:tbl>
      <w:tblPr>
        <w:tblStyle w:val="a3"/>
        <w:tblW w:w="1467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25"/>
        <w:gridCol w:w="4320"/>
        <w:gridCol w:w="9825"/>
      </w:tblGrid>
      <w:tr w:rsidR="004E11C0" w:rsidRPr="002017E9">
        <w:tc>
          <w:tcPr>
            <w:tcW w:w="525" w:type="dxa"/>
            <w:shd w:val="clear" w:color="auto" w:fill="auto"/>
          </w:tcPr>
          <w:p w:rsidR="004E11C0" w:rsidRPr="002017E9" w:rsidRDefault="00226C10" w:rsidP="002017E9">
            <w:pPr>
              <w:spacing w:before="60" w:after="6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2017E9">
              <w:rPr>
                <w:rFonts w:ascii="Sylfaen" w:eastAsia="Nova Mono" w:hAnsi="Sylfaen" w:cs="Nova Mono"/>
                <w:b/>
                <w:sz w:val="20"/>
                <w:szCs w:val="20"/>
              </w:rPr>
              <w:t>№</w:t>
            </w:r>
          </w:p>
        </w:tc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11C0" w:rsidRPr="002017E9" w:rsidRDefault="00226C10" w:rsidP="002017E9">
            <w:pPr>
              <w:spacing w:before="60" w:after="6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2017E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სახელი</w:t>
            </w:r>
            <w:r w:rsidRPr="002017E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2017E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და</w:t>
            </w:r>
            <w:r w:rsidRPr="002017E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 xml:space="preserve"> </w:t>
            </w:r>
            <w:r w:rsidRPr="002017E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გვარი</w:t>
            </w:r>
          </w:p>
        </w:tc>
        <w:tc>
          <w:tcPr>
            <w:tcW w:w="9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11C0" w:rsidRPr="002017E9" w:rsidRDefault="00226C10" w:rsidP="002017E9">
            <w:pPr>
              <w:spacing w:before="60" w:after="60" w:line="240" w:lineRule="auto"/>
              <w:jc w:val="center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2017E9">
              <w:rPr>
                <w:rFonts w:ascii="Sylfaen" w:eastAsia="Arial Unicode MS" w:hAnsi="Sylfaen" w:cs="Arial Unicode MS"/>
                <w:b/>
                <w:sz w:val="20"/>
                <w:szCs w:val="20"/>
              </w:rPr>
              <w:t>ორგანიზაცია</w:t>
            </w:r>
          </w:p>
        </w:tc>
      </w:tr>
      <w:tr w:rsidR="004E11C0" w:rsidRPr="002017E9">
        <w:tc>
          <w:tcPr>
            <w:tcW w:w="525" w:type="dxa"/>
            <w:shd w:val="clear" w:color="auto" w:fill="auto"/>
          </w:tcPr>
          <w:p w:rsidR="004E11C0" w:rsidRPr="002017E9" w:rsidRDefault="00226C10" w:rsidP="002017E9">
            <w:pPr>
              <w:spacing w:before="60" w:after="60" w:line="240" w:lineRule="auto"/>
              <w:jc w:val="center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017E9">
              <w:rPr>
                <w:rFonts w:ascii="Sylfaen" w:eastAsia="Merriweather" w:hAnsi="Sylfaen" w:cs="Merriweather"/>
                <w:sz w:val="20"/>
                <w:szCs w:val="20"/>
              </w:rPr>
              <w:t>1</w:t>
            </w:r>
          </w:p>
        </w:tc>
        <w:tc>
          <w:tcPr>
            <w:tcW w:w="4320" w:type="dxa"/>
            <w:shd w:val="clear" w:color="auto" w:fill="auto"/>
          </w:tcPr>
          <w:p w:rsidR="004E11C0" w:rsidRPr="002017E9" w:rsidRDefault="00226C10" w:rsidP="002017E9">
            <w:pPr>
              <w:spacing w:before="60" w:after="60" w:line="240" w:lineRule="auto"/>
              <w:rPr>
                <w:rFonts w:ascii="Sylfaen" w:eastAsia="Merriweather" w:hAnsi="Sylfaen" w:cs="Merriweather"/>
                <w:sz w:val="20"/>
                <w:szCs w:val="20"/>
              </w:rPr>
            </w:pPr>
            <w:r w:rsidRPr="002017E9">
              <w:rPr>
                <w:rFonts w:ascii="Sylfaen" w:eastAsia="Arial Unicode MS" w:hAnsi="Sylfaen" w:cs="Arial Unicode MS"/>
                <w:sz w:val="20"/>
                <w:szCs w:val="20"/>
              </w:rPr>
              <w:t>თამარ</w:t>
            </w:r>
            <w:r w:rsidRPr="002017E9">
              <w:rPr>
                <w:rFonts w:ascii="Sylfaen" w:eastAsia="Arial Unicode MS" w:hAnsi="Sylfaen" w:cs="Arial Unicode MS"/>
                <w:sz w:val="20"/>
                <w:szCs w:val="20"/>
              </w:rPr>
              <w:t xml:space="preserve"> </w:t>
            </w:r>
            <w:r w:rsidRPr="002017E9">
              <w:rPr>
                <w:rFonts w:ascii="Sylfaen" w:eastAsia="Arial Unicode MS" w:hAnsi="Sylfaen" w:cs="Arial Unicode MS"/>
                <w:sz w:val="20"/>
                <w:szCs w:val="20"/>
              </w:rPr>
              <w:t>დაუსი</w:t>
            </w:r>
          </w:p>
        </w:tc>
        <w:tc>
          <w:tcPr>
            <w:tcW w:w="9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11C0" w:rsidRPr="002017E9" w:rsidRDefault="002017E9" w:rsidP="002017E9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2017E9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სს</w:t>
            </w:r>
            <w:r w:rsidRPr="002017E9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-  “</w:t>
            </w:r>
            <w:r w:rsidRPr="002017E9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სამედიცინო</w:t>
            </w:r>
            <w:r w:rsidRPr="002017E9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2017E9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კორპორაცია</w:t>
            </w:r>
            <w:r w:rsidRPr="002017E9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2017E9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ევექსი</w:t>
            </w:r>
            <w:r w:rsidRPr="002017E9">
              <w:rPr>
                <w:rFonts w:ascii="Sylfaen" w:hAnsi="Sylfaen"/>
                <w:sz w:val="20"/>
                <w:szCs w:val="20"/>
                <w:shd w:val="clear" w:color="auto" w:fill="FFFFFF"/>
              </w:rPr>
              <w:t>”</w:t>
            </w:r>
          </w:p>
        </w:tc>
      </w:tr>
      <w:tr w:rsidR="004E11C0" w:rsidRPr="002017E9"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11C0" w:rsidRPr="002017E9" w:rsidRDefault="00226C10" w:rsidP="002017E9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017E9">
              <w:rPr>
                <w:rFonts w:ascii="Sylfaen" w:hAnsi="Sylfaen"/>
                <w:sz w:val="20"/>
                <w:szCs w:val="20"/>
              </w:rPr>
              <w:t xml:space="preserve"> 2</w:t>
            </w:r>
          </w:p>
        </w:tc>
        <w:tc>
          <w:tcPr>
            <w:tcW w:w="4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11C0" w:rsidRPr="002017E9" w:rsidRDefault="00226C10" w:rsidP="002017E9">
            <w:pPr>
              <w:widowControl w:val="0"/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2017E9">
              <w:rPr>
                <w:rFonts w:ascii="Sylfaen" w:hAnsi="Sylfaen"/>
                <w:sz w:val="20"/>
                <w:szCs w:val="20"/>
              </w:rPr>
              <w:t>ნინო</w:t>
            </w:r>
            <w:r w:rsidRPr="002017E9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017E9">
              <w:rPr>
                <w:rFonts w:ascii="Sylfaen" w:hAnsi="Sylfaen"/>
                <w:sz w:val="20"/>
                <w:szCs w:val="20"/>
              </w:rPr>
              <w:t>ფანცულაია</w:t>
            </w:r>
          </w:p>
        </w:tc>
        <w:tc>
          <w:tcPr>
            <w:tcW w:w="9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E11C0" w:rsidRPr="002017E9" w:rsidRDefault="002017E9" w:rsidP="002017E9">
            <w:pPr>
              <w:widowControl w:val="0"/>
              <w:spacing w:after="0" w:line="240" w:lineRule="auto"/>
              <w:rPr>
                <w:rFonts w:ascii="Sylfaen" w:eastAsia="Merriweather" w:hAnsi="Sylfaen" w:cs="Merriweather"/>
                <w:b/>
                <w:sz w:val="20"/>
                <w:szCs w:val="20"/>
              </w:rPr>
            </w:pPr>
            <w:r w:rsidRPr="002017E9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შპს</w:t>
            </w:r>
            <w:r w:rsidRPr="002017E9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-  “</w:t>
            </w:r>
            <w:r w:rsidRPr="002017E9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დავით</w:t>
            </w:r>
            <w:r w:rsidRPr="002017E9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2017E9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ტვილდიანის</w:t>
            </w:r>
            <w:r w:rsidRPr="002017E9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2017E9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სახელობის</w:t>
            </w:r>
            <w:r w:rsidRPr="002017E9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2017E9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სამედიცინო</w:t>
            </w:r>
            <w:r w:rsidRPr="002017E9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2017E9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უნივერსიტეტის</w:t>
            </w:r>
            <w:r w:rsidRPr="002017E9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2017E9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საზოგადოებრივი</w:t>
            </w:r>
            <w:r w:rsidRPr="002017E9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2017E9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საექთნო</w:t>
            </w:r>
            <w:r w:rsidRPr="002017E9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</w:t>
            </w:r>
            <w:r w:rsidRPr="002017E9">
              <w:rPr>
                <w:rFonts w:ascii="Sylfaen" w:hAnsi="Sylfaen" w:cs="Sylfaen"/>
                <w:sz w:val="20"/>
                <w:szCs w:val="20"/>
                <w:shd w:val="clear" w:color="auto" w:fill="FFFFFF"/>
              </w:rPr>
              <w:t>კოლეჯი</w:t>
            </w:r>
            <w:r w:rsidRPr="002017E9">
              <w:rPr>
                <w:rFonts w:ascii="Sylfaen" w:hAnsi="Sylfaen"/>
                <w:sz w:val="20"/>
                <w:szCs w:val="20"/>
                <w:shd w:val="clear" w:color="auto" w:fill="FFFFFF"/>
              </w:rPr>
              <w:t>”</w:t>
            </w:r>
          </w:p>
        </w:tc>
      </w:tr>
    </w:tbl>
    <w:p w:rsidR="004E11C0" w:rsidRPr="002017E9" w:rsidRDefault="004E11C0" w:rsidP="002017E9">
      <w:pPr>
        <w:spacing w:line="240" w:lineRule="auto"/>
        <w:jc w:val="both"/>
        <w:rPr>
          <w:rFonts w:ascii="Sylfaen" w:eastAsia="Merriweather" w:hAnsi="Sylfaen" w:cs="Merriweather"/>
          <w:b/>
          <w:sz w:val="20"/>
          <w:szCs w:val="20"/>
        </w:rPr>
      </w:pPr>
    </w:p>
    <w:p w:rsidR="004E11C0" w:rsidRPr="002017E9" w:rsidRDefault="004E11C0" w:rsidP="002017E9">
      <w:pPr>
        <w:spacing w:line="240" w:lineRule="auto"/>
        <w:jc w:val="both"/>
        <w:rPr>
          <w:rFonts w:ascii="Sylfaen" w:hAnsi="Sylfaen"/>
          <w:sz w:val="20"/>
          <w:szCs w:val="20"/>
        </w:rPr>
      </w:pPr>
    </w:p>
    <w:p w:rsidR="004E11C0" w:rsidRPr="002017E9" w:rsidRDefault="004E11C0" w:rsidP="002017E9">
      <w:pPr>
        <w:spacing w:line="240" w:lineRule="auto"/>
        <w:rPr>
          <w:rFonts w:ascii="Sylfaen" w:hAnsi="Sylfaen"/>
          <w:sz w:val="20"/>
          <w:szCs w:val="20"/>
        </w:rPr>
      </w:pPr>
    </w:p>
    <w:sectPr w:rsidR="004E11C0" w:rsidRPr="002017E9">
      <w:headerReference w:type="default" r:id="rId7"/>
      <w:footerReference w:type="default" r:id="rId8"/>
      <w:pgSz w:w="16838" w:h="11906"/>
      <w:pgMar w:top="720" w:right="720" w:bottom="720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C10" w:rsidRDefault="00226C10">
      <w:pPr>
        <w:spacing w:after="0" w:line="240" w:lineRule="auto"/>
      </w:pPr>
      <w:r>
        <w:separator/>
      </w:r>
    </w:p>
  </w:endnote>
  <w:endnote w:type="continuationSeparator" w:id="0">
    <w:p w:rsidR="00226C10" w:rsidRDefault="00226C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erriweather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409020205090404"/>
    <w:charset w:val="00"/>
    <w:family w:val="roman"/>
    <w:pitch w:val="fixed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ova Mono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11C0" w:rsidRDefault="00226C10">
    <w:pPr>
      <w:tabs>
        <w:tab w:val="center" w:pos="4680"/>
        <w:tab w:val="right" w:pos="9360"/>
      </w:tabs>
      <w:spacing w:after="0" w:line="240" w:lineRule="auto"/>
      <w:jc w:val="right"/>
    </w:pPr>
    <w:r>
      <w:fldChar w:fldCharType="begin"/>
    </w:r>
    <w:r>
      <w:instrText>PAGE</w:instrText>
    </w:r>
    <w:r w:rsidR="00F72859">
      <w:fldChar w:fldCharType="separate"/>
    </w:r>
    <w:r w:rsidR="002017E9">
      <w:rPr>
        <w:noProof/>
      </w:rPr>
      <w:t>7</w:t>
    </w:r>
    <w:r>
      <w:fldChar w:fldCharType="end"/>
    </w:r>
  </w:p>
  <w:p w:rsidR="004E11C0" w:rsidRDefault="004E11C0">
    <w:pPr>
      <w:tabs>
        <w:tab w:val="center" w:pos="4680"/>
        <w:tab w:val="right" w:pos="9360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6C10" w:rsidRDefault="00226C10">
      <w:pPr>
        <w:spacing w:after="0" w:line="240" w:lineRule="auto"/>
      </w:pPr>
      <w:r>
        <w:separator/>
      </w:r>
    </w:p>
  </w:footnote>
  <w:footnote w:type="continuationSeparator" w:id="0">
    <w:p w:rsidR="00226C10" w:rsidRDefault="00226C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11C0" w:rsidRDefault="004E11C0">
    <w:pPr>
      <w:tabs>
        <w:tab w:val="center" w:pos="4680"/>
        <w:tab w:val="right" w:pos="9360"/>
      </w:tabs>
      <w:spacing w:after="0" w:line="240" w:lineRule="auto"/>
      <w:jc w:val="right"/>
      <w:rPr>
        <w:rFonts w:ascii="Merriweather" w:eastAsia="Merriweather" w:hAnsi="Merriweather" w:cs="Merriweather"/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20E1B"/>
    <w:multiLevelType w:val="multilevel"/>
    <w:tmpl w:val="C0BC96D8"/>
    <w:lvl w:ilvl="0">
      <w:start w:val="1"/>
      <w:numFmt w:val="decimal"/>
      <w:lvlText w:val="%1."/>
      <w:lvlJc w:val="left"/>
      <w:pPr>
        <w:ind w:left="502" w:hanging="360"/>
      </w:pPr>
      <w:rPr>
        <w:rFonts w:ascii="Merriweather" w:eastAsia="Merriweather" w:hAnsi="Merriweather" w:cs="Merriweather"/>
      </w:rPr>
    </w:lvl>
    <w:lvl w:ilvl="1">
      <w:start w:val="3"/>
      <w:numFmt w:val="decimal"/>
      <w:lvlText w:val="%1.%2"/>
      <w:lvlJc w:val="left"/>
      <w:pPr>
        <w:ind w:left="1095" w:hanging="375"/>
      </w:pPr>
      <w:rPr>
        <w:sz w:val="22"/>
        <w:szCs w:val="22"/>
      </w:rPr>
    </w:lvl>
    <w:lvl w:ilvl="2">
      <w:start w:val="1"/>
      <w:numFmt w:val="decimal"/>
      <w:lvlText w:val="%1.%2.%3"/>
      <w:lvlJc w:val="left"/>
      <w:pPr>
        <w:ind w:left="2018" w:hanging="720"/>
      </w:pPr>
      <w:rPr>
        <w:sz w:val="22"/>
        <w:szCs w:val="22"/>
      </w:rPr>
    </w:lvl>
    <w:lvl w:ilvl="3">
      <w:start w:val="1"/>
      <w:numFmt w:val="decimal"/>
      <w:lvlText w:val="%1.%2.%3.%4"/>
      <w:lvlJc w:val="left"/>
      <w:pPr>
        <w:ind w:left="2596" w:hanging="719"/>
      </w:pPr>
      <w:rPr>
        <w:sz w:val="22"/>
        <w:szCs w:val="22"/>
      </w:rPr>
    </w:lvl>
    <w:lvl w:ilvl="4">
      <w:start w:val="1"/>
      <w:numFmt w:val="decimal"/>
      <w:lvlText w:val="%1.%2.%3.%4.%5"/>
      <w:lvlJc w:val="left"/>
      <w:pPr>
        <w:ind w:left="3534" w:hanging="1080"/>
      </w:pPr>
      <w:rPr>
        <w:sz w:val="22"/>
        <w:szCs w:val="22"/>
      </w:rPr>
    </w:lvl>
    <w:lvl w:ilvl="5">
      <w:start w:val="1"/>
      <w:numFmt w:val="decimal"/>
      <w:lvlText w:val="%1.%2.%3.%4.%5.%6"/>
      <w:lvlJc w:val="left"/>
      <w:pPr>
        <w:ind w:left="4112" w:hanging="1080"/>
      </w:pPr>
      <w:rPr>
        <w:sz w:val="22"/>
        <w:szCs w:val="22"/>
      </w:rPr>
    </w:lvl>
    <w:lvl w:ilvl="6">
      <w:start w:val="1"/>
      <w:numFmt w:val="decimal"/>
      <w:lvlText w:val="%1.%2.%3.%4.%5.%6.%7"/>
      <w:lvlJc w:val="left"/>
      <w:pPr>
        <w:ind w:left="5050" w:hanging="1440"/>
      </w:pPr>
      <w:rPr>
        <w:sz w:val="22"/>
        <w:szCs w:val="22"/>
      </w:rPr>
    </w:lvl>
    <w:lvl w:ilvl="7">
      <w:start w:val="1"/>
      <w:numFmt w:val="decimal"/>
      <w:lvlText w:val="%1.%2.%3.%4.%5.%6.%7.%8"/>
      <w:lvlJc w:val="left"/>
      <w:pPr>
        <w:ind w:left="5628" w:hanging="1440"/>
      </w:pPr>
      <w:rPr>
        <w:sz w:val="22"/>
        <w:szCs w:val="22"/>
      </w:rPr>
    </w:lvl>
    <w:lvl w:ilvl="8">
      <w:start w:val="1"/>
      <w:numFmt w:val="decimal"/>
      <w:lvlText w:val="%1.%2.%3.%4.%5.%6.%7.%8.%9"/>
      <w:lvlJc w:val="left"/>
      <w:pPr>
        <w:ind w:left="6566" w:hanging="1800"/>
      </w:pPr>
      <w:rPr>
        <w:sz w:val="22"/>
        <w:szCs w:val="22"/>
      </w:rPr>
    </w:lvl>
  </w:abstractNum>
  <w:abstractNum w:abstractNumId="1" w15:restartNumberingAfterBreak="0">
    <w:nsid w:val="0BAA2C9E"/>
    <w:multiLevelType w:val="hybridMultilevel"/>
    <w:tmpl w:val="F71468C2"/>
    <w:lvl w:ilvl="0" w:tplc="E004921E">
      <w:start w:val="1"/>
      <w:numFmt w:val="decimal"/>
      <w:lvlText w:val="%1."/>
      <w:lvlJc w:val="left"/>
      <w:pPr>
        <w:ind w:left="885" w:hanging="525"/>
      </w:pPr>
      <w:rPr>
        <w:rFonts w:eastAsia="Merriweather" w:cs="Merriweather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34E2C"/>
    <w:multiLevelType w:val="multilevel"/>
    <w:tmpl w:val="F25ECA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isLgl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" w15:restartNumberingAfterBreak="0">
    <w:nsid w:val="23FA722B"/>
    <w:multiLevelType w:val="multilevel"/>
    <w:tmpl w:val="75CECB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4DE7373"/>
    <w:multiLevelType w:val="hybridMultilevel"/>
    <w:tmpl w:val="39A032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02257B"/>
    <w:multiLevelType w:val="multilevel"/>
    <w:tmpl w:val="0CD6CF02"/>
    <w:lvl w:ilvl="0">
      <w:start w:val="1"/>
      <w:numFmt w:val="decimal"/>
      <w:lvlText w:val="%1."/>
      <w:lvlJc w:val="left"/>
      <w:pPr>
        <w:ind w:left="502" w:hanging="360"/>
      </w:pPr>
      <w:rPr>
        <w:rFonts w:ascii="Sylfaen" w:eastAsia="Times New Roman" w:hAnsi="Sylfaen" w:cs="Sylfaen"/>
      </w:rPr>
    </w:lvl>
    <w:lvl w:ilvl="1">
      <w:start w:val="3"/>
      <w:numFmt w:val="decimal"/>
      <w:isLgl/>
      <w:lvlText w:val="%1.%2"/>
      <w:lvlJc w:val="left"/>
      <w:pPr>
        <w:ind w:left="1095" w:hanging="375"/>
      </w:pPr>
      <w:rPr>
        <w:rFonts w:hint="default"/>
        <w:sz w:val="22"/>
      </w:rPr>
    </w:lvl>
    <w:lvl w:ilvl="2">
      <w:start w:val="1"/>
      <w:numFmt w:val="decimal"/>
      <w:isLgl/>
      <w:lvlText w:val="%1.%2.%3"/>
      <w:lvlJc w:val="left"/>
      <w:pPr>
        <w:ind w:left="2018" w:hanging="720"/>
      </w:pPr>
      <w:rPr>
        <w:rFonts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2596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3534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4112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505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5628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6566" w:hanging="1800"/>
      </w:pPr>
      <w:rPr>
        <w:rFonts w:hint="default"/>
        <w:sz w:val="22"/>
      </w:rPr>
    </w:lvl>
  </w:abstractNum>
  <w:abstractNum w:abstractNumId="6" w15:restartNumberingAfterBreak="0">
    <w:nsid w:val="50E40C63"/>
    <w:multiLevelType w:val="multilevel"/>
    <w:tmpl w:val="C452F6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77AD6FF9"/>
    <w:multiLevelType w:val="multilevel"/>
    <w:tmpl w:val="E234773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7BDE5A26"/>
    <w:multiLevelType w:val="multilevel"/>
    <w:tmpl w:val="3CFC22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1.%2"/>
      <w:lvlJc w:val="left"/>
      <w:pPr>
        <w:ind w:left="846" w:hanging="420"/>
      </w:p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784" w:hanging="108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996" w:hanging="144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5208" w:hanging="180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3"/>
  </w:num>
  <w:num w:numId="5">
    <w:abstractNumId w:val="6"/>
  </w:num>
  <w:num w:numId="6">
    <w:abstractNumId w:val="4"/>
  </w:num>
  <w:num w:numId="7">
    <w:abstractNumId w:val="2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E11C0"/>
    <w:rsid w:val="002017E9"/>
    <w:rsid w:val="00226C10"/>
    <w:rsid w:val="00263591"/>
    <w:rsid w:val="004E11C0"/>
    <w:rsid w:val="00F72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6649C12-51C5-4847-870E-DCDBF2162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ka-GE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spacing w:before="200" w:after="0" w:line="360" w:lineRule="auto"/>
      <w:outlineLvl w:val="4"/>
    </w:pPr>
    <w:rPr>
      <w:rFonts w:ascii="Arial" w:eastAsia="Arial" w:hAnsi="Arial" w:cs="Arial"/>
      <w:i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99"/>
    <w:qFormat/>
    <w:rsid w:val="00F728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2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1156</Words>
  <Characters>6592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DEAN</cp:lastModifiedBy>
  <cp:revision>3</cp:revision>
  <dcterms:created xsi:type="dcterms:W3CDTF">2017-12-04T08:26:00Z</dcterms:created>
  <dcterms:modified xsi:type="dcterms:W3CDTF">2017-12-04T08:40:00Z</dcterms:modified>
</cp:coreProperties>
</file>