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0D1" w:rsidRPr="007311BD" w:rsidRDefault="003E40D1" w:rsidP="007311BD">
      <w:pPr>
        <w:spacing w:before="120" w:line="240" w:lineRule="auto"/>
        <w:jc w:val="center"/>
        <w:rPr>
          <w:rFonts w:ascii="Sylfaen" w:eastAsia="Arial Unicode MS" w:hAnsi="Sylfaen" w:cs="Arial Unicode MS"/>
          <w:b/>
          <w:sz w:val="20"/>
          <w:szCs w:val="20"/>
        </w:rPr>
      </w:pPr>
      <w:r w:rsidRPr="007311BD">
        <w:rPr>
          <w:rFonts w:ascii="Sylfaen" w:eastAsia="Arial Unicode MS" w:hAnsi="Sylfaen" w:cs="Arial Unicode MS"/>
          <w:b/>
          <w:sz w:val="20"/>
          <w:szCs w:val="20"/>
        </w:rPr>
        <w:t>მოდული</w:t>
      </w:r>
    </w:p>
    <w:p w:rsidR="005A7A46" w:rsidRPr="007311BD" w:rsidRDefault="003E40D1" w:rsidP="007311BD">
      <w:pPr>
        <w:spacing w:before="120" w:line="240" w:lineRule="auto"/>
        <w:jc w:val="both"/>
        <w:rPr>
          <w:rFonts w:ascii="Sylfaen" w:eastAsia="Arial Unicode MS" w:hAnsi="Sylfaen" w:cs="Arial Unicode MS"/>
          <w:b/>
          <w:sz w:val="20"/>
          <w:szCs w:val="20"/>
        </w:rPr>
      </w:pPr>
      <w:r w:rsidRPr="007311BD">
        <w:rPr>
          <w:rFonts w:ascii="Sylfaen" w:eastAsia="Arial Unicode MS" w:hAnsi="Sylfaen" w:cs="Arial Unicode MS"/>
          <w:b/>
          <w:sz w:val="20"/>
          <w:szCs w:val="20"/>
        </w:rPr>
        <w:t>1.ზოგადი ინფორმაცია</w:t>
      </w:r>
    </w:p>
    <w:tbl>
      <w:tblPr>
        <w:tblStyle w:val="a"/>
        <w:tblW w:w="129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6674"/>
        <w:gridCol w:w="6286"/>
      </w:tblGrid>
      <w:tr w:rsidR="005A7A46" w:rsidRPr="007311BD">
        <w:trPr>
          <w:trHeight w:val="440"/>
        </w:trPr>
        <w:tc>
          <w:tcPr>
            <w:tcW w:w="6674" w:type="dxa"/>
          </w:tcPr>
          <w:p w:rsidR="005A7A46" w:rsidRPr="007311BD" w:rsidRDefault="003E40D1" w:rsidP="007311BD">
            <w:pPr>
              <w:ind w:right="906"/>
              <w:jc w:val="both"/>
              <w:rPr>
                <w:rFonts w:ascii="Sylfaen" w:eastAsia="Merriweather" w:hAnsi="Sylfaen" w:cs="Merriweather"/>
                <w:b/>
                <w:sz w:val="20"/>
                <w:szCs w:val="20"/>
              </w:rPr>
            </w:pPr>
            <w:r w:rsidRPr="007311BD">
              <w:rPr>
                <w:rFonts w:ascii="Sylfaen" w:eastAsia="Arial Unicode MS" w:hAnsi="Sylfaen" w:cs="Arial Unicode MS"/>
                <w:b/>
                <w:sz w:val="20"/>
                <w:szCs w:val="20"/>
              </w:rPr>
              <w:t>სარეგისტრაციო ნომერი</w:t>
            </w:r>
          </w:p>
        </w:tc>
        <w:tc>
          <w:tcPr>
            <w:tcW w:w="6286" w:type="dxa"/>
          </w:tcPr>
          <w:p w:rsidR="005A7A46" w:rsidRPr="007311BD" w:rsidRDefault="005A7A46" w:rsidP="007311BD">
            <w:pPr>
              <w:jc w:val="both"/>
              <w:rPr>
                <w:rFonts w:ascii="Sylfaen" w:hAnsi="Sylfaen"/>
                <w:sz w:val="20"/>
                <w:szCs w:val="20"/>
              </w:rPr>
            </w:pPr>
          </w:p>
        </w:tc>
      </w:tr>
      <w:tr w:rsidR="005A7A46" w:rsidRPr="007311BD">
        <w:trPr>
          <w:trHeight w:val="420"/>
        </w:trPr>
        <w:tc>
          <w:tcPr>
            <w:tcW w:w="6674" w:type="dxa"/>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 xml:space="preserve">სახელწოდება      </w:t>
            </w:r>
          </w:p>
        </w:tc>
        <w:tc>
          <w:tcPr>
            <w:tcW w:w="6286" w:type="dxa"/>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ბიოქიმია</w:t>
            </w:r>
          </w:p>
        </w:tc>
      </w:tr>
      <w:tr w:rsidR="005A7A46" w:rsidRPr="007311BD">
        <w:trPr>
          <w:trHeight w:val="420"/>
        </w:trPr>
        <w:tc>
          <w:tcPr>
            <w:tcW w:w="6674" w:type="dxa"/>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გამოქვეყნების/ცვლილების თარიღი</w:t>
            </w:r>
          </w:p>
        </w:tc>
        <w:tc>
          <w:tcPr>
            <w:tcW w:w="6286" w:type="dxa"/>
          </w:tcPr>
          <w:p w:rsidR="005A7A46" w:rsidRPr="007311BD" w:rsidRDefault="005A7A46" w:rsidP="007311BD">
            <w:pPr>
              <w:spacing w:before="120"/>
              <w:jc w:val="both"/>
              <w:rPr>
                <w:rFonts w:ascii="Sylfaen" w:eastAsia="Merriweather" w:hAnsi="Sylfaen" w:cs="Merriweather"/>
                <w:sz w:val="20"/>
                <w:szCs w:val="20"/>
              </w:rPr>
            </w:pPr>
          </w:p>
        </w:tc>
      </w:tr>
      <w:tr w:rsidR="005A7A46" w:rsidRPr="007311BD">
        <w:trPr>
          <w:trHeight w:val="420"/>
        </w:trPr>
        <w:tc>
          <w:tcPr>
            <w:tcW w:w="6674" w:type="dxa"/>
          </w:tcPr>
          <w:p w:rsidR="005A7A46" w:rsidRPr="007311BD" w:rsidRDefault="003E40D1" w:rsidP="007311BD">
            <w:pPr>
              <w:spacing w:before="120"/>
              <w:jc w:val="both"/>
              <w:rPr>
                <w:rFonts w:ascii="Sylfaen" w:eastAsia="Merriweather" w:hAnsi="Sylfaen" w:cs="Merriweather"/>
                <w:b/>
                <w:sz w:val="20"/>
                <w:szCs w:val="20"/>
              </w:rPr>
            </w:pPr>
            <w:r w:rsidRPr="007311BD">
              <w:rPr>
                <w:rFonts w:ascii="Sylfaen" w:eastAsia="Arial Unicode MS" w:hAnsi="Sylfaen" w:cs="Arial Unicode MS"/>
                <w:b/>
                <w:sz w:val="20"/>
                <w:szCs w:val="20"/>
              </w:rPr>
              <w:t>მოცულობა კრედიტებში</w:t>
            </w:r>
          </w:p>
        </w:tc>
        <w:tc>
          <w:tcPr>
            <w:tcW w:w="6286" w:type="dxa"/>
          </w:tcPr>
          <w:p w:rsidR="005A7A46" w:rsidRPr="007311BD" w:rsidRDefault="003E40D1" w:rsidP="007311BD">
            <w:pPr>
              <w:spacing w:before="120"/>
              <w:jc w:val="both"/>
              <w:rPr>
                <w:rFonts w:ascii="Sylfaen" w:eastAsia="Merriweather" w:hAnsi="Sylfaen" w:cs="Merriweather"/>
                <w:sz w:val="20"/>
                <w:szCs w:val="20"/>
              </w:rPr>
            </w:pPr>
            <w:r w:rsidRPr="007311BD">
              <w:rPr>
                <w:rFonts w:ascii="Sylfaen" w:eastAsia="Merriweather" w:hAnsi="Sylfaen" w:cs="Merriweather"/>
                <w:sz w:val="20"/>
                <w:szCs w:val="20"/>
              </w:rPr>
              <w:t>4</w:t>
            </w:r>
          </w:p>
        </w:tc>
      </w:tr>
      <w:tr w:rsidR="005A7A46" w:rsidRPr="007311BD">
        <w:trPr>
          <w:trHeight w:val="420"/>
        </w:trPr>
        <w:tc>
          <w:tcPr>
            <w:tcW w:w="6674" w:type="dxa"/>
            <w:shd w:val="clear" w:color="auto" w:fill="auto"/>
          </w:tcPr>
          <w:p w:rsidR="005A7A46" w:rsidRPr="007311BD" w:rsidRDefault="003E40D1" w:rsidP="007311BD">
            <w:pPr>
              <w:spacing w:before="120"/>
              <w:jc w:val="both"/>
              <w:rPr>
                <w:rFonts w:ascii="Sylfaen" w:eastAsia="Merriweather" w:hAnsi="Sylfaen" w:cs="Merriweather"/>
                <w:b/>
                <w:sz w:val="20"/>
                <w:szCs w:val="20"/>
              </w:rPr>
            </w:pPr>
            <w:r w:rsidRPr="007311BD">
              <w:rPr>
                <w:rFonts w:ascii="Sylfaen" w:eastAsia="Arial Unicode MS" w:hAnsi="Sylfaen" w:cs="Arial Unicode MS"/>
                <w:b/>
                <w:sz w:val="20"/>
                <w:szCs w:val="20"/>
              </w:rPr>
              <w:t>მოდულზე დაშვების წინაპირობა</w:t>
            </w:r>
          </w:p>
        </w:tc>
        <w:tc>
          <w:tcPr>
            <w:tcW w:w="6286" w:type="dxa"/>
          </w:tcPr>
          <w:p w:rsidR="005A7A46" w:rsidRPr="007311BD" w:rsidRDefault="003E40D1" w:rsidP="007311BD">
            <w:pPr>
              <w:spacing w:before="120"/>
              <w:jc w:val="both"/>
              <w:rPr>
                <w:rFonts w:ascii="Sylfaen" w:eastAsia="Merriweather" w:hAnsi="Sylfaen" w:cs="Merriweather"/>
                <w:sz w:val="20"/>
                <w:szCs w:val="20"/>
              </w:rPr>
            </w:pPr>
            <w:r w:rsidRPr="007311BD">
              <w:rPr>
                <w:rFonts w:ascii="Sylfaen" w:eastAsia="Arial Unicode MS" w:hAnsi="Sylfaen" w:cs="Arial Unicode MS"/>
                <w:sz w:val="20"/>
                <w:szCs w:val="20"/>
              </w:rPr>
              <w:t>ანატომია-ფიზიოლოგია</w:t>
            </w:r>
          </w:p>
        </w:tc>
      </w:tr>
      <w:tr w:rsidR="005A7A46" w:rsidRPr="007311BD">
        <w:trPr>
          <w:trHeight w:val="4060"/>
        </w:trPr>
        <w:tc>
          <w:tcPr>
            <w:tcW w:w="6674" w:type="dxa"/>
          </w:tcPr>
          <w:p w:rsidR="005A7A46" w:rsidRPr="007311BD" w:rsidRDefault="003E40D1" w:rsidP="007311BD">
            <w:pPr>
              <w:spacing w:before="120"/>
              <w:jc w:val="both"/>
              <w:rPr>
                <w:rFonts w:ascii="Sylfaen" w:eastAsia="Merriweather" w:hAnsi="Sylfaen" w:cs="Merriweather"/>
                <w:b/>
                <w:sz w:val="20"/>
                <w:szCs w:val="20"/>
              </w:rPr>
            </w:pPr>
            <w:r w:rsidRPr="007311BD">
              <w:rPr>
                <w:rFonts w:ascii="Sylfaen" w:eastAsia="Arial Unicode MS" w:hAnsi="Sylfaen" w:cs="Arial Unicode MS"/>
                <w:b/>
                <w:sz w:val="20"/>
                <w:szCs w:val="20"/>
              </w:rPr>
              <w:t>მოდულის აღწერა</w:t>
            </w: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p w:rsidR="005A7A46" w:rsidRPr="007311BD" w:rsidRDefault="005A7A46" w:rsidP="007311BD">
            <w:pPr>
              <w:spacing w:before="120"/>
              <w:jc w:val="both"/>
              <w:rPr>
                <w:rFonts w:ascii="Sylfaen" w:eastAsia="Merriweather" w:hAnsi="Sylfaen" w:cs="Merriweather"/>
                <w:b/>
                <w:sz w:val="20"/>
                <w:szCs w:val="20"/>
              </w:rPr>
            </w:pPr>
          </w:p>
        </w:tc>
        <w:tc>
          <w:tcPr>
            <w:tcW w:w="6286" w:type="dxa"/>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მოდულის დასრულების შემდეგ პირს შეუძლია:</w:t>
            </w: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მედიცინის ბიოქიმიური არსის,  უჯრედის მემბრანის ფუნქციის, სატრანსპორტო სისტემების, მჟავა ტუტოვანი წონასწორობის, ნახშირწყლების და ლიპიდების აგებულებისა და მეტაბოლიზმის,  ამინო მჟავებისა და ცილების აგებულებისა და მეტაბოლიზმის, ნუკლეინის მჟავებისა და  ნუკლეოტიდების,  ვიტამინებისა და მინერალების, წყლის და ელექტროლიტების  რაობა და კლინიკური მნიშვნელობის, სისხლის ქიმიის, pH და სისხლის ბუფერები,  იმუნოლოგიური ბიოქიმიის აღწერა</w:t>
            </w:r>
          </w:p>
          <w:p w:rsidR="005A7A46" w:rsidRPr="007311BD" w:rsidRDefault="005A7A46" w:rsidP="007311BD">
            <w:pPr>
              <w:ind w:left="360"/>
              <w:jc w:val="both"/>
              <w:rPr>
                <w:rFonts w:ascii="Sylfaen" w:eastAsia="Merriweather" w:hAnsi="Sylfaen" w:cs="Merriweather"/>
                <w:sz w:val="20"/>
                <w:szCs w:val="20"/>
              </w:rPr>
            </w:pPr>
          </w:p>
          <w:p w:rsidR="005A7A46" w:rsidRPr="007311BD" w:rsidRDefault="005A7A46" w:rsidP="007311BD">
            <w:pPr>
              <w:jc w:val="both"/>
              <w:rPr>
                <w:rFonts w:ascii="Sylfaen" w:eastAsia="Merriweather" w:hAnsi="Sylfaen" w:cs="Merriweather"/>
                <w:sz w:val="20"/>
                <w:szCs w:val="20"/>
              </w:rPr>
            </w:pPr>
          </w:p>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jc w:val="both"/>
              <w:rPr>
                <w:rFonts w:ascii="Sylfaen" w:eastAsia="Merriweather" w:hAnsi="Sylfaen" w:cs="Merriweather"/>
                <w:sz w:val="20"/>
                <w:szCs w:val="20"/>
              </w:rPr>
            </w:pPr>
          </w:p>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tabs>
                <w:tab w:val="left" w:pos="11720"/>
              </w:tabs>
              <w:jc w:val="both"/>
              <w:rPr>
                <w:rFonts w:ascii="Sylfaen" w:eastAsia="Merriweather" w:hAnsi="Sylfaen" w:cs="Merriweather"/>
                <w:sz w:val="20"/>
                <w:szCs w:val="20"/>
              </w:rPr>
            </w:pPr>
          </w:p>
          <w:p w:rsidR="005A7A46" w:rsidRPr="007311BD" w:rsidRDefault="005A7A46" w:rsidP="007311BD">
            <w:pPr>
              <w:tabs>
                <w:tab w:val="left" w:pos="11720"/>
              </w:tabs>
              <w:spacing w:after="200"/>
              <w:ind w:left="720"/>
              <w:jc w:val="both"/>
              <w:rPr>
                <w:rFonts w:ascii="Sylfaen" w:eastAsia="Merriweather" w:hAnsi="Sylfaen" w:cs="Merriweather"/>
                <w:sz w:val="20"/>
                <w:szCs w:val="20"/>
              </w:rPr>
            </w:pPr>
          </w:p>
        </w:tc>
      </w:tr>
    </w:tbl>
    <w:p w:rsidR="005A7A46" w:rsidRPr="007311BD" w:rsidRDefault="005A7A46" w:rsidP="007311BD">
      <w:pPr>
        <w:spacing w:line="240" w:lineRule="auto"/>
        <w:jc w:val="both"/>
        <w:rPr>
          <w:rFonts w:ascii="Sylfaen" w:eastAsia="Merriweather" w:hAnsi="Sylfaen" w:cs="Merriweather"/>
          <w:b/>
          <w:sz w:val="20"/>
          <w:szCs w:val="20"/>
        </w:rPr>
      </w:pPr>
    </w:p>
    <w:p w:rsidR="003E40D1" w:rsidRPr="007311BD" w:rsidRDefault="003E40D1" w:rsidP="007311BD">
      <w:pPr>
        <w:spacing w:line="240" w:lineRule="auto"/>
        <w:jc w:val="both"/>
        <w:rPr>
          <w:rFonts w:ascii="Sylfaen" w:eastAsia="Merriweather" w:hAnsi="Sylfaen" w:cs="Merriweather"/>
          <w:b/>
          <w:sz w:val="20"/>
          <w:szCs w:val="20"/>
        </w:rPr>
      </w:pPr>
    </w:p>
    <w:p w:rsidR="003E40D1" w:rsidRPr="007311BD" w:rsidRDefault="003E40D1" w:rsidP="007311BD">
      <w:pPr>
        <w:spacing w:line="240" w:lineRule="auto"/>
        <w:jc w:val="both"/>
        <w:rPr>
          <w:rFonts w:ascii="Sylfaen" w:eastAsia="Merriweather" w:hAnsi="Sylfaen" w:cs="Merriweather"/>
          <w:b/>
          <w:sz w:val="20"/>
          <w:szCs w:val="20"/>
        </w:rPr>
      </w:pPr>
    </w:p>
    <w:p w:rsidR="005A7A46" w:rsidRPr="007311BD" w:rsidRDefault="003E40D1" w:rsidP="007311BD">
      <w:pPr>
        <w:spacing w:after="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2.   სტანდარტული ჩანაწერები</w:t>
      </w:r>
    </w:p>
    <w:p w:rsidR="005A7A46" w:rsidRPr="007311BD" w:rsidRDefault="005A7A46" w:rsidP="007311BD">
      <w:pPr>
        <w:spacing w:line="240" w:lineRule="auto"/>
        <w:jc w:val="both"/>
        <w:rPr>
          <w:rFonts w:ascii="Sylfaen" w:eastAsia="Merriweather" w:hAnsi="Sylfaen" w:cs="Merriweather"/>
          <w:sz w:val="20"/>
          <w:szCs w:val="20"/>
        </w:rPr>
      </w:pPr>
    </w:p>
    <w:tbl>
      <w:tblPr>
        <w:tblStyle w:val="a0"/>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1"/>
        <w:gridCol w:w="3380"/>
        <w:gridCol w:w="4945"/>
        <w:gridCol w:w="2059"/>
      </w:tblGrid>
      <w:tr w:rsidR="005A7A46" w:rsidRPr="007311BD">
        <w:trPr>
          <w:trHeight w:val="1100"/>
          <w:jc w:val="center"/>
        </w:trPr>
        <w:tc>
          <w:tcPr>
            <w:tcW w:w="3291" w:type="dxa"/>
            <w:shd w:val="clear" w:color="auto" w:fill="DEEBF6"/>
            <w:vAlign w:val="center"/>
          </w:tcPr>
          <w:p w:rsidR="005A7A46" w:rsidRPr="007311BD" w:rsidRDefault="003E40D1" w:rsidP="007311BD">
            <w:pPr>
              <w:jc w:val="center"/>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შედეგები</w:t>
            </w:r>
          </w:p>
          <w:p w:rsidR="005A7A46" w:rsidRPr="007311BD" w:rsidRDefault="005A7A46" w:rsidP="007311BD">
            <w:pPr>
              <w:spacing w:before="120"/>
              <w:jc w:val="center"/>
              <w:rPr>
                <w:rFonts w:ascii="Sylfaen" w:eastAsia="Merriweather" w:hAnsi="Sylfaen" w:cs="Merriweather"/>
                <w:b/>
                <w:sz w:val="20"/>
                <w:szCs w:val="20"/>
              </w:rPr>
            </w:pPr>
          </w:p>
        </w:tc>
        <w:tc>
          <w:tcPr>
            <w:tcW w:w="3380" w:type="dxa"/>
            <w:shd w:val="clear" w:color="auto" w:fill="DEEBF6"/>
            <w:vAlign w:val="center"/>
          </w:tcPr>
          <w:p w:rsidR="005A7A46" w:rsidRPr="007311BD" w:rsidRDefault="003E40D1" w:rsidP="007311BD">
            <w:pPr>
              <w:jc w:val="center"/>
              <w:rPr>
                <w:rFonts w:ascii="Sylfaen" w:eastAsia="Merriweather" w:hAnsi="Sylfaen" w:cs="Merriweather"/>
                <w:b/>
                <w:sz w:val="20"/>
                <w:szCs w:val="20"/>
              </w:rPr>
            </w:pPr>
            <w:r w:rsidRPr="007311BD">
              <w:rPr>
                <w:rFonts w:ascii="Sylfaen" w:eastAsia="Arial Unicode MS" w:hAnsi="Sylfaen" w:cs="Arial Unicode MS"/>
                <w:b/>
                <w:sz w:val="20"/>
                <w:szCs w:val="20"/>
              </w:rPr>
              <w:t>შესრულების კრიტერიუმები</w:t>
            </w:r>
          </w:p>
        </w:tc>
        <w:tc>
          <w:tcPr>
            <w:tcW w:w="4945" w:type="dxa"/>
            <w:shd w:val="clear" w:color="auto" w:fill="DEEBF6"/>
            <w:vAlign w:val="center"/>
          </w:tcPr>
          <w:p w:rsidR="005A7A46" w:rsidRPr="007311BD" w:rsidRDefault="003E40D1" w:rsidP="007311BD">
            <w:pPr>
              <w:jc w:val="center"/>
              <w:rPr>
                <w:rFonts w:ascii="Sylfaen" w:eastAsia="Merriweather" w:hAnsi="Sylfaen" w:cs="Merriweather"/>
                <w:b/>
                <w:sz w:val="20"/>
                <w:szCs w:val="20"/>
              </w:rPr>
            </w:pPr>
            <w:r w:rsidRPr="007311BD">
              <w:rPr>
                <w:rFonts w:ascii="Sylfaen" w:eastAsia="Arial Unicode MS" w:hAnsi="Sylfaen" w:cs="Arial Unicode MS"/>
                <w:b/>
                <w:sz w:val="20"/>
                <w:szCs w:val="20"/>
              </w:rPr>
              <w:t>კომპეტენციის პარამეტრების ფარგლები</w:t>
            </w:r>
            <w:r w:rsidRPr="007311BD">
              <w:rPr>
                <w:rFonts w:ascii="Sylfaen" w:eastAsia="Arial Unicode MS" w:hAnsi="Sylfaen" w:cs="Arial Unicode MS"/>
                <w:b/>
                <w:sz w:val="20"/>
                <w:szCs w:val="20"/>
              </w:rPr>
              <w:br/>
            </w:r>
          </w:p>
        </w:tc>
        <w:tc>
          <w:tcPr>
            <w:tcW w:w="2059" w:type="dxa"/>
            <w:shd w:val="clear" w:color="auto" w:fill="DEEBF6"/>
            <w:vAlign w:val="center"/>
          </w:tcPr>
          <w:p w:rsidR="005A7A46" w:rsidRPr="007311BD" w:rsidRDefault="005A7A46" w:rsidP="007311BD">
            <w:pPr>
              <w:jc w:val="center"/>
              <w:rPr>
                <w:rFonts w:ascii="Sylfaen" w:eastAsia="Merriweather" w:hAnsi="Sylfaen" w:cs="Merriweather"/>
                <w:b/>
                <w:sz w:val="20"/>
                <w:szCs w:val="20"/>
              </w:rPr>
            </w:pPr>
          </w:p>
          <w:p w:rsidR="005A7A46" w:rsidRPr="007311BD" w:rsidRDefault="003E40D1" w:rsidP="007311BD">
            <w:pPr>
              <w:jc w:val="center"/>
              <w:rPr>
                <w:rFonts w:ascii="Sylfaen" w:eastAsia="Merriweather" w:hAnsi="Sylfaen" w:cs="Merriweather"/>
                <w:b/>
                <w:sz w:val="20"/>
                <w:szCs w:val="20"/>
              </w:rPr>
            </w:pPr>
            <w:r w:rsidRPr="007311BD">
              <w:rPr>
                <w:rFonts w:ascii="Sylfaen" w:eastAsia="Arial Unicode MS" w:hAnsi="Sylfaen" w:cs="Arial Unicode MS"/>
                <w:b/>
                <w:sz w:val="20"/>
                <w:szCs w:val="20"/>
              </w:rPr>
              <w:t>შეფასების მიმართულება</w:t>
            </w:r>
          </w:p>
        </w:tc>
      </w:tr>
      <w:tr w:rsidR="005A7A46" w:rsidRPr="007311BD">
        <w:trPr>
          <w:trHeight w:val="3080"/>
          <w:jc w:val="center"/>
        </w:trPr>
        <w:tc>
          <w:tcPr>
            <w:tcW w:w="3291" w:type="dxa"/>
            <w:shd w:val="clear" w:color="auto" w:fill="auto"/>
          </w:tcPr>
          <w:p w:rsidR="005A7A46" w:rsidRPr="007311BD" w:rsidRDefault="005A7A46" w:rsidP="007311BD">
            <w:pPr>
              <w:spacing w:before="200"/>
              <w:jc w:val="both"/>
              <w:rPr>
                <w:rFonts w:ascii="Sylfaen" w:eastAsia="Merriweather" w:hAnsi="Sylfaen" w:cs="Merriweather"/>
                <w:sz w:val="20"/>
                <w:szCs w:val="20"/>
              </w:rPr>
            </w:pPr>
          </w:p>
          <w:p w:rsidR="005A7A46" w:rsidRPr="007311BD" w:rsidRDefault="005A7A46" w:rsidP="007311BD">
            <w:pPr>
              <w:spacing w:before="200"/>
              <w:ind w:left="176" w:hanging="142"/>
              <w:jc w:val="both"/>
              <w:rPr>
                <w:rFonts w:ascii="Sylfaen" w:eastAsia="Merriweather" w:hAnsi="Sylfaen" w:cs="Merriweather"/>
                <w:sz w:val="20"/>
                <w:szCs w:val="20"/>
              </w:rPr>
            </w:pPr>
          </w:p>
          <w:p w:rsidR="005A7A46" w:rsidRPr="007311BD" w:rsidRDefault="003E40D1" w:rsidP="007311BD">
            <w:pPr>
              <w:numPr>
                <w:ilvl w:val="0"/>
                <w:numId w:val="13"/>
              </w:numPr>
              <w:tabs>
                <w:tab w:val="left" w:pos="367"/>
              </w:tabs>
              <w:ind w:left="0" w:hanging="23"/>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მედიცინის ბიოქიმიური არსის განმარტება</w:t>
            </w:r>
          </w:p>
          <w:p w:rsidR="005A7A46" w:rsidRPr="007311BD" w:rsidRDefault="005A7A46" w:rsidP="007311BD">
            <w:pPr>
              <w:jc w:val="both"/>
              <w:rPr>
                <w:rFonts w:ascii="Sylfaen" w:eastAsia="Merriweather" w:hAnsi="Sylfaen" w:cs="Merriweather"/>
                <w:sz w:val="20"/>
                <w:szCs w:val="20"/>
              </w:rPr>
            </w:pPr>
          </w:p>
        </w:tc>
        <w:tc>
          <w:tcPr>
            <w:tcW w:w="3380" w:type="dxa"/>
            <w:shd w:val="clear" w:color="auto" w:fill="auto"/>
          </w:tcPr>
          <w:p w:rsidR="005A7A46" w:rsidRPr="007311BD" w:rsidRDefault="005A7A46" w:rsidP="007311BD">
            <w:pPr>
              <w:tabs>
                <w:tab w:val="left" w:pos="451"/>
              </w:tabs>
              <w:ind w:left="16" w:hanging="16"/>
              <w:jc w:val="both"/>
              <w:rPr>
                <w:rFonts w:ascii="Sylfaen" w:eastAsia="Merriweather" w:hAnsi="Sylfaen" w:cs="Merriweather"/>
                <w:sz w:val="20"/>
                <w:szCs w:val="20"/>
              </w:rPr>
            </w:pPr>
          </w:p>
          <w:p w:rsidR="005A7A46" w:rsidRPr="007311BD" w:rsidRDefault="003E40D1" w:rsidP="007311BD">
            <w:pPr>
              <w:numPr>
                <w:ilvl w:val="0"/>
                <w:numId w:val="6"/>
              </w:numPr>
              <w:tabs>
                <w:tab w:val="left" w:pos="451"/>
              </w:tabs>
              <w:ind w:left="16" w:hanging="1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განსაზღვრავს </w:t>
            </w:r>
            <w:r w:rsidRPr="007311BD">
              <w:rPr>
                <w:rFonts w:ascii="Sylfaen" w:eastAsia="Arial Unicode MS" w:hAnsi="Sylfaen" w:cs="Arial Unicode MS"/>
                <w:b/>
                <w:sz w:val="20"/>
                <w:szCs w:val="20"/>
              </w:rPr>
              <w:t>ბიოქიმიის არსს ცოცხალი ორგანიზმის ძირთადი ფუნქციების შესწავლაში;</w:t>
            </w:r>
          </w:p>
          <w:p w:rsidR="005A7A46" w:rsidRPr="007311BD" w:rsidRDefault="005A7A46" w:rsidP="007311BD">
            <w:pPr>
              <w:tabs>
                <w:tab w:val="left" w:pos="451"/>
              </w:tabs>
              <w:ind w:left="16" w:hanging="16"/>
              <w:jc w:val="both"/>
              <w:rPr>
                <w:rFonts w:ascii="Sylfaen" w:eastAsia="Merriweather" w:hAnsi="Sylfaen" w:cs="Merriweather"/>
                <w:sz w:val="20"/>
                <w:szCs w:val="20"/>
              </w:rPr>
            </w:pPr>
          </w:p>
          <w:p w:rsidR="005A7A46" w:rsidRPr="007311BD" w:rsidRDefault="003E40D1" w:rsidP="007311BD">
            <w:pPr>
              <w:numPr>
                <w:ilvl w:val="0"/>
                <w:numId w:val="6"/>
              </w:numPr>
              <w:tabs>
                <w:tab w:val="left" w:pos="451"/>
              </w:tabs>
              <w:ind w:left="16" w:hanging="1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სწორად აღწერს ადამიანის ორგანიზმის შემადგენელ</w:t>
            </w:r>
            <w:r w:rsidRPr="007311BD">
              <w:rPr>
                <w:rFonts w:ascii="Sylfaen" w:eastAsia="Arial Unicode MS" w:hAnsi="Sylfaen" w:cs="Arial Unicode MS"/>
                <w:b/>
                <w:sz w:val="20"/>
                <w:szCs w:val="20"/>
              </w:rPr>
              <w:t xml:space="preserve"> ძირითად ქიმიურ ნივთიერებებს და მათ თვისებებს.</w:t>
            </w:r>
          </w:p>
          <w:p w:rsidR="005A7A46" w:rsidRPr="007311BD" w:rsidRDefault="005A7A46" w:rsidP="007311BD">
            <w:pPr>
              <w:tabs>
                <w:tab w:val="left" w:pos="451"/>
              </w:tabs>
              <w:ind w:left="16" w:hanging="16"/>
              <w:jc w:val="both"/>
              <w:rPr>
                <w:rFonts w:ascii="Sylfaen" w:eastAsia="Merriweather" w:hAnsi="Sylfaen" w:cs="Merriweather"/>
                <w:sz w:val="20"/>
                <w:szCs w:val="20"/>
              </w:rPr>
            </w:pPr>
          </w:p>
        </w:tc>
        <w:tc>
          <w:tcPr>
            <w:tcW w:w="4945" w:type="dxa"/>
            <w:vAlign w:val="center"/>
          </w:tcPr>
          <w:p w:rsidR="005A7A46" w:rsidRPr="007311BD" w:rsidRDefault="003E40D1" w:rsidP="007311BD">
            <w:pPr>
              <w:numPr>
                <w:ilvl w:val="0"/>
                <w:numId w:val="9"/>
              </w:numPr>
              <w:tabs>
                <w:tab w:val="left" w:pos="416"/>
              </w:tabs>
              <w:ind w:left="0" w:firstLine="0"/>
              <w:contextualSpacing/>
              <w:jc w:val="both"/>
              <w:rPr>
                <w:rFonts w:ascii="Sylfaen" w:eastAsia="Merriweather" w:hAnsi="Sylfaen" w:cs="Merriweather"/>
                <w:b/>
                <w:sz w:val="20"/>
                <w:szCs w:val="20"/>
              </w:rPr>
            </w:pPr>
            <w:r w:rsidRPr="007311BD">
              <w:rPr>
                <w:rFonts w:ascii="Sylfaen" w:eastAsia="Arial Unicode MS" w:hAnsi="Sylfaen" w:cs="Arial Unicode MS"/>
                <w:b/>
                <w:sz w:val="20"/>
                <w:szCs w:val="20"/>
              </w:rPr>
              <w:t xml:space="preserve">ბიოქიმიის არსი ცოცხალი ორგანიზმის ძირთადი ფუნქციების შესწავლაში </w:t>
            </w:r>
            <w:r w:rsidRPr="007311BD">
              <w:rPr>
                <w:rFonts w:ascii="Sylfaen" w:eastAsia="Arial Unicode MS" w:hAnsi="Sylfaen" w:cs="Arial Unicode MS"/>
                <w:sz w:val="20"/>
                <w:szCs w:val="20"/>
              </w:rPr>
              <w:t>- პროკარიოტული და ეოკარიოტული უჯრედოვანი აგებულებები და მიკროსკოპია,უჯრედში, მიტოქონდრიაში,რიბოსომებში,ენდოპლაზმურ ბადეზე, ბირთვში, ციტოპლაზმაში მიმდინარე ბიოქიმიური პროცესები, ATP-სინთეტაზას კომპლექსი.</w:t>
            </w:r>
          </w:p>
          <w:p w:rsidR="005A7A46" w:rsidRPr="007311BD" w:rsidRDefault="005A7A46" w:rsidP="007311BD">
            <w:pPr>
              <w:tabs>
                <w:tab w:val="left" w:pos="416"/>
              </w:tabs>
              <w:jc w:val="both"/>
              <w:rPr>
                <w:rFonts w:ascii="Sylfaen" w:eastAsia="Merriweather" w:hAnsi="Sylfaen" w:cs="Merriweather"/>
                <w:b/>
                <w:sz w:val="20"/>
                <w:szCs w:val="20"/>
              </w:rPr>
            </w:pPr>
          </w:p>
          <w:p w:rsidR="005A7A46" w:rsidRPr="007311BD" w:rsidRDefault="003E40D1" w:rsidP="007311BD">
            <w:pPr>
              <w:numPr>
                <w:ilvl w:val="0"/>
                <w:numId w:val="9"/>
              </w:numPr>
              <w:tabs>
                <w:tab w:val="left" w:pos="416"/>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 xml:space="preserve">ძირითადი ქიმიური ნივთიერებები და მათი თვისებები: </w:t>
            </w:r>
            <w:r w:rsidRPr="007311BD">
              <w:rPr>
                <w:rFonts w:ascii="Sylfaen" w:eastAsia="Arial Unicode MS" w:hAnsi="Sylfaen" w:cs="Arial Unicode MS"/>
                <w:sz w:val="20"/>
                <w:szCs w:val="20"/>
              </w:rPr>
              <w:t>-მჟავები (მარილმჟავა.HNO3,HCLO,H3BO3, აცეტილსალიცინის მჟავა, ასკორბინის მჟავა) ფუძეები (კაუსტიკური სოდა, კალიუმის ჰიდროქსიდი, მაგნიუმის ჰიდროქსიდი მარილები, იონიზაცია, იონები (Ca,F,Na,K,Cl,HCO3,I,NH4,PO4,Mg), pH სკალა</w:t>
            </w:r>
          </w:p>
        </w:tc>
        <w:tc>
          <w:tcPr>
            <w:tcW w:w="2059" w:type="dxa"/>
            <w:vMerge w:val="restart"/>
            <w:vAlign w:val="center"/>
          </w:tcPr>
          <w:p w:rsidR="005A7A46" w:rsidRPr="007311BD" w:rsidRDefault="003E40D1" w:rsidP="007311BD">
            <w:pPr>
              <w:ind w:left="176"/>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თეორიული </w:t>
            </w:r>
          </w:p>
          <w:p w:rsidR="005A7A46" w:rsidRPr="007311BD" w:rsidRDefault="005A7A46" w:rsidP="007311BD">
            <w:pPr>
              <w:spacing w:after="200"/>
              <w:ind w:left="176"/>
              <w:jc w:val="both"/>
              <w:rPr>
                <w:rFonts w:ascii="Sylfaen" w:eastAsia="Merriweather" w:hAnsi="Sylfaen" w:cs="Merriweather"/>
                <w:sz w:val="20"/>
                <w:szCs w:val="20"/>
              </w:rPr>
            </w:pPr>
          </w:p>
        </w:tc>
      </w:tr>
      <w:tr w:rsidR="005A7A46" w:rsidRPr="007311BD">
        <w:trPr>
          <w:trHeight w:val="1040"/>
          <w:jc w:val="center"/>
        </w:trPr>
        <w:tc>
          <w:tcPr>
            <w:tcW w:w="3291" w:type="dxa"/>
            <w:shd w:val="clear" w:color="auto" w:fill="auto"/>
          </w:tcPr>
          <w:p w:rsidR="005A7A46" w:rsidRPr="007311BD" w:rsidRDefault="005A7A46" w:rsidP="007311BD">
            <w:pPr>
              <w:jc w:val="both"/>
              <w:rPr>
                <w:rFonts w:ascii="Sylfaen" w:eastAsia="Merriweather" w:hAnsi="Sylfaen" w:cs="Merriweather"/>
                <w:sz w:val="20"/>
                <w:szCs w:val="20"/>
              </w:rPr>
            </w:pP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2.უჯრედის მემბრანის ფუნქცია, სატრანსპორტო სისტემები, მჟავა ტუტოვანი წონასწორობის განმარტება</w:t>
            </w:r>
          </w:p>
          <w:p w:rsidR="005A7A46" w:rsidRPr="007311BD" w:rsidRDefault="005A7A46" w:rsidP="007311BD">
            <w:pPr>
              <w:spacing w:after="200"/>
              <w:ind w:left="720"/>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1"/>
              </w:numPr>
              <w:tabs>
                <w:tab w:val="left" w:pos="451"/>
              </w:tabs>
              <w:ind w:left="16" w:hanging="1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უჯრედის მემბრანის ფუნქციას;</w:t>
            </w:r>
          </w:p>
          <w:p w:rsidR="005A7A46" w:rsidRPr="007311BD" w:rsidRDefault="003E40D1" w:rsidP="007311BD">
            <w:pPr>
              <w:numPr>
                <w:ilvl w:val="0"/>
                <w:numId w:val="1"/>
              </w:numPr>
              <w:tabs>
                <w:tab w:val="left" w:pos="451"/>
              </w:tabs>
              <w:ind w:left="16" w:hanging="1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სწორად აღწერს სითხეების მოძრაობას და ტრანსპორტის მექანიზმებს;</w:t>
            </w:r>
          </w:p>
          <w:p w:rsidR="005A7A46" w:rsidRPr="007311BD" w:rsidRDefault="003E40D1" w:rsidP="007311BD">
            <w:pPr>
              <w:numPr>
                <w:ilvl w:val="0"/>
                <w:numId w:val="1"/>
              </w:numPr>
              <w:tabs>
                <w:tab w:val="left" w:pos="451"/>
              </w:tabs>
              <w:ind w:left="16" w:hanging="16"/>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w:t>
            </w:r>
            <w:r w:rsidRPr="007311BD">
              <w:rPr>
                <w:rFonts w:ascii="Sylfaen" w:eastAsia="Arial Unicode MS" w:hAnsi="Sylfaen" w:cs="Arial Unicode MS"/>
                <w:b/>
                <w:sz w:val="20"/>
                <w:szCs w:val="20"/>
              </w:rPr>
              <w:t>განმარტავს მჟავა ტუტოვან წონასწორობას.</w:t>
            </w:r>
          </w:p>
          <w:p w:rsidR="005A7A46" w:rsidRPr="007311BD" w:rsidRDefault="005A7A46" w:rsidP="007311BD">
            <w:pPr>
              <w:tabs>
                <w:tab w:val="left" w:pos="451"/>
              </w:tabs>
              <w:ind w:left="16" w:hanging="16"/>
              <w:jc w:val="both"/>
              <w:rPr>
                <w:rFonts w:ascii="Sylfaen" w:eastAsia="Merriweather" w:hAnsi="Sylfaen" w:cs="Merriweather"/>
                <w:sz w:val="20"/>
                <w:szCs w:val="20"/>
              </w:rPr>
            </w:pPr>
          </w:p>
        </w:tc>
        <w:tc>
          <w:tcPr>
            <w:tcW w:w="4945" w:type="dxa"/>
          </w:tcPr>
          <w:p w:rsidR="005A7A46" w:rsidRPr="007311BD" w:rsidRDefault="003E40D1" w:rsidP="007311BD">
            <w:pPr>
              <w:numPr>
                <w:ilvl w:val="0"/>
                <w:numId w:val="10"/>
              </w:numPr>
              <w:tabs>
                <w:tab w:val="left" w:pos="32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უჯრედის მემბრანის ფუნქცია:</w:t>
            </w:r>
            <w:r w:rsidRPr="007311BD">
              <w:rPr>
                <w:rFonts w:ascii="Sylfaen" w:eastAsia="Arial Unicode MS" w:hAnsi="Sylfaen" w:cs="Arial Unicode MS"/>
                <w:sz w:val="20"/>
                <w:szCs w:val="20"/>
              </w:rPr>
              <w:t>აქტიური</w:t>
            </w:r>
            <w:r w:rsidRPr="007311BD">
              <w:rPr>
                <w:rFonts w:ascii="Sylfaen" w:hAnsi="Sylfaen"/>
                <w:sz w:val="20"/>
                <w:szCs w:val="20"/>
              </w:rPr>
              <w:t xml:space="preserve"> </w:t>
            </w:r>
            <w:r w:rsidRPr="007311BD">
              <w:rPr>
                <w:rFonts w:ascii="Sylfaen" w:eastAsia="Arial Unicode MS" w:hAnsi="Sylfaen" w:cs="Arial Unicode MS"/>
                <w:sz w:val="20"/>
                <w:szCs w:val="20"/>
              </w:rPr>
              <w:t>არხები, ნატრიუმის</w:t>
            </w:r>
            <w:r w:rsidRPr="007311BD">
              <w:rPr>
                <w:rFonts w:ascii="Sylfaen" w:hAnsi="Sylfaen"/>
                <w:sz w:val="20"/>
                <w:szCs w:val="20"/>
              </w:rPr>
              <w:t xml:space="preserve"> </w:t>
            </w:r>
            <w:r w:rsidRPr="007311BD">
              <w:rPr>
                <w:rFonts w:ascii="Sylfaen" w:eastAsia="Arial Unicode MS" w:hAnsi="Sylfaen" w:cs="Arial Unicode MS"/>
                <w:sz w:val="20"/>
                <w:szCs w:val="20"/>
              </w:rPr>
              <w:t>ტუმბო</w:t>
            </w:r>
          </w:p>
          <w:p w:rsidR="005A7A46" w:rsidRPr="007311BD" w:rsidRDefault="003E40D1" w:rsidP="007311BD">
            <w:pPr>
              <w:numPr>
                <w:ilvl w:val="0"/>
                <w:numId w:val="10"/>
              </w:numPr>
              <w:tabs>
                <w:tab w:val="left" w:pos="32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დიფუზია,ოსმოსი,ფილტრაცია</w:t>
            </w:r>
          </w:p>
          <w:p w:rsidR="005A7A46" w:rsidRPr="007311BD" w:rsidRDefault="003E40D1" w:rsidP="007311BD">
            <w:pPr>
              <w:numPr>
                <w:ilvl w:val="0"/>
                <w:numId w:val="10"/>
              </w:numPr>
              <w:tabs>
                <w:tab w:val="left" w:pos="326"/>
              </w:tabs>
              <w:ind w:left="56" w:firstLine="0"/>
              <w:contextualSpacing/>
              <w:jc w:val="both"/>
              <w:rPr>
                <w:rFonts w:ascii="Sylfaen" w:eastAsia="Merriweather" w:hAnsi="Sylfaen" w:cs="Merriweather"/>
                <w:b/>
                <w:sz w:val="20"/>
                <w:szCs w:val="20"/>
              </w:rPr>
            </w:pPr>
            <w:r w:rsidRPr="007311BD">
              <w:rPr>
                <w:rFonts w:ascii="Sylfaen" w:eastAsia="Arial Unicode MS" w:hAnsi="Sylfaen" w:cs="Arial Unicode MS"/>
                <w:b/>
                <w:sz w:val="20"/>
                <w:szCs w:val="20"/>
              </w:rPr>
              <w:t xml:space="preserve">მჟავა ტუტოვანი წონასწორობა: </w:t>
            </w:r>
            <w:r w:rsidRPr="007311BD">
              <w:rPr>
                <w:rFonts w:ascii="Sylfaen" w:eastAsia="Arial Unicode MS" w:hAnsi="Sylfaen" w:cs="Arial Unicode MS"/>
                <w:sz w:val="20"/>
                <w:szCs w:val="20"/>
              </w:rPr>
              <w:t>მჟავატუტოვანი ბალანსი,მიმსი შენარჩუნება და დიაგნოსტიკური ტესტები, PH ბუფერები</w:t>
            </w:r>
          </w:p>
          <w:p w:rsidR="005A7A46" w:rsidRPr="007311BD" w:rsidRDefault="005A7A46" w:rsidP="007311BD">
            <w:pPr>
              <w:tabs>
                <w:tab w:val="left" w:pos="326"/>
              </w:tabs>
              <w:spacing w:after="200"/>
              <w:ind w:left="56"/>
              <w:jc w:val="both"/>
              <w:rPr>
                <w:rFonts w:ascii="Sylfaen" w:eastAsia="Merriweather" w:hAnsi="Sylfaen" w:cs="Merriweather"/>
                <w:sz w:val="20"/>
                <w:szCs w:val="20"/>
              </w:rPr>
            </w:pP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r w:rsidR="005A7A46" w:rsidRPr="007311BD">
        <w:trPr>
          <w:trHeight w:val="1040"/>
          <w:jc w:val="center"/>
        </w:trPr>
        <w:tc>
          <w:tcPr>
            <w:tcW w:w="3291" w:type="dxa"/>
            <w:shd w:val="clear" w:color="auto" w:fill="auto"/>
          </w:tcPr>
          <w:p w:rsidR="005A7A46" w:rsidRPr="007311BD" w:rsidRDefault="005A7A46" w:rsidP="007311BD">
            <w:pPr>
              <w:jc w:val="both"/>
              <w:rPr>
                <w:rFonts w:ascii="Sylfaen" w:eastAsia="Merriweather" w:hAnsi="Sylfaen" w:cs="Merriweather"/>
                <w:sz w:val="20"/>
                <w:szCs w:val="20"/>
              </w:rPr>
            </w:pP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3.ნახშირწყლების აგებულება და მეტაბოლიზმი</w:t>
            </w:r>
          </w:p>
          <w:p w:rsidR="005A7A46" w:rsidRPr="007311BD" w:rsidRDefault="005A7A46" w:rsidP="007311BD">
            <w:pPr>
              <w:ind w:left="720"/>
              <w:jc w:val="both"/>
              <w:rPr>
                <w:rFonts w:ascii="Sylfaen" w:eastAsia="Merriweather" w:hAnsi="Sylfaen" w:cs="Merriweather"/>
                <w:sz w:val="20"/>
                <w:szCs w:val="20"/>
              </w:rPr>
            </w:pPr>
          </w:p>
          <w:p w:rsidR="005A7A46" w:rsidRPr="007311BD" w:rsidRDefault="005A7A46" w:rsidP="007311BD">
            <w:pPr>
              <w:spacing w:after="200"/>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2"/>
              </w:numPr>
              <w:tabs>
                <w:tab w:val="left" w:pos="316"/>
              </w:tabs>
              <w:ind w:left="0" w:firstLine="16"/>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 xml:space="preserve">ნახშირწყლების აგებულებას, ტიპს და სტრუქტურას; </w:t>
            </w:r>
          </w:p>
          <w:p w:rsidR="005A7A46" w:rsidRPr="007311BD" w:rsidRDefault="005A7A46" w:rsidP="007311BD">
            <w:pPr>
              <w:tabs>
                <w:tab w:val="left" w:pos="316"/>
              </w:tabs>
              <w:ind w:firstLine="16"/>
              <w:jc w:val="both"/>
              <w:rPr>
                <w:rFonts w:ascii="Sylfaen" w:eastAsia="Merriweather" w:hAnsi="Sylfaen" w:cs="Merriweather"/>
                <w:sz w:val="20"/>
                <w:szCs w:val="20"/>
              </w:rPr>
            </w:pPr>
          </w:p>
          <w:p w:rsidR="005A7A46" w:rsidRPr="007311BD" w:rsidRDefault="003E40D1" w:rsidP="007311BD">
            <w:pPr>
              <w:numPr>
                <w:ilvl w:val="0"/>
                <w:numId w:val="2"/>
              </w:numPr>
              <w:tabs>
                <w:tab w:val="left" w:pos="316"/>
              </w:tabs>
              <w:ind w:left="0" w:firstLine="16"/>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ნახშირწყლების მეტაბოლიზმს და გამოყენების არეალს:</w:t>
            </w:r>
          </w:p>
        </w:tc>
        <w:tc>
          <w:tcPr>
            <w:tcW w:w="4945" w:type="dxa"/>
          </w:tcPr>
          <w:p w:rsidR="005A7A46" w:rsidRPr="007311BD" w:rsidRDefault="003E40D1" w:rsidP="007311BD">
            <w:pPr>
              <w:numPr>
                <w:ilvl w:val="0"/>
                <w:numId w:val="14"/>
              </w:numPr>
              <w:tabs>
                <w:tab w:val="left" w:pos="32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 xml:space="preserve">ნახშირწყლების აგებულება, ტიპი და სტრუქტურა: </w:t>
            </w:r>
            <w:r w:rsidRPr="007311BD">
              <w:rPr>
                <w:rFonts w:ascii="Sylfaen" w:eastAsia="Arial Unicode MS" w:hAnsi="Sylfaen" w:cs="Arial Unicode MS"/>
                <w:sz w:val="20"/>
                <w:szCs w:val="20"/>
              </w:rPr>
              <w:t>მონოსაქარიდები,  დისაქარიდები, პოლისაქარიდები, ოლიგოსაქარიდები</w:t>
            </w:r>
          </w:p>
          <w:p w:rsidR="005A7A46" w:rsidRPr="007311BD" w:rsidRDefault="003E40D1" w:rsidP="007311BD">
            <w:pPr>
              <w:numPr>
                <w:ilvl w:val="0"/>
                <w:numId w:val="14"/>
              </w:numPr>
              <w:tabs>
                <w:tab w:val="left" w:pos="32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ნახშირწყლების მეტაბოლიზმი და გამოყენების არეალი-</w:t>
            </w:r>
            <w:r w:rsidRPr="007311BD">
              <w:rPr>
                <w:rFonts w:ascii="Sylfaen" w:eastAsia="Arial Unicode MS" w:hAnsi="Sylfaen" w:cs="Arial Unicode MS"/>
                <w:sz w:val="20"/>
                <w:szCs w:val="20"/>
              </w:rPr>
              <w:t>მეტაბოლიზმი (გლიკოლიზი,გლიკონეოგენეზი,CORI’S ციკლი,TRICARBOXYLIC მჟვეების ციკლი), სისხლის შაქრის დონის რეგულაცია, ლაბორატორიული ტესტები და მათი ინტერპრეტაცია</w:t>
            </w: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r w:rsidR="005A7A46" w:rsidRPr="007311BD">
        <w:trPr>
          <w:trHeight w:val="3320"/>
          <w:jc w:val="center"/>
        </w:trPr>
        <w:tc>
          <w:tcPr>
            <w:tcW w:w="3291" w:type="dxa"/>
            <w:shd w:val="clear" w:color="auto" w:fill="auto"/>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4.ლიპიდების აგებულებისა და მეტაბოლიზმის აღწერა</w:t>
            </w:r>
          </w:p>
          <w:p w:rsidR="005A7A46" w:rsidRPr="007311BD" w:rsidRDefault="005A7A46" w:rsidP="007311BD">
            <w:pPr>
              <w:jc w:val="both"/>
              <w:rPr>
                <w:rFonts w:ascii="Sylfaen" w:eastAsia="Merriweather" w:hAnsi="Sylfaen" w:cs="Merriweather"/>
                <w:sz w:val="20"/>
                <w:szCs w:val="20"/>
              </w:rPr>
            </w:pPr>
          </w:p>
          <w:p w:rsidR="005A7A46" w:rsidRPr="007311BD" w:rsidRDefault="005A7A46" w:rsidP="007311BD">
            <w:pPr>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17"/>
              </w:numPr>
              <w:tabs>
                <w:tab w:val="left" w:pos="316"/>
              </w:tabs>
              <w:ind w:left="0" w:firstLine="1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ლიპიდების  აგებულებასა და სტრუქტურას;</w:t>
            </w:r>
            <w:r w:rsidRPr="007311BD">
              <w:rPr>
                <w:rFonts w:ascii="Sylfaen" w:eastAsia="Merriweather" w:hAnsi="Sylfaen" w:cs="Merriweather"/>
                <w:sz w:val="20"/>
                <w:szCs w:val="20"/>
              </w:rPr>
              <w:t xml:space="preserve"> </w:t>
            </w:r>
          </w:p>
          <w:p w:rsidR="005A7A46" w:rsidRPr="007311BD" w:rsidRDefault="005A7A46" w:rsidP="007311BD">
            <w:pPr>
              <w:tabs>
                <w:tab w:val="left" w:pos="316"/>
              </w:tabs>
              <w:ind w:firstLine="16"/>
              <w:jc w:val="both"/>
              <w:rPr>
                <w:rFonts w:ascii="Sylfaen" w:eastAsia="Merriweather" w:hAnsi="Sylfaen" w:cs="Merriweather"/>
                <w:sz w:val="20"/>
                <w:szCs w:val="20"/>
              </w:rPr>
            </w:pPr>
          </w:p>
          <w:p w:rsidR="005A7A46" w:rsidRPr="007311BD" w:rsidRDefault="003E40D1" w:rsidP="007311BD">
            <w:pPr>
              <w:numPr>
                <w:ilvl w:val="0"/>
                <w:numId w:val="17"/>
              </w:numPr>
              <w:tabs>
                <w:tab w:val="left" w:pos="316"/>
              </w:tabs>
              <w:ind w:left="0" w:firstLine="16"/>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განმარატვს </w:t>
            </w:r>
            <w:r w:rsidRPr="007311BD">
              <w:rPr>
                <w:rFonts w:ascii="Sylfaen" w:eastAsia="Arial Unicode MS" w:hAnsi="Sylfaen" w:cs="Arial Unicode MS"/>
                <w:b/>
                <w:sz w:val="20"/>
                <w:szCs w:val="20"/>
              </w:rPr>
              <w:t>ლიპიდების  ბიოსინთეზს, მეტაბოლიზმს და მათ რეგულაციას.</w:t>
            </w:r>
          </w:p>
          <w:p w:rsidR="005A7A46" w:rsidRPr="007311BD" w:rsidRDefault="005A7A46" w:rsidP="007311BD">
            <w:pPr>
              <w:tabs>
                <w:tab w:val="left" w:pos="316"/>
              </w:tabs>
              <w:spacing w:after="200"/>
              <w:ind w:firstLine="16"/>
              <w:jc w:val="both"/>
              <w:rPr>
                <w:rFonts w:ascii="Sylfaen" w:eastAsia="Merriweather" w:hAnsi="Sylfaen" w:cs="Merriweather"/>
                <w:sz w:val="20"/>
                <w:szCs w:val="20"/>
              </w:rPr>
            </w:pPr>
          </w:p>
        </w:tc>
        <w:tc>
          <w:tcPr>
            <w:tcW w:w="4945" w:type="dxa"/>
          </w:tcPr>
          <w:p w:rsidR="005A7A46" w:rsidRPr="007311BD" w:rsidRDefault="003E40D1" w:rsidP="007311BD">
            <w:pPr>
              <w:numPr>
                <w:ilvl w:val="0"/>
                <w:numId w:val="18"/>
              </w:numPr>
              <w:ind w:left="0"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 xml:space="preserve">ლიპიდების  აგებულება და სტრუქტურა: </w:t>
            </w:r>
            <w:r w:rsidRPr="007311BD">
              <w:rPr>
                <w:rFonts w:ascii="Sylfaen" w:eastAsia="Arial Unicode MS" w:hAnsi="Sylfaen" w:cs="Arial Unicode MS"/>
                <w:sz w:val="20"/>
                <w:szCs w:val="20"/>
              </w:rPr>
              <w:t>ცხიმოვანი</w:t>
            </w:r>
            <w:r w:rsidRPr="007311BD">
              <w:rPr>
                <w:rFonts w:ascii="Sylfaen" w:eastAsia="Merriweather" w:hAnsi="Sylfaen" w:cs="Merriweather"/>
                <w:b/>
                <w:sz w:val="20"/>
                <w:szCs w:val="20"/>
              </w:rPr>
              <w:t xml:space="preserve"> </w:t>
            </w:r>
            <w:r w:rsidRPr="007311BD">
              <w:rPr>
                <w:rFonts w:ascii="Sylfaen" w:eastAsia="Arial Unicode MS" w:hAnsi="Sylfaen" w:cs="Arial Unicode MS"/>
                <w:sz w:val="20"/>
                <w:szCs w:val="20"/>
              </w:rPr>
              <w:t>მჟვები, ტრიაცილ გლიცეროლები ,კეტონური სხეულების, ქოლესტეროლის ,ფოსფოლიპიდები, სფინგოლიპიდები, ნაღვლის მჟავები და მარილები,  ბილირუბინი, ვიტამინი D, სტეროიდული ჰორმონები</w:t>
            </w:r>
          </w:p>
          <w:p w:rsidR="005A7A46" w:rsidRPr="007311BD" w:rsidRDefault="003E40D1" w:rsidP="007311BD">
            <w:pPr>
              <w:numPr>
                <w:ilvl w:val="0"/>
                <w:numId w:val="18"/>
              </w:numPr>
              <w:ind w:left="0"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 xml:space="preserve">ლიპიდების  ბიოსინთეზი, მეტაბოლიზმი და მათ რეგულაცია: </w:t>
            </w:r>
            <w:r w:rsidRPr="007311BD">
              <w:rPr>
                <w:rFonts w:ascii="Sylfaen" w:eastAsia="Arial Unicode MS" w:hAnsi="Sylfaen" w:cs="Arial Unicode MS"/>
                <w:sz w:val="20"/>
                <w:szCs w:val="20"/>
              </w:rPr>
              <w:t>მჟვების მეტაბოლიზმი, ტრიაცილ გლიცეროლების მეტაბოლიზმი, ქოლესტეროლის მეტაბოლიზმი, ლიპიდების ფრაქცია (ქოლესტეროლი, HDL,LDL,VLDL, ტრიგლიცერიდები).</w:t>
            </w: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r w:rsidR="005A7A46" w:rsidRPr="007311BD">
        <w:trPr>
          <w:trHeight w:val="1040"/>
          <w:jc w:val="center"/>
        </w:trPr>
        <w:tc>
          <w:tcPr>
            <w:tcW w:w="3291" w:type="dxa"/>
            <w:shd w:val="clear" w:color="auto" w:fill="auto"/>
          </w:tcPr>
          <w:p w:rsidR="005A7A46" w:rsidRPr="007311BD" w:rsidRDefault="003E40D1" w:rsidP="007311BD">
            <w:pPr>
              <w:tabs>
                <w:tab w:val="left" w:pos="337"/>
              </w:tabs>
              <w:ind w:left="-23"/>
              <w:jc w:val="both"/>
              <w:rPr>
                <w:rFonts w:ascii="Sylfaen" w:eastAsia="Merriweather" w:hAnsi="Sylfaen" w:cs="Merriweather"/>
                <w:sz w:val="20"/>
                <w:szCs w:val="20"/>
              </w:rPr>
            </w:pPr>
            <w:r w:rsidRPr="007311BD">
              <w:rPr>
                <w:rFonts w:ascii="Sylfaen" w:eastAsia="Arial Unicode MS" w:hAnsi="Sylfaen" w:cs="Arial Unicode MS"/>
                <w:sz w:val="20"/>
                <w:szCs w:val="20"/>
              </w:rPr>
              <w:t>5.ამინო მჟავებისა და ცილების აგებულება და მეტაბოლიზმი, ნუკლეინის მჟავები და  ნუკლეოტიდების აღწერა</w:t>
            </w:r>
          </w:p>
          <w:p w:rsidR="005A7A46" w:rsidRPr="007311BD" w:rsidRDefault="005A7A46" w:rsidP="007311BD">
            <w:pPr>
              <w:jc w:val="both"/>
              <w:rPr>
                <w:rFonts w:ascii="Sylfaen" w:eastAsia="Merriweather" w:hAnsi="Sylfaen" w:cs="Merriweather"/>
                <w:sz w:val="20"/>
                <w:szCs w:val="20"/>
              </w:rPr>
            </w:pPr>
          </w:p>
          <w:p w:rsidR="005A7A46" w:rsidRPr="007311BD" w:rsidRDefault="005A7A46" w:rsidP="007311BD">
            <w:pPr>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3"/>
              </w:numPr>
              <w:tabs>
                <w:tab w:val="left" w:pos="361"/>
              </w:tabs>
              <w:ind w:left="16" w:firstLine="0"/>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სწორად აღწერს</w:t>
            </w:r>
            <w:r w:rsidRPr="007311BD">
              <w:rPr>
                <w:rFonts w:ascii="Sylfaen" w:eastAsia="Merriweather" w:hAnsi="Sylfaen" w:cs="Merriweather"/>
                <w:sz w:val="20"/>
                <w:szCs w:val="20"/>
              </w:rPr>
              <w:t xml:space="preserve"> </w:t>
            </w:r>
            <w:r w:rsidRPr="007311BD">
              <w:rPr>
                <w:rFonts w:ascii="Sylfaen" w:eastAsia="Arial Unicode MS" w:hAnsi="Sylfaen" w:cs="Arial Unicode MS"/>
                <w:b/>
                <w:sz w:val="20"/>
                <w:szCs w:val="20"/>
              </w:rPr>
              <w:t>ამინო მჟავებისა და ცილების ტიპს, აგებულებასა და სტრუქტურას</w:t>
            </w:r>
            <w:r w:rsidRPr="007311BD">
              <w:rPr>
                <w:rFonts w:ascii="Sylfaen" w:eastAsia="Merriweather" w:hAnsi="Sylfaen" w:cs="Merriweather"/>
                <w:sz w:val="20"/>
                <w:szCs w:val="20"/>
              </w:rPr>
              <w:t>;</w:t>
            </w:r>
          </w:p>
          <w:p w:rsidR="005A7A46" w:rsidRPr="007311BD" w:rsidRDefault="003E40D1" w:rsidP="007311BD">
            <w:pPr>
              <w:numPr>
                <w:ilvl w:val="0"/>
                <w:numId w:val="3"/>
              </w:numPr>
              <w:tabs>
                <w:tab w:val="left" w:pos="361"/>
              </w:tabs>
              <w:ind w:left="16" w:firstLine="0"/>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ამინო მჟავებისა და ცილების მეტაბოლიზმს;</w:t>
            </w:r>
          </w:p>
          <w:p w:rsidR="005A7A46" w:rsidRPr="007311BD" w:rsidRDefault="003E40D1" w:rsidP="007311BD">
            <w:pPr>
              <w:numPr>
                <w:ilvl w:val="0"/>
                <w:numId w:val="3"/>
              </w:numPr>
              <w:tabs>
                <w:tab w:val="left" w:pos="361"/>
              </w:tabs>
              <w:ind w:left="16" w:firstLine="0"/>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ამინო მჟავებისა და ცილების გამოყენებას;</w:t>
            </w:r>
          </w:p>
          <w:p w:rsidR="005A7A46" w:rsidRPr="007311BD" w:rsidRDefault="003E40D1" w:rsidP="007311BD">
            <w:pPr>
              <w:numPr>
                <w:ilvl w:val="0"/>
                <w:numId w:val="3"/>
              </w:numPr>
              <w:tabs>
                <w:tab w:val="left" w:pos="361"/>
              </w:tabs>
              <w:ind w:left="16" w:firstLine="0"/>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განმარტავს </w:t>
            </w:r>
            <w:r w:rsidRPr="007311BD">
              <w:rPr>
                <w:rFonts w:ascii="Sylfaen" w:eastAsia="Arial Unicode MS" w:hAnsi="Sylfaen" w:cs="Arial Unicode MS"/>
                <w:b/>
                <w:sz w:val="20"/>
                <w:szCs w:val="20"/>
              </w:rPr>
              <w:t>ნუკლეინის მჟავებს და  ნუკლეოტიდებს;</w:t>
            </w:r>
          </w:p>
          <w:p w:rsidR="005A7A46" w:rsidRPr="007311BD" w:rsidRDefault="005A7A46" w:rsidP="007311BD">
            <w:pPr>
              <w:jc w:val="both"/>
              <w:rPr>
                <w:rFonts w:ascii="Sylfaen" w:eastAsia="Merriweather" w:hAnsi="Sylfaen" w:cs="Merriweather"/>
                <w:sz w:val="20"/>
                <w:szCs w:val="20"/>
              </w:rPr>
            </w:pPr>
          </w:p>
        </w:tc>
        <w:tc>
          <w:tcPr>
            <w:tcW w:w="4945" w:type="dxa"/>
          </w:tcPr>
          <w:p w:rsidR="005A7A46" w:rsidRPr="007311BD" w:rsidRDefault="003E40D1" w:rsidP="007311BD">
            <w:pPr>
              <w:numPr>
                <w:ilvl w:val="0"/>
                <w:numId w:val="20"/>
              </w:numPr>
              <w:tabs>
                <w:tab w:val="left" w:pos="296"/>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lastRenderedPageBreak/>
              <w:t>ამინო მჟავებისა და ცილების ტიპი, აგებულებასა და სტრუქტურა</w:t>
            </w:r>
            <w:r w:rsidRPr="007311BD">
              <w:rPr>
                <w:rFonts w:ascii="Sylfaen" w:eastAsia="Merriweather" w:hAnsi="Sylfaen" w:cs="Merriweather"/>
                <w:sz w:val="20"/>
                <w:szCs w:val="20"/>
              </w:rPr>
              <w:t>:</w:t>
            </w:r>
          </w:p>
          <w:p w:rsidR="005A7A46" w:rsidRPr="007311BD" w:rsidRDefault="003E40D1" w:rsidP="007311BD">
            <w:pPr>
              <w:tabs>
                <w:tab w:val="left" w:pos="296"/>
              </w:tabs>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 ვალინი, ჰისტიდინი, იზოლეიცინი, ლეიცინი, ლიზინი, მეტიონინი, თრეონინი, ტრიფტოფანი, ფენილალანინი, ალანინი, არგინინი, ასპარაგინი, გლუტამინი, გლიცინი, კარნიტინი, ორნიტინი, პროლინი, სერინი, ტაურინი, ტიროზინი, ცისტინი. </w:t>
            </w:r>
            <w:r w:rsidRPr="007311BD">
              <w:rPr>
                <w:rFonts w:ascii="Sylfaen" w:eastAsia="Arial Unicode MS" w:hAnsi="Sylfaen" w:cs="Arial Unicode MS"/>
                <w:b/>
                <w:sz w:val="20"/>
                <w:szCs w:val="20"/>
              </w:rPr>
              <w:t>ცილები</w:t>
            </w:r>
            <w:r w:rsidRPr="007311BD">
              <w:rPr>
                <w:rFonts w:ascii="Sylfaen" w:eastAsia="Arial Unicode MS" w:hAnsi="Sylfaen" w:cs="Arial Unicode MS"/>
                <w:sz w:val="20"/>
                <w:szCs w:val="20"/>
              </w:rPr>
              <w:t xml:space="preserve">: ფიბრილური ცილები, გლობულური ცილები ,კონიუგირებული ცილები, წარმოებული ცილები, </w:t>
            </w:r>
          </w:p>
          <w:p w:rsidR="005A7A46" w:rsidRPr="007311BD" w:rsidRDefault="005A7A46" w:rsidP="007311BD">
            <w:pPr>
              <w:tabs>
                <w:tab w:val="left" w:pos="296"/>
              </w:tabs>
              <w:jc w:val="both"/>
              <w:rPr>
                <w:rFonts w:ascii="Sylfaen" w:eastAsia="Merriweather" w:hAnsi="Sylfaen" w:cs="Merriweather"/>
                <w:sz w:val="20"/>
                <w:szCs w:val="20"/>
              </w:rPr>
            </w:pPr>
          </w:p>
          <w:p w:rsidR="005A7A46" w:rsidRPr="007311BD" w:rsidRDefault="005A7A46" w:rsidP="007311BD">
            <w:pPr>
              <w:tabs>
                <w:tab w:val="left" w:pos="296"/>
              </w:tabs>
              <w:jc w:val="both"/>
              <w:rPr>
                <w:rFonts w:ascii="Sylfaen" w:eastAsia="Merriweather" w:hAnsi="Sylfaen" w:cs="Merriweather"/>
                <w:sz w:val="20"/>
                <w:szCs w:val="20"/>
              </w:rPr>
            </w:pPr>
          </w:p>
          <w:p w:rsidR="005A7A46" w:rsidRPr="007311BD" w:rsidRDefault="003E40D1" w:rsidP="007311BD">
            <w:pPr>
              <w:numPr>
                <w:ilvl w:val="0"/>
                <w:numId w:val="20"/>
              </w:numPr>
              <w:tabs>
                <w:tab w:val="left" w:pos="296"/>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lastRenderedPageBreak/>
              <w:t xml:space="preserve">ამინო მჟავებისა და ცილების მეტაბოლიზმი: </w:t>
            </w:r>
            <w:r w:rsidRPr="007311BD">
              <w:rPr>
                <w:rFonts w:ascii="Sylfaen" w:eastAsia="Arial Unicode MS" w:hAnsi="Sylfaen" w:cs="Arial Unicode MS"/>
                <w:sz w:val="20"/>
                <w:szCs w:val="20"/>
              </w:rPr>
              <w:t>ამინო მჟავებისა და ცილების მეტაბოლიზმი, შარდოვანას ციკლი, ელექტროფორეზი ცილების სინთეზი,</w:t>
            </w:r>
            <w:r w:rsidRPr="007311BD">
              <w:rPr>
                <w:rFonts w:ascii="Sylfaen" w:eastAsia="Merriweather" w:hAnsi="Sylfaen" w:cs="Merriweather"/>
                <w:b/>
                <w:sz w:val="20"/>
                <w:szCs w:val="20"/>
              </w:rPr>
              <w:t xml:space="preserve"> </w:t>
            </w:r>
            <w:r w:rsidRPr="007311BD">
              <w:rPr>
                <w:rFonts w:ascii="Sylfaen" w:eastAsia="Arial Unicode MS" w:hAnsi="Sylfaen" w:cs="Arial Unicode MS"/>
                <w:sz w:val="20"/>
                <w:szCs w:val="20"/>
              </w:rPr>
              <w:t>ფერმენტები და კოფერმენტები, მომნელები ფერმენტები-ოქსიდორედუქრაზები, ტრანსფერაზები,ჰიდროლაზები,ლიაზები, იზომერაზები, ლიგაზები</w:t>
            </w:r>
          </w:p>
          <w:p w:rsidR="005A7A46" w:rsidRPr="007311BD" w:rsidRDefault="003E40D1" w:rsidP="007311BD">
            <w:pPr>
              <w:numPr>
                <w:ilvl w:val="0"/>
                <w:numId w:val="20"/>
              </w:numPr>
              <w:tabs>
                <w:tab w:val="left" w:pos="236"/>
              </w:tabs>
              <w:ind w:left="0" w:hanging="56"/>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ლატორატორიული ტესტები და ინტერპრეტაცია</w:t>
            </w:r>
          </w:p>
          <w:p w:rsidR="005A7A46" w:rsidRPr="007311BD" w:rsidRDefault="003E40D1" w:rsidP="007311BD">
            <w:pPr>
              <w:numPr>
                <w:ilvl w:val="0"/>
                <w:numId w:val="20"/>
              </w:numPr>
              <w:tabs>
                <w:tab w:val="left" w:pos="236"/>
              </w:tabs>
              <w:ind w:left="0" w:hanging="56"/>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ნუკლეინის მჟავები და  ნუკლეოტიდები:</w:t>
            </w:r>
            <w:r w:rsidRPr="007311BD">
              <w:rPr>
                <w:rFonts w:ascii="Sylfaen" w:eastAsia="Arial Unicode MS" w:hAnsi="Sylfaen" w:cs="Arial Unicode MS"/>
                <w:sz w:val="20"/>
                <w:szCs w:val="20"/>
              </w:rPr>
              <w:t xml:space="preserve"> პირიმიდინები და პურინები, ნუკლეოზიდბი, ნუკლეოტიდები, დნმ-ის სტრუქტურა, რნმ-სტუქტურა</w:t>
            </w: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r w:rsidR="005A7A46" w:rsidRPr="007311BD">
        <w:trPr>
          <w:trHeight w:val="1040"/>
          <w:jc w:val="center"/>
        </w:trPr>
        <w:tc>
          <w:tcPr>
            <w:tcW w:w="3291" w:type="dxa"/>
            <w:shd w:val="clear" w:color="auto" w:fill="auto"/>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6. ვიტამინებისა და მინერალების, წყლის და ელექტროლიტების  რაობა და კლინიკური მნიშვნელობის განმარტება</w:t>
            </w:r>
          </w:p>
          <w:p w:rsidR="005A7A46" w:rsidRPr="007311BD" w:rsidRDefault="005A7A46" w:rsidP="007311BD">
            <w:pPr>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7"/>
              </w:numPr>
              <w:tabs>
                <w:tab w:val="left" w:pos="316"/>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 xml:space="preserve">ვიტამინებისა </w:t>
            </w:r>
            <w:r w:rsidRPr="007311BD">
              <w:rPr>
                <w:rFonts w:ascii="Sylfaen" w:eastAsia="Arial Unicode MS" w:hAnsi="Sylfaen" w:cs="Arial Unicode MS"/>
                <w:sz w:val="20"/>
                <w:szCs w:val="20"/>
              </w:rPr>
              <w:t>რ</w:t>
            </w:r>
            <w:r w:rsidRPr="007311BD">
              <w:rPr>
                <w:rFonts w:ascii="Sylfaen" w:eastAsia="Arial Unicode MS" w:hAnsi="Sylfaen" w:cs="Arial Unicode MS"/>
                <w:b/>
                <w:sz w:val="20"/>
                <w:szCs w:val="20"/>
              </w:rPr>
              <w:t>აობასა და სტრუქტურას;</w:t>
            </w:r>
          </w:p>
          <w:p w:rsidR="005A7A46" w:rsidRPr="007311BD" w:rsidRDefault="003E40D1" w:rsidP="007311BD">
            <w:pPr>
              <w:numPr>
                <w:ilvl w:val="0"/>
                <w:numId w:val="7"/>
              </w:numPr>
              <w:tabs>
                <w:tab w:val="left" w:pos="316"/>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მინერალების, წყლის ,ელექტროლიტების  რაობასა და სტრუქტურას;</w:t>
            </w:r>
          </w:p>
        </w:tc>
        <w:tc>
          <w:tcPr>
            <w:tcW w:w="4945" w:type="dxa"/>
          </w:tcPr>
          <w:p w:rsidR="005A7A46" w:rsidRPr="007311BD" w:rsidRDefault="003E40D1" w:rsidP="007311BD">
            <w:pPr>
              <w:numPr>
                <w:ilvl w:val="0"/>
                <w:numId w:val="21"/>
              </w:numPr>
              <w:tabs>
                <w:tab w:val="left" w:pos="35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 xml:space="preserve">ვიტამინების რაობასა და სტრუქტურა: </w:t>
            </w:r>
            <w:r w:rsidRPr="007311BD">
              <w:rPr>
                <w:rFonts w:ascii="Sylfaen" w:eastAsia="Arial Unicode MS" w:hAnsi="Sylfaen" w:cs="Arial Unicode MS"/>
                <w:sz w:val="20"/>
                <w:szCs w:val="20"/>
              </w:rPr>
              <w:t>კლასიფიკაცია, შეწოვა, შენახვა და ტრანსპორტირება, ნორმალური კონცენტრაცია, ლაბორატორიული კვლევა და ინტერპრეტაცია (B1,B2,B3,B5,B6,B7,B9,B12,C,A,E,D)</w:t>
            </w:r>
          </w:p>
          <w:p w:rsidR="005A7A46" w:rsidRPr="007311BD" w:rsidRDefault="003E40D1" w:rsidP="007311BD">
            <w:pPr>
              <w:numPr>
                <w:ilvl w:val="0"/>
                <w:numId w:val="21"/>
              </w:numPr>
              <w:tabs>
                <w:tab w:val="left" w:pos="35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მინერალების, წყლის, ელექტროლიტების  რაობა და სტრუქტურა</w:t>
            </w:r>
            <w:r w:rsidRPr="007311BD">
              <w:rPr>
                <w:rFonts w:ascii="Sylfaen" w:eastAsia="Arial Unicode MS" w:hAnsi="Sylfaen" w:cs="Arial Unicode MS"/>
                <w:sz w:val="20"/>
                <w:szCs w:val="20"/>
              </w:rPr>
              <w:t>: (Ca,P,Na,K) კლასიფიკაცია, შეწოვა, შენახვა და ტრანსპორტირება, ნორმალური კონცენტრაცია, ლაბორატორიული კვლევა და ინტერპრეტაცია</w:t>
            </w: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r w:rsidR="005A7A46" w:rsidRPr="007311BD">
        <w:trPr>
          <w:trHeight w:val="1040"/>
          <w:jc w:val="center"/>
        </w:trPr>
        <w:tc>
          <w:tcPr>
            <w:tcW w:w="3291" w:type="dxa"/>
            <w:shd w:val="clear" w:color="auto" w:fill="auto"/>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sz w:val="20"/>
                <w:szCs w:val="20"/>
              </w:rPr>
              <w:t>7</w:t>
            </w:r>
            <w:r w:rsidRPr="007311BD">
              <w:rPr>
                <w:rFonts w:ascii="Sylfaen" w:eastAsia="Arial Unicode MS" w:hAnsi="Sylfaen" w:cs="Arial Unicode MS"/>
                <w:sz w:val="20"/>
                <w:szCs w:val="20"/>
              </w:rPr>
              <w:t>.სისხლის ქიმია, pH და სისხლის ბუფერები;  იმუნოლოგიური ბიოქიმია</w:t>
            </w:r>
          </w:p>
          <w:p w:rsidR="005A7A46" w:rsidRPr="007311BD" w:rsidRDefault="005A7A46" w:rsidP="007311BD">
            <w:pPr>
              <w:jc w:val="both"/>
              <w:rPr>
                <w:rFonts w:ascii="Sylfaen" w:eastAsia="Merriweather" w:hAnsi="Sylfaen" w:cs="Merriweather"/>
                <w:sz w:val="20"/>
                <w:szCs w:val="20"/>
              </w:rPr>
            </w:pPr>
          </w:p>
        </w:tc>
        <w:tc>
          <w:tcPr>
            <w:tcW w:w="3380" w:type="dxa"/>
            <w:shd w:val="clear" w:color="auto" w:fill="auto"/>
          </w:tcPr>
          <w:p w:rsidR="005A7A46" w:rsidRPr="007311BD" w:rsidRDefault="003E40D1" w:rsidP="007311BD">
            <w:pPr>
              <w:numPr>
                <w:ilvl w:val="0"/>
                <w:numId w:val="5"/>
              </w:numPr>
              <w:tabs>
                <w:tab w:val="left" w:pos="271"/>
              </w:tabs>
              <w:ind w:left="0" w:firstLine="0"/>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სისხლის ქიმიას,</w:t>
            </w:r>
            <w:r w:rsidRPr="007311BD">
              <w:rPr>
                <w:rFonts w:ascii="Sylfaen" w:eastAsia="Merriweather" w:hAnsi="Sylfaen" w:cs="Merriweather"/>
                <w:sz w:val="20"/>
                <w:szCs w:val="20"/>
              </w:rPr>
              <w:t xml:space="preserve"> </w:t>
            </w:r>
            <w:r w:rsidRPr="007311BD">
              <w:rPr>
                <w:rFonts w:ascii="Sylfaen" w:eastAsia="Arial Unicode MS" w:hAnsi="Sylfaen" w:cs="Arial Unicode MS"/>
                <w:b/>
                <w:sz w:val="20"/>
                <w:szCs w:val="20"/>
              </w:rPr>
              <w:t>pH-ს და სისხლის ბუფერებს;</w:t>
            </w:r>
          </w:p>
          <w:p w:rsidR="005A7A46" w:rsidRPr="007311BD" w:rsidRDefault="003E40D1" w:rsidP="007311BD">
            <w:pPr>
              <w:numPr>
                <w:ilvl w:val="0"/>
                <w:numId w:val="5"/>
              </w:numPr>
              <w:tabs>
                <w:tab w:val="left" w:pos="271"/>
              </w:tabs>
              <w:ind w:left="0" w:firstLine="0"/>
              <w:contextualSpacing/>
              <w:jc w:val="both"/>
              <w:rPr>
                <w:rFonts w:ascii="Sylfaen" w:eastAsia="Merriweather" w:hAnsi="Sylfaen" w:cs="Merriweather"/>
                <w:b/>
                <w:sz w:val="20"/>
                <w:szCs w:val="20"/>
              </w:rPr>
            </w:pPr>
            <w:r w:rsidRPr="007311BD">
              <w:rPr>
                <w:rFonts w:ascii="Sylfaen" w:eastAsia="Arial Unicode MS" w:hAnsi="Sylfaen" w:cs="Arial Unicode MS"/>
                <w:sz w:val="20"/>
                <w:szCs w:val="20"/>
              </w:rPr>
              <w:t xml:space="preserve">სწორად აღწერს </w:t>
            </w:r>
            <w:r w:rsidRPr="007311BD">
              <w:rPr>
                <w:rFonts w:ascii="Sylfaen" w:eastAsia="Arial Unicode MS" w:hAnsi="Sylfaen" w:cs="Arial Unicode MS"/>
                <w:b/>
                <w:sz w:val="20"/>
                <w:szCs w:val="20"/>
              </w:rPr>
              <w:t>იმუნურ პასუხს, იმუნოგლობულინების სტრუქტრურასა და კლასიფიკაციას, ანტისხეულების გამომუშავების მექანიზმს;</w:t>
            </w:r>
          </w:p>
          <w:p w:rsidR="005A7A46" w:rsidRPr="007311BD" w:rsidRDefault="005A7A46" w:rsidP="007311BD">
            <w:pPr>
              <w:ind w:left="360"/>
              <w:jc w:val="both"/>
              <w:rPr>
                <w:rFonts w:ascii="Sylfaen" w:eastAsia="Merriweather" w:hAnsi="Sylfaen" w:cs="Merriweather"/>
                <w:sz w:val="20"/>
                <w:szCs w:val="20"/>
              </w:rPr>
            </w:pPr>
          </w:p>
          <w:p w:rsidR="005A7A46" w:rsidRPr="007311BD" w:rsidRDefault="005A7A46" w:rsidP="007311BD">
            <w:pPr>
              <w:ind w:left="360"/>
              <w:jc w:val="both"/>
              <w:rPr>
                <w:rFonts w:ascii="Sylfaen" w:eastAsia="Merriweather" w:hAnsi="Sylfaen" w:cs="Merriweather"/>
                <w:sz w:val="20"/>
                <w:szCs w:val="20"/>
              </w:rPr>
            </w:pPr>
          </w:p>
        </w:tc>
        <w:tc>
          <w:tcPr>
            <w:tcW w:w="4945" w:type="dxa"/>
          </w:tcPr>
          <w:p w:rsidR="005A7A46" w:rsidRPr="007311BD" w:rsidRDefault="003E40D1" w:rsidP="007311BD">
            <w:pPr>
              <w:numPr>
                <w:ilvl w:val="0"/>
                <w:numId w:val="23"/>
              </w:numPr>
              <w:tabs>
                <w:tab w:val="left" w:pos="35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სისხლის ქიმია, pH და სისხლის ბუფერები:</w:t>
            </w:r>
            <w:r w:rsidRPr="007311BD">
              <w:rPr>
                <w:rFonts w:ascii="Sylfaen" w:eastAsia="Arial Unicode MS" w:hAnsi="Sylfaen" w:cs="Arial Unicode MS"/>
                <w:sz w:val="20"/>
                <w:szCs w:val="20"/>
              </w:rPr>
              <w:t xml:space="preserve"> სისხლის ფუნქციები, ჟანგბადის ტრანსპორტი, სისხლის შედედება, სისხლის ბუფერები, რესპირატორული და მეტაბოლური ალკალოზი, რესპირატორული და მეტაბოლური აციდოზი, თირკმლის ფუნქციური სინჯები, ღვიძლის ფუნქციური სინჯები.</w:t>
            </w:r>
          </w:p>
          <w:p w:rsidR="005A7A46" w:rsidRPr="007311BD" w:rsidRDefault="003E40D1" w:rsidP="007311BD">
            <w:pPr>
              <w:numPr>
                <w:ilvl w:val="0"/>
                <w:numId w:val="23"/>
              </w:numPr>
              <w:tabs>
                <w:tab w:val="left" w:pos="356"/>
              </w:tabs>
              <w:ind w:left="56" w:firstLine="0"/>
              <w:contextualSpacing/>
              <w:jc w:val="both"/>
              <w:rPr>
                <w:rFonts w:ascii="Sylfaen" w:eastAsia="Merriweather" w:hAnsi="Sylfaen" w:cs="Merriweather"/>
                <w:sz w:val="20"/>
                <w:szCs w:val="20"/>
              </w:rPr>
            </w:pPr>
            <w:r w:rsidRPr="007311BD">
              <w:rPr>
                <w:rFonts w:ascii="Sylfaen" w:eastAsia="Arial Unicode MS" w:hAnsi="Sylfaen" w:cs="Arial Unicode MS"/>
                <w:b/>
                <w:sz w:val="20"/>
                <w:szCs w:val="20"/>
              </w:rPr>
              <w:t>იმუნური პასუხი, იმუნოგლობულინების სტრუქტრურა და კლასიფიკაცია, ანტისხეულების გამომუშავების მექანიზმი:</w:t>
            </w:r>
          </w:p>
          <w:p w:rsidR="005A7A46" w:rsidRPr="007311BD" w:rsidRDefault="003E40D1" w:rsidP="007311BD">
            <w:pPr>
              <w:tabs>
                <w:tab w:val="left" w:pos="356"/>
              </w:tabs>
              <w:ind w:left="56"/>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ანტიგენი, ანტისახეული, იმუნოგლობულინები </w:t>
            </w:r>
          </w:p>
          <w:p w:rsidR="005A7A46" w:rsidRPr="007311BD" w:rsidRDefault="003E40D1" w:rsidP="007311BD">
            <w:pPr>
              <w:tabs>
                <w:tab w:val="left" w:pos="356"/>
              </w:tabs>
              <w:spacing w:after="200"/>
              <w:ind w:left="56"/>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  ELISA ლაბ. ტესტი და ინტერპრეტაცია </w:t>
            </w:r>
          </w:p>
        </w:tc>
        <w:tc>
          <w:tcPr>
            <w:tcW w:w="2059" w:type="dxa"/>
            <w:vMerge/>
            <w:vAlign w:val="center"/>
          </w:tcPr>
          <w:p w:rsidR="005A7A46" w:rsidRPr="007311BD" w:rsidRDefault="005A7A46" w:rsidP="007311BD">
            <w:pPr>
              <w:jc w:val="both"/>
              <w:rPr>
                <w:rFonts w:ascii="Sylfaen" w:eastAsia="Merriweather" w:hAnsi="Sylfaen" w:cs="Merriweather"/>
                <w:sz w:val="20"/>
                <w:szCs w:val="20"/>
                <w:highlight w:val="yellow"/>
              </w:rPr>
            </w:pPr>
          </w:p>
        </w:tc>
      </w:tr>
    </w:tbl>
    <w:p w:rsidR="005A7A46" w:rsidRPr="007311BD" w:rsidRDefault="005A7A46" w:rsidP="007311BD">
      <w:pPr>
        <w:spacing w:line="240" w:lineRule="auto"/>
        <w:jc w:val="both"/>
        <w:rPr>
          <w:rFonts w:ascii="Sylfaen" w:eastAsia="Merriweather" w:hAnsi="Sylfaen" w:cs="Merriweather"/>
          <w:b/>
          <w:sz w:val="20"/>
          <w:szCs w:val="20"/>
        </w:rPr>
      </w:pPr>
    </w:p>
    <w:p w:rsidR="005A7A46" w:rsidRPr="007311BD" w:rsidRDefault="003E40D1" w:rsidP="007311BD">
      <w:pPr>
        <w:spacing w:line="240" w:lineRule="auto"/>
        <w:jc w:val="both"/>
        <w:rPr>
          <w:rFonts w:ascii="Sylfaen" w:eastAsia="Merriweather" w:hAnsi="Sylfaen" w:cs="Merriweather"/>
          <w:sz w:val="20"/>
          <w:szCs w:val="20"/>
        </w:rPr>
      </w:pPr>
      <w:r w:rsidRPr="007311BD">
        <w:rPr>
          <w:rFonts w:ascii="Sylfaen" w:eastAsia="Arial Unicode MS" w:hAnsi="Sylfaen" w:cs="Arial Unicode MS"/>
          <w:b/>
          <w:sz w:val="20"/>
          <w:szCs w:val="20"/>
        </w:rPr>
        <w:t>3.  დამხმარე ჩანაწერები</w:t>
      </w:r>
    </w:p>
    <w:p w:rsidR="005A7A46" w:rsidRPr="007311BD" w:rsidRDefault="003E40D1" w:rsidP="007311BD">
      <w:pPr>
        <w:spacing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 xml:space="preserve"> 3.1.  რეკომენდაციები სწავლებისა და შეფასების ორგანიზებისთვის </w:t>
      </w:r>
    </w:p>
    <w:p w:rsidR="005A7A46" w:rsidRPr="007311BD" w:rsidRDefault="005A7A46" w:rsidP="007311BD">
      <w:pPr>
        <w:spacing w:line="240" w:lineRule="auto"/>
        <w:jc w:val="both"/>
        <w:rPr>
          <w:rFonts w:ascii="Sylfaen" w:eastAsia="Merriweather" w:hAnsi="Sylfaen" w:cs="Merriweather"/>
          <w:b/>
          <w:sz w:val="20"/>
          <w:szCs w:val="20"/>
        </w:rPr>
      </w:pPr>
    </w:p>
    <w:tbl>
      <w:tblPr>
        <w:tblStyle w:val="a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4193"/>
        <w:gridCol w:w="2647"/>
        <w:gridCol w:w="2273"/>
        <w:gridCol w:w="2762"/>
      </w:tblGrid>
      <w:tr w:rsidR="005A7A46" w:rsidRPr="007311BD" w:rsidTr="003E40D1">
        <w:trPr>
          <w:trHeight w:val="600"/>
        </w:trPr>
        <w:tc>
          <w:tcPr>
            <w:tcW w:w="1075" w:type="dxa"/>
            <w:vAlign w:val="center"/>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w:t>
            </w:r>
          </w:p>
        </w:tc>
        <w:tc>
          <w:tcPr>
            <w:tcW w:w="4193" w:type="dxa"/>
            <w:vAlign w:val="center"/>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თემატიკა</w:t>
            </w:r>
          </w:p>
        </w:tc>
        <w:tc>
          <w:tcPr>
            <w:tcW w:w="2647" w:type="dxa"/>
            <w:vAlign w:val="center"/>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სწავლება-სწავლის მეთოდი/მეთოდები</w:t>
            </w:r>
          </w:p>
        </w:tc>
        <w:tc>
          <w:tcPr>
            <w:tcW w:w="2273" w:type="dxa"/>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 xml:space="preserve">შეფასების მეთოდის/მეთოდების აღწერილობა </w:t>
            </w:r>
          </w:p>
        </w:tc>
        <w:tc>
          <w:tcPr>
            <w:tcW w:w="2762" w:type="dxa"/>
            <w:tcBorders>
              <w:bottom w:val="single" w:sz="4" w:space="0" w:color="000000"/>
            </w:tcBorders>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პორტფოლიოში განთავსებული</w:t>
            </w:r>
          </w:p>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მტკიცებულება/მტკიცებულებები</w:t>
            </w:r>
          </w:p>
        </w:tc>
      </w:tr>
      <w:tr w:rsidR="005A7A46" w:rsidRPr="007311BD" w:rsidTr="003E40D1">
        <w:trPr>
          <w:trHeight w:val="420"/>
        </w:trPr>
        <w:tc>
          <w:tcPr>
            <w:tcW w:w="1075" w:type="dxa"/>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b/>
                <w:sz w:val="20"/>
                <w:szCs w:val="20"/>
              </w:rPr>
              <w:t>1</w:t>
            </w:r>
          </w:p>
        </w:tc>
        <w:tc>
          <w:tcPr>
            <w:tcW w:w="4193" w:type="dxa"/>
            <w:shd w:val="clear" w:color="auto" w:fill="auto"/>
          </w:tcPr>
          <w:p w:rsidR="005A7A46" w:rsidRPr="007311BD" w:rsidRDefault="003E40D1" w:rsidP="007311BD">
            <w:pPr>
              <w:numPr>
                <w:ilvl w:val="0"/>
                <w:numId w:val="15"/>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ბიოქიმიის არსი ცოცხალი ორგანიზმის ძირთადი ფუნქციების შესწავლაში - პროკარიოტული და ეოკარიოტული უჯრედოვანი აგებულებები და მიკროსკოპია,უჯრედში, მიტოქონდრიაში,რიბოსომებში,ენდოპლაზმურ ბადეზე, ბირთვში, ციტოპლაზმაში მიმდინარე ბიოქიმიური პროცესები, ATP-სინთეტაზას კომპლექსი.</w:t>
            </w:r>
          </w:p>
          <w:p w:rsidR="005A7A46" w:rsidRPr="007311BD" w:rsidRDefault="003E40D1" w:rsidP="007311BD">
            <w:pPr>
              <w:numPr>
                <w:ilvl w:val="0"/>
                <w:numId w:val="15"/>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ძირითადი ქიმიური ნივთიერებები და მათი თვისებები: -მჟავები (მარილმჟავა.HNO3,HCLO,H3BO3, აცეტილსალიცინის მჟავა, ასკორბინის მჟავა) ფუძეები (კაუსტიკური სოდა, კალიუმის ჰიდროქსიდი, მაგნიუმის ჰიდროქსიდი მარილები, იონიზაცია, იონები (Ca,F,Na,K,Cl,HCO3,I,NH4,PO4,Mg), pH სკალა</w:t>
            </w:r>
          </w:p>
          <w:p w:rsidR="005A7A46" w:rsidRPr="007311BD" w:rsidRDefault="005A7A46" w:rsidP="007311BD">
            <w:pPr>
              <w:spacing w:after="200"/>
              <w:ind w:left="720"/>
              <w:jc w:val="both"/>
              <w:rPr>
                <w:rFonts w:ascii="Sylfaen" w:eastAsia="Merriweather" w:hAnsi="Sylfaen" w:cs="Merriweather"/>
                <w:sz w:val="20"/>
                <w:szCs w:val="20"/>
              </w:rPr>
            </w:pPr>
          </w:p>
        </w:tc>
        <w:tc>
          <w:tcPr>
            <w:tcW w:w="2647" w:type="dxa"/>
            <w:vMerge w:val="restart"/>
            <w:vAlign w:val="center"/>
          </w:tcPr>
          <w:p w:rsidR="005A7A46" w:rsidRPr="007311BD" w:rsidRDefault="003E40D1" w:rsidP="007311BD">
            <w:pPr>
              <w:numPr>
                <w:ilvl w:val="0"/>
                <w:numId w:val="16"/>
              </w:numPr>
              <w:contextualSpacing/>
              <w:jc w:val="both"/>
              <w:rPr>
                <w:rFonts w:ascii="Sylfaen" w:hAnsi="Sylfaen"/>
                <w:sz w:val="20"/>
                <w:szCs w:val="20"/>
              </w:rPr>
            </w:pPr>
            <w:r w:rsidRPr="007311BD">
              <w:rPr>
                <w:rFonts w:ascii="Sylfaen" w:eastAsia="Arial Unicode MS" w:hAnsi="Sylfaen" w:cs="Arial Unicode MS"/>
                <w:sz w:val="20"/>
                <w:szCs w:val="20"/>
              </w:rPr>
              <w:t>ინტერაქტიული ლექცია</w:t>
            </w:r>
          </w:p>
          <w:p w:rsidR="005A7A46" w:rsidRPr="007311BD" w:rsidRDefault="003E40D1" w:rsidP="007311BD">
            <w:pPr>
              <w:numPr>
                <w:ilvl w:val="0"/>
                <w:numId w:val="16"/>
              </w:numPr>
              <w:contextualSpacing/>
              <w:jc w:val="both"/>
              <w:rPr>
                <w:rFonts w:ascii="Sylfaen" w:hAnsi="Sylfaen"/>
                <w:sz w:val="20"/>
                <w:szCs w:val="20"/>
              </w:rPr>
            </w:pPr>
            <w:r w:rsidRPr="007311BD">
              <w:rPr>
                <w:rFonts w:ascii="Sylfaen" w:eastAsia="Arial Unicode MS" w:hAnsi="Sylfaen" w:cs="Arial Unicode MS"/>
                <w:sz w:val="20"/>
                <w:szCs w:val="20"/>
              </w:rPr>
              <w:t>სემინარი</w:t>
            </w:r>
          </w:p>
          <w:p w:rsidR="005A7A46" w:rsidRPr="007311BD" w:rsidRDefault="005A7A46" w:rsidP="007311BD">
            <w:pPr>
              <w:ind w:left="720"/>
              <w:jc w:val="both"/>
              <w:rPr>
                <w:rFonts w:ascii="Sylfaen" w:eastAsia="Merriweather" w:hAnsi="Sylfaen" w:cs="Merriweather"/>
                <w:sz w:val="20"/>
                <w:szCs w:val="20"/>
              </w:rPr>
            </w:pPr>
          </w:p>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jc w:val="both"/>
              <w:rPr>
                <w:rFonts w:ascii="Sylfaen" w:eastAsia="Merriweather" w:hAnsi="Sylfaen" w:cs="Merriweather"/>
                <w:i/>
                <w:sz w:val="20"/>
                <w:szCs w:val="20"/>
              </w:rPr>
            </w:pPr>
          </w:p>
        </w:tc>
        <w:tc>
          <w:tcPr>
            <w:tcW w:w="2273" w:type="dxa"/>
            <w:vMerge w:val="restart"/>
          </w:tcPr>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b/>
                <w:sz w:val="20"/>
                <w:szCs w:val="20"/>
              </w:rPr>
              <w:t>წერითი მეთოდი</w:t>
            </w:r>
            <w:r w:rsidRPr="007311BD">
              <w:rPr>
                <w:rFonts w:ascii="Sylfaen" w:eastAsia="Arial Unicode MS" w:hAnsi="Sylfaen" w:cs="Arial Unicode MS"/>
                <w:sz w:val="20"/>
                <w:szCs w:val="20"/>
              </w:rPr>
              <w:t xml:space="preserve"> - ღია ან/და დახურული ტესტი; </w:t>
            </w: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b/>
                <w:sz w:val="20"/>
                <w:szCs w:val="20"/>
              </w:rPr>
              <w:t>გამსვლელი ზღვარი 55 %</w:t>
            </w:r>
          </w:p>
          <w:p w:rsidR="005A7A46" w:rsidRPr="007311BD" w:rsidRDefault="005A7A46" w:rsidP="007311BD">
            <w:pPr>
              <w:spacing w:after="200"/>
              <w:jc w:val="both"/>
              <w:rPr>
                <w:rFonts w:ascii="Sylfaen" w:eastAsia="Merriweather" w:hAnsi="Sylfaen" w:cs="Merriweather"/>
                <w:sz w:val="20"/>
                <w:szCs w:val="20"/>
              </w:rPr>
            </w:pPr>
          </w:p>
          <w:p w:rsidR="007311BD" w:rsidRPr="007311BD" w:rsidRDefault="007311BD" w:rsidP="007311BD">
            <w:pPr>
              <w:spacing w:after="200"/>
              <w:jc w:val="both"/>
              <w:rPr>
                <w:rFonts w:ascii="Sylfaen" w:eastAsia="Merriweather" w:hAnsi="Sylfaen" w:cs="Merriweather"/>
                <w:sz w:val="20"/>
                <w:szCs w:val="20"/>
              </w:rPr>
            </w:pPr>
          </w:p>
        </w:tc>
        <w:tc>
          <w:tcPr>
            <w:tcW w:w="2762" w:type="dxa"/>
            <w:vMerge w:val="restart"/>
            <w:tcBorders>
              <w:bottom w:val="nil"/>
            </w:tcBorders>
          </w:tcPr>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7311BD" w:rsidRPr="007311BD" w:rsidRDefault="007311BD" w:rsidP="007311BD">
            <w:pPr>
              <w:jc w:val="both"/>
              <w:rPr>
                <w:rFonts w:ascii="Sylfaen" w:eastAsia="Arial Unicode MS" w:hAnsi="Sylfaen" w:cs="Arial Unicode MS"/>
                <w:b/>
                <w:sz w:val="20"/>
                <w:szCs w:val="20"/>
              </w:rPr>
            </w:pPr>
          </w:p>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ზეპირი ან/და წერილობითი მტკიცებულება</w:t>
            </w:r>
          </w:p>
          <w:p w:rsidR="003E40D1" w:rsidRPr="007311BD" w:rsidRDefault="003E40D1" w:rsidP="007311BD">
            <w:pPr>
              <w:numPr>
                <w:ilvl w:val="0"/>
                <w:numId w:val="24"/>
              </w:numPr>
              <w:ind w:left="0" w:firstLine="0"/>
              <w:contextualSpacing/>
              <w:jc w:val="both"/>
              <w:rPr>
                <w:rFonts w:ascii="Sylfaen" w:hAnsi="Sylfaen"/>
                <w:sz w:val="20"/>
                <w:szCs w:val="20"/>
              </w:rPr>
            </w:pPr>
            <w:r w:rsidRPr="007311BD">
              <w:rPr>
                <w:rFonts w:ascii="Sylfaen" w:eastAsia="Arial Unicode MS" w:hAnsi="Sylfaen" w:cs="Arial Unicode MS"/>
                <w:sz w:val="20"/>
                <w:szCs w:val="20"/>
              </w:rPr>
              <w:t>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5A7A46" w:rsidRPr="007311BD" w:rsidRDefault="003E40D1" w:rsidP="007311BD">
            <w:pPr>
              <w:numPr>
                <w:ilvl w:val="0"/>
                <w:numId w:val="24"/>
              </w:numPr>
              <w:spacing w:after="200"/>
              <w:ind w:left="0" w:firstLine="0"/>
              <w:contextualSpacing/>
              <w:jc w:val="both"/>
              <w:rPr>
                <w:rFonts w:ascii="Sylfaen" w:hAnsi="Sylfaen"/>
                <w:sz w:val="20"/>
                <w:szCs w:val="20"/>
              </w:rPr>
            </w:pPr>
            <w:r w:rsidRPr="007311BD">
              <w:rPr>
                <w:rFonts w:ascii="Sylfaen" w:eastAsia="Arial Unicode MS" w:hAnsi="Sylfaen" w:cs="Arial Unicode MS"/>
                <w:sz w:val="20"/>
                <w:szCs w:val="20"/>
              </w:rPr>
              <w:t xml:space="preserve"> ელექტრონულად ჩატარებული გამოკითხვა: ელექტრონულად შესრულებული ნამუშევარი, რომელიც ადასტურებს ცოდნას, </w:t>
            </w:r>
            <w:r w:rsidRPr="007311BD">
              <w:rPr>
                <w:rFonts w:ascii="Sylfaen" w:eastAsia="Arial Unicode MS" w:hAnsi="Sylfaen" w:cs="Arial Unicode MS"/>
                <w:sz w:val="20"/>
                <w:szCs w:val="20"/>
              </w:rPr>
              <w:lastRenderedPageBreak/>
              <w:t>უნარს ან/და კომპეტენციას.</w:t>
            </w:r>
            <w:r w:rsidRPr="007311BD">
              <w:rPr>
                <w:rFonts w:ascii="Sylfaen" w:eastAsia="Merriweather" w:hAnsi="Sylfaen" w:cs="Merriweather"/>
                <w:sz w:val="20"/>
                <w:szCs w:val="20"/>
              </w:rPr>
              <w:tab/>
            </w:r>
          </w:p>
        </w:tc>
      </w:tr>
      <w:tr w:rsidR="007311BD" w:rsidRPr="007311BD" w:rsidTr="00FC4EFF">
        <w:trPr>
          <w:trHeight w:val="440"/>
        </w:trPr>
        <w:tc>
          <w:tcPr>
            <w:tcW w:w="1075" w:type="dxa"/>
          </w:tcPr>
          <w:p w:rsidR="007311BD" w:rsidRPr="007311BD" w:rsidRDefault="007311BD"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lastRenderedPageBreak/>
              <w:t>2</w:t>
            </w:r>
          </w:p>
        </w:tc>
        <w:tc>
          <w:tcPr>
            <w:tcW w:w="4193" w:type="dxa"/>
            <w:shd w:val="clear" w:color="auto" w:fill="auto"/>
          </w:tcPr>
          <w:p w:rsidR="007311BD" w:rsidRPr="007311BD" w:rsidRDefault="007311BD" w:rsidP="007311BD">
            <w:pPr>
              <w:numPr>
                <w:ilvl w:val="0"/>
                <w:numId w:val="11"/>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უჯრედის მემბრანის ფუნქცია:აქტიური</w:t>
            </w:r>
            <w:r w:rsidRPr="007311BD">
              <w:rPr>
                <w:rFonts w:ascii="Sylfaen" w:hAnsi="Sylfaen"/>
                <w:sz w:val="20"/>
                <w:szCs w:val="20"/>
              </w:rPr>
              <w:t xml:space="preserve"> </w:t>
            </w:r>
            <w:r w:rsidRPr="007311BD">
              <w:rPr>
                <w:rFonts w:ascii="Sylfaen" w:eastAsia="Arial Unicode MS" w:hAnsi="Sylfaen" w:cs="Arial Unicode MS"/>
                <w:sz w:val="20"/>
                <w:szCs w:val="20"/>
              </w:rPr>
              <w:t>არხები, ნატრიუმის</w:t>
            </w:r>
            <w:r w:rsidRPr="007311BD">
              <w:rPr>
                <w:rFonts w:ascii="Sylfaen" w:hAnsi="Sylfaen"/>
                <w:sz w:val="20"/>
                <w:szCs w:val="20"/>
              </w:rPr>
              <w:t xml:space="preserve"> </w:t>
            </w:r>
            <w:r w:rsidRPr="007311BD">
              <w:rPr>
                <w:rFonts w:ascii="Sylfaen" w:eastAsia="Arial Unicode MS" w:hAnsi="Sylfaen" w:cs="Arial Unicode MS"/>
                <w:sz w:val="20"/>
                <w:szCs w:val="20"/>
              </w:rPr>
              <w:t>ტუმბო</w:t>
            </w:r>
          </w:p>
          <w:p w:rsidR="007311BD" w:rsidRPr="007311BD" w:rsidRDefault="007311BD" w:rsidP="007311BD">
            <w:pPr>
              <w:numPr>
                <w:ilvl w:val="0"/>
                <w:numId w:val="11"/>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დიფუზია,ოსმოსი,ფილტრაცია</w:t>
            </w:r>
          </w:p>
          <w:p w:rsidR="007311BD" w:rsidRPr="007311BD" w:rsidRDefault="007311BD" w:rsidP="007311BD">
            <w:pPr>
              <w:numPr>
                <w:ilvl w:val="0"/>
                <w:numId w:val="11"/>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მჟავა ტუტოვანი წონასწორობა: მჟავატუტოვანი ბალანსი,მიმსი შენარჩუნება და დიაგნოსტიკური ტესტები, PH ბუფერები</w:t>
            </w:r>
          </w:p>
          <w:p w:rsidR="007311BD" w:rsidRPr="007311BD" w:rsidRDefault="007311BD" w:rsidP="007311BD">
            <w:pPr>
              <w:jc w:val="both"/>
              <w:rPr>
                <w:rFonts w:ascii="Sylfaen" w:eastAsia="Merriweather" w:hAnsi="Sylfaen" w:cs="Merriweather"/>
                <w:sz w:val="20"/>
                <w:szCs w:val="20"/>
              </w:rPr>
            </w:pPr>
          </w:p>
        </w:tc>
        <w:tc>
          <w:tcPr>
            <w:tcW w:w="2647" w:type="dxa"/>
            <w:vMerge/>
            <w:vAlign w:val="center"/>
          </w:tcPr>
          <w:p w:rsidR="007311BD" w:rsidRPr="007311BD" w:rsidRDefault="007311BD" w:rsidP="007311BD">
            <w:pPr>
              <w:widowControl w:val="0"/>
              <w:rPr>
                <w:rFonts w:ascii="Sylfaen" w:eastAsia="Merriweather" w:hAnsi="Sylfaen" w:cs="Merriweather"/>
                <w:sz w:val="20"/>
                <w:szCs w:val="20"/>
              </w:rPr>
            </w:pPr>
          </w:p>
        </w:tc>
        <w:tc>
          <w:tcPr>
            <w:tcW w:w="2273" w:type="dxa"/>
            <w:vMerge/>
          </w:tcPr>
          <w:p w:rsidR="007311BD" w:rsidRPr="007311BD" w:rsidRDefault="007311BD" w:rsidP="007311BD">
            <w:pPr>
              <w:widowControl w:val="0"/>
              <w:rPr>
                <w:rFonts w:ascii="Sylfaen" w:eastAsia="Merriweather" w:hAnsi="Sylfaen" w:cs="Merriweather"/>
                <w:sz w:val="20"/>
                <w:szCs w:val="20"/>
              </w:rPr>
            </w:pPr>
          </w:p>
        </w:tc>
        <w:tc>
          <w:tcPr>
            <w:tcW w:w="2762" w:type="dxa"/>
            <w:vMerge w:val="restart"/>
          </w:tcPr>
          <w:p w:rsidR="007311BD" w:rsidRPr="007311BD" w:rsidRDefault="007311BD" w:rsidP="007311BD">
            <w:pPr>
              <w:spacing w:after="200"/>
              <w:ind w:left="720"/>
              <w:jc w:val="both"/>
              <w:rPr>
                <w:rFonts w:ascii="Sylfaen" w:eastAsia="Merriweather" w:hAnsi="Sylfaen" w:cs="Merriweather"/>
                <w:sz w:val="20"/>
                <w:szCs w:val="20"/>
                <w:highlight w:val="yellow"/>
              </w:rPr>
            </w:pPr>
          </w:p>
          <w:p w:rsidR="007311BD" w:rsidRPr="007311BD" w:rsidRDefault="007311BD" w:rsidP="007311BD">
            <w:pPr>
              <w:spacing w:after="200"/>
              <w:jc w:val="both"/>
              <w:rPr>
                <w:rFonts w:ascii="Sylfaen" w:eastAsia="Merriweather" w:hAnsi="Sylfaen" w:cs="Merriweather"/>
                <w:i/>
                <w:sz w:val="20"/>
                <w:szCs w:val="20"/>
              </w:rPr>
            </w:pPr>
          </w:p>
          <w:p w:rsidR="007311BD" w:rsidRPr="007311BD" w:rsidRDefault="007311BD" w:rsidP="007311BD">
            <w:pPr>
              <w:spacing w:after="200"/>
              <w:ind w:left="720"/>
              <w:jc w:val="both"/>
              <w:rPr>
                <w:rFonts w:ascii="Sylfaen" w:eastAsia="Merriweather" w:hAnsi="Sylfaen" w:cs="Merriweather"/>
                <w:sz w:val="20"/>
                <w:szCs w:val="20"/>
              </w:rPr>
            </w:pPr>
          </w:p>
          <w:p w:rsidR="007311BD" w:rsidRPr="007311BD" w:rsidRDefault="007311BD" w:rsidP="007311BD">
            <w:pPr>
              <w:spacing w:after="200"/>
              <w:jc w:val="both"/>
              <w:rPr>
                <w:rFonts w:ascii="Sylfaen" w:eastAsia="Merriweather" w:hAnsi="Sylfaen" w:cs="Merriweather"/>
                <w:i/>
                <w:sz w:val="20"/>
                <w:szCs w:val="20"/>
              </w:rPr>
            </w:pPr>
          </w:p>
          <w:p w:rsidR="007311BD" w:rsidRPr="007311BD" w:rsidRDefault="007311BD" w:rsidP="007311BD">
            <w:pPr>
              <w:spacing w:after="200"/>
              <w:ind w:left="720"/>
              <w:jc w:val="both"/>
              <w:rPr>
                <w:rFonts w:ascii="Sylfaen" w:eastAsia="Merriweather" w:hAnsi="Sylfaen" w:cs="Merriweather"/>
                <w:i/>
                <w:sz w:val="20"/>
                <w:szCs w:val="20"/>
                <w:highlight w:val="yellow"/>
              </w:rPr>
            </w:pPr>
          </w:p>
        </w:tc>
      </w:tr>
      <w:tr w:rsidR="007311BD" w:rsidRPr="007311BD" w:rsidTr="003E40D1">
        <w:trPr>
          <w:trHeight w:val="440"/>
        </w:trPr>
        <w:tc>
          <w:tcPr>
            <w:tcW w:w="1075" w:type="dxa"/>
          </w:tcPr>
          <w:p w:rsidR="007311BD" w:rsidRPr="007311BD" w:rsidRDefault="007311BD"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t>3</w:t>
            </w:r>
          </w:p>
          <w:p w:rsidR="007311BD" w:rsidRPr="007311BD" w:rsidRDefault="007311BD" w:rsidP="007311BD">
            <w:pPr>
              <w:jc w:val="both"/>
              <w:rPr>
                <w:rFonts w:ascii="Sylfaen" w:eastAsia="Merriweather" w:hAnsi="Sylfaen" w:cs="Merriweather"/>
                <w:sz w:val="20"/>
                <w:szCs w:val="20"/>
              </w:rPr>
            </w:pPr>
          </w:p>
        </w:tc>
        <w:tc>
          <w:tcPr>
            <w:tcW w:w="4193" w:type="dxa"/>
            <w:shd w:val="clear" w:color="auto" w:fill="auto"/>
          </w:tcPr>
          <w:p w:rsidR="007311BD" w:rsidRPr="007311BD" w:rsidRDefault="007311BD" w:rsidP="007311BD">
            <w:pPr>
              <w:numPr>
                <w:ilvl w:val="0"/>
                <w:numId w:val="19"/>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ნახშირწყლების აგებულება, ტიპი და სტრუქტურა: მონოსაქარიდები,  დისაქარიდები, პოლისაქარიდები, ოლიგოსაქარიდები</w:t>
            </w:r>
          </w:p>
          <w:p w:rsidR="007311BD" w:rsidRPr="007311BD" w:rsidRDefault="007311BD" w:rsidP="007311BD">
            <w:pPr>
              <w:numPr>
                <w:ilvl w:val="0"/>
                <w:numId w:val="19"/>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ნახშირწყლების მეტაბოლიზმი და გამოყენების არეალი-მეტაბოლიზმი (გლიკოლიზი,გლიკონეოგენეზი,CORI’S ციკლი,TRICARBOXYLIC მჟვეების ციკლი), სისხლის შაქრის დონის რეგულაცია, ლაბორატორიული ტესტები და მათი ინტერპრეტაცია</w:t>
            </w:r>
          </w:p>
        </w:tc>
        <w:tc>
          <w:tcPr>
            <w:tcW w:w="2647" w:type="dxa"/>
            <w:vMerge/>
            <w:vAlign w:val="center"/>
          </w:tcPr>
          <w:p w:rsidR="007311BD" w:rsidRPr="007311BD" w:rsidRDefault="007311BD" w:rsidP="007311BD">
            <w:pPr>
              <w:widowControl w:val="0"/>
              <w:rPr>
                <w:rFonts w:ascii="Sylfaen" w:eastAsia="Merriweather" w:hAnsi="Sylfaen" w:cs="Merriweather"/>
                <w:sz w:val="20"/>
                <w:szCs w:val="20"/>
              </w:rPr>
            </w:pPr>
          </w:p>
        </w:tc>
        <w:tc>
          <w:tcPr>
            <w:tcW w:w="2273" w:type="dxa"/>
            <w:vMerge/>
          </w:tcPr>
          <w:p w:rsidR="007311BD" w:rsidRPr="007311BD" w:rsidRDefault="007311BD" w:rsidP="007311BD">
            <w:pPr>
              <w:widowControl w:val="0"/>
              <w:rPr>
                <w:rFonts w:ascii="Sylfaen" w:eastAsia="Merriweather" w:hAnsi="Sylfaen" w:cs="Merriweather"/>
                <w:sz w:val="20"/>
                <w:szCs w:val="20"/>
              </w:rPr>
            </w:pPr>
          </w:p>
        </w:tc>
        <w:tc>
          <w:tcPr>
            <w:tcW w:w="2762" w:type="dxa"/>
            <w:vMerge/>
            <w:tcBorders>
              <w:bottom w:val="nil"/>
            </w:tcBorders>
          </w:tcPr>
          <w:p w:rsidR="007311BD" w:rsidRPr="007311BD" w:rsidRDefault="007311BD" w:rsidP="007311BD">
            <w:pPr>
              <w:spacing w:after="200"/>
              <w:ind w:left="720"/>
              <w:jc w:val="both"/>
              <w:rPr>
                <w:rFonts w:ascii="Sylfaen" w:eastAsia="Merriweather" w:hAnsi="Sylfaen" w:cs="Merriweather"/>
                <w:i/>
                <w:sz w:val="20"/>
                <w:szCs w:val="20"/>
                <w:highlight w:val="yellow"/>
              </w:rPr>
            </w:pPr>
          </w:p>
        </w:tc>
      </w:tr>
      <w:tr w:rsidR="005A7A46" w:rsidRPr="007311BD" w:rsidTr="003E40D1">
        <w:trPr>
          <w:trHeight w:val="440"/>
        </w:trPr>
        <w:tc>
          <w:tcPr>
            <w:tcW w:w="1075" w:type="dxa"/>
          </w:tcPr>
          <w:p w:rsidR="005A7A46" w:rsidRPr="007311BD" w:rsidRDefault="003E40D1"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t>4</w:t>
            </w:r>
          </w:p>
        </w:tc>
        <w:tc>
          <w:tcPr>
            <w:tcW w:w="4193" w:type="dxa"/>
            <w:shd w:val="clear" w:color="auto" w:fill="auto"/>
          </w:tcPr>
          <w:p w:rsidR="005A7A46" w:rsidRPr="007311BD" w:rsidRDefault="003E40D1" w:rsidP="007311BD">
            <w:pPr>
              <w:numPr>
                <w:ilvl w:val="0"/>
                <w:numId w:val="22"/>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ლიპიდების  აგებულება და სტრუქტურა: ცხიმოვანი</w:t>
            </w:r>
            <w:r w:rsidRPr="007311BD">
              <w:rPr>
                <w:rFonts w:ascii="Sylfaen" w:eastAsia="Merriweather" w:hAnsi="Sylfaen" w:cs="Merriweather"/>
                <w:sz w:val="20"/>
                <w:szCs w:val="20"/>
              </w:rPr>
              <w:t xml:space="preserve"> </w:t>
            </w:r>
            <w:r w:rsidRPr="007311BD">
              <w:rPr>
                <w:rFonts w:ascii="Sylfaen" w:eastAsia="Arial Unicode MS" w:hAnsi="Sylfaen" w:cs="Arial Unicode MS"/>
                <w:sz w:val="20"/>
                <w:szCs w:val="20"/>
              </w:rPr>
              <w:t>მჟვები, ტრიაცილ გლიცეროლები ,კეტონური სხეულების,ქოლესტეროლის,ფოსფოლიპიდები, სფინგოლიპიდები, ნაღვლის მჟავები და მარილები,  ბილირუბინი, ვიტამინი D, სტეროიდული ჰორმონები</w:t>
            </w:r>
          </w:p>
          <w:p w:rsidR="005A7A46" w:rsidRPr="007311BD" w:rsidRDefault="003E40D1" w:rsidP="007311BD">
            <w:pPr>
              <w:numPr>
                <w:ilvl w:val="0"/>
                <w:numId w:val="22"/>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ლიპიდების  ბიოსინთეზი, მეტაბოლიზმი და მათ რეგულაცია: </w:t>
            </w:r>
            <w:r w:rsidRPr="007311BD">
              <w:rPr>
                <w:rFonts w:ascii="Sylfaen" w:eastAsia="Arial Unicode MS" w:hAnsi="Sylfaen" w:cs="Arial Unicode MS"/>
                <w:sz w:val="20"/>
                <w:szCs w:val="20"/>
              </w:rPr>
              <w:lastRenderedPageBreak/>
              <w:t>მჟვების მეტაბოლიზმი, ტრიაცილ გლიცეროლების მეტაბოლიზმი, ქოლესტეროლის მეტაბოლიზმი, ლიპიდების ფრაქცია (ქოლესტეროლი, HDL,LDL,VLDL, ტრიგლიცერიდები)</w:t>
            </w:r>
          </w:p>
          <w:p w:rsidR="005A7A46" w:rsidRPr="007311BD" w:rsidRDefault="005A7A46" w:rsidP="007311BD">
            <w:pPr>
              <w:spacing w:after="200"/>
              <w:ind w:left="720"/>
              <w:jc w:val="both"/>
              <w:rPr>
                <w:rFonts w:ascii="Sylfaen" w:eastAsia="Merriweather" w:hAnsi="Sylfaen" w:cs="Merriweather"/>
                <w:sz w:val="20"/>
                <w:szCs w:val="20"/>
              </w:rPr>
            </w:pPr>
          </w:p>
        </w:tc>
        <w:tc>
          <w:tcPr>
            <w:tcW w:w="2647" w:type="dxa"/>
            <w:vMerge/>
            <w:vAlign w:val="center"/>
          </w:tcPr>
          <w:p w:rsidR="005A7A46" w:rsidRPr="007311BD" w:rsidRDefault="005A7A46" w:rsidP="007311BD">
            <w:pPr>
              <w:widowControl w:val="0"/>
              <w:rPr>
                <w:rFonts w:ascii="Sylfaen" w:eastAsia="Merriweather" w:hAnsi="Sylfaen" w:cs="Merriweather"/>
                <w:sz w:val="20"/>
                <w:szCs w:val="20"/>
              </w:rPr>
            </w:pPr>
          </w:p>
        </w:tc>
        <w:tc>
          <w:tcPr>
            <w:tcW w:w="2273" w:type="dxa"/>
            <w:vMerge w:val="restart"/>
          </w:tcPr>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spacing w:after="200"/>
              <w:jc w:val="both"/>
              <w:rPr>
                <w:rFonts w:ascii="Sylfaen" w:eastAsia="Merriweather" w:hAnsi="Sylfaen" w:cs="Merriweather"/>
                <w:sz w:val="20"/>
                <w:szCs w:val="20"/>
              </w:rPr>
            </w:pPr>
          </w:p>
        </w:tc>
        <w:tc>
          <w:tcPr>
            <w:tcW w:w="2762" w:type="dxa"/>
            <w:tcBorders>
              <w:bottom w:val="nil"/>
            </w:tcBorders>
          </w:tcPr>
          <w:p w:rsidR="005A7A46" w:rsidRPr="007311BD" w:rsidRDefault="005A7A46" w:rsidP="007311BD">
            <w:pPr>
              <w:spacing w:after="200"/>
              <w:ind w:left="720"/>
              <w:jc w:val="both"/>
              <w:rPr>
                <w:rFonts w:ascii="Sylfaen" w:eastAsia="Merriweather" w:hAnsi="Sylfaen" w:cs="Merriweather"/>
                <w:i/>
                <w:sz w:val="20"/>
                <w:szCs w:val="20"/>
                <w:highlight w:val="yellow"/>
              </w:rPr>
            </w:pPr>
          </w:p>
        </w:tc>
      </w:tr>
      <w:tr w:rsidR="005A7A46" w:rsidRPr="007311BD" w:rsidTr="003E40D1">
        <w:trPr>
          <w:trHeight w:val="440"/>
        </w:trPr>
        <w:tc>
          <w:tcPr>
            <w:tcW w:w="1075" w:type="dxa"/>
          </w:tcPr>
          <w:p w:rsidR="005A7A46" w:rsidRPr="007311BD" w:rsidRDefault="003E40D1"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t>5</w:t>
            </w:r>
          </w:p>
        </w:tc>
        <w:tc>
          <w:tcPr>
            <w:tcW w:w="4193" w:type="dxa"/>
            <w:shd w:val="clear" w:color="auto" w:fill="auto"/>
          </w:tcPr>
          <w:p w:rsidR="005A7A46" w:rsidRPr="007311BD" w:rsidRDefault="003E40D1" w:rsidP="007311BD">
            <w:pPr>
              <w:numPr>
                <w:ilvl w:val="0"/>
                <w:numId w:val="4"/>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ამინო მჟავებისა და ცილების ტიპი, აგებულებასა და სტრუქტურა</w:t>
            </w:r>
            <w:r w:rsidRPr="007311BD">
              <w:rPr>
                <w:rFonts w:ascii="Sylfaen" w:eastAsia="Merriweather" w:hAnsi="Sylfaen" w:cs="Merriweather"/>
                <w:sz w:val="20"/>
                <w:szCs w:val="20"/>
              </w:rPr>
              <w:t>:</w:t>
            </w:r>
          </w:p>
          <w:p w:rsidR="005A7A46" w:rsidRPr="007311BD" w:rsidRDefault="003E40D1" w:rsidP="007311BD">
            <w:pPr>
              <w:ind w:left="1080"/>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 ვალინი, ჰისტიდინი, იზოლეიცინი, ლეიცინი, ლიზინი, მეტიონინი, თრეონინი, ტრიფტოფანი, ფენილალანინი, ალანინი, არგინინი, ასპარაგინი, გლუტამინი, გლიცინი, კარნიტინი, ორნიტინი, პროლინი, სერინი, ტაურინი, ტიროზინი, ცისტინი. ცილები: ფიბრილური ცილები, გლობულური ცილები ,კონიუგირებული ცილები, წარმოებული ცილები, </w:t>
            </w:r>
          </w:p>
          <w:p w:rsidR="005A7A46" w:rsidRPr="007311BD" w:rsidRDefault="003E40D1" w:rsidP="007311BD">
            <w:pPr>
              <w:numPr>
                <w:ilvl w:val="0"/>
                <w:numId w:val="4"/>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ამინო მჟავებისა და ცილების მეტაბოლიზმი: ამინო მჟავებისა და ცილების მეტაბოლიზმი, შარდოვანას ციკლი, ელექტროფორეზი ცილების სინთეზი,</w:t>
            </w:r>
            <w:r w:rsidRPr="007311BD">
              <w:rPr>
                <w:rFonts w:ascii="Sylfaen" w:eastAsia="Merriweather" w:hAnsi="Sylfaen" w:cs="Merriweather"/>
                <w:sz w:val="20"/>
                <w:szCs w:val="20"/>
              </w:rPr>
              <w:t xml:space="preserve"> </w:t>
            </w:r>
            <w:r w:rsidRPr="007311BD">
              <w:rPr>
                <w:rFonts w:ascii="Sylfaen" w:eastAsia="Arial Unicode MS" w:hAnsi="Sylfaen" w:cs="Arial Unicode MS"/>
                <w:sz w:val="20"/>
                <w:szCs w:val="20"/>
              </w:rPr>
              <w:t>ფერმენტები და კოფერმენტები, მომნელები ფერმენტები-ოქსიდორედუქრაზები, ტრანსფერაზები,ჰიდროლაზები,ლიაზები, იზომერაზები, ლიგაზები</w:t>
            </w:r>
          </w:p>
          <w:p w:rsidR="005A7A46" w:rsidRPr="007311BD" w:rsidRDefault="003E40D1" w:rsidP="007311BD">
            <w:pPr>
              <w:numPr>
                <w:ilvl w:val="0"/>
                <w:numId w:val="4"/>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lastRenderedPageBreak/>
              <w:t>ლატორატორიული ტესტები და ინტერპრეტაცია</w:t>
            </w:r>
          </w:p>
          <w:p w:rsidR="005A7A46" w:rsidRPr="007311BD" w:rsidRDefault="003E40D1" w:rsidP="007311BD">
            <w:pPr>
              <w:numPr>
                <w:ilvl w:val="0"/>
                <w:numId w:val="4"/>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ნუკლეინის მჟავები და  ნუკლეოტიდები: პირიმიდინები და პურინები, ნუკლეოზიდბი, ნუკლეოტიდები, დნმ-ის სტრუქტურა, რნმ-სტუქტურა</w:t>
            </w:r>
          </w:p>
          <w:p w:rsidR="005A7A46" w:rsidRPr="007311BD" w:rsidRDefault="005A7A46" w:rsidP="007311BD">
            <w:pPr>
              <w:spacing w:after="200"/>
              <w:ind w:left="1080"/>
              <w:jc w:val="both"/>
              <w:rPr>
                <w:rFonts w:ascii="Sylfaen" w:eastAsia="Merriweather" w:hAnsi="Sylfaen" w:cs="Merriweather"/>
                <w:sz w:val="20"/>
                <w:szCs w:val="20"/>
              </w:rPr>
            </w:pPr>
          </w:p>
        </w:tc>
        <w:tc>
          <w:tcPr>
            <w:tcW w:w="2647" w:type="dxa"/>
            <w:vMerge/>
            <w:vAlign w:val="center"/>
          </w:tcPr>
          <w:p w:rsidR="005A7A46" w:rsidRPr="007311BD" w:rsidRDefault="005A7A46" w:rsidP="007311BD">
            <w:pPr>
              <w:widowControl w:val="0"/>
              <w:rPr>
                <w:rFonts w:ascii="Sylfaen" w:eastAsia="Merriweather" w:hAnsi="Sylfaen" w:cs="Merriweather"/>
                <w:sz w:val="20"/>
                <w:szCs w:val="20"/>
              </w:rPr>
            </w:pPr>
          </w:p>
        </w:tc>
        <w:tc>
          <w:tcPr>
            <w:tcW w:w="2273" w:type="dxa"/>
            <w:vMerge w:val="restart"/>
          </w:tcPr>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spacing w:after="200"/>
              <w:jc w:val="both"/>
              <w:rPr>
                <w:rFonts w:ascii="Sylfaen" w:eastAsia="Merriweather" w:hAnsi="Sylfaen" w:cs="Merriweather"/>
                <w:sz w:val="20"/>
                <w:szCs w:val="20"/>
              </w:rPr>
            </w:pPr>
          </w:p>
        </w:tc>
        <w:tc>
          <w:tcPr>
            <w:tcW w:w="2762" w:type="dxa"/>
            <w:tcBorders>
              <w:bottom w:val="nil"/>
            </w:tcBorders>
          </w:tcPr>
          <w:p w:rsidR="005A7A46" w:rsidRPr="007311BD" w:rsidRDefault="005A7A46" w:rsidP="007311BD">
            <w:pPr>
              <w:spacing w:after="200"/>
              <w:ind w:left="720"/>
              <w:jc w:val="both"/>
              <w:rPr>
                <w:rFonts w:ascii="Sylfaen" w:eastAsia="Merriweather" w:hAnsi="Sylfaen" w:cs="Merriweather"/>
                <w:i/>
                <w:sz w:val="20"/>
                <w:szCs w:val="20"/>
                <w:highlight w:val="yellow"/>
              </w:rPr>
            </w:pPr>
          </w:p>
        </w:tc>
      </w:tr>
      <w:tr w:rsidR="005A7A46" w:rsidRPr="007311BD" w:rsidTr="003E40D1">
        <w:trPr>
          <w:trHeight w:val="440"/>
        </w:trPr>
        <w:tc>
          <w:tcPr>
            <w:tcW w:w="1075" w:type="dxa"/>
          </w:tcPr>
          <w:p w:rsidR="005A7A46" w:rsidRPr="007311BD" w:rsidRDefault="003E40D1"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t>6</w:t>
            </w:r>
          </w:p>
        </w:tc>
        <w:tc>
          <w:tcPr>
            <w:tcW w:w="4193" w:type="dxa"/>
            <w:shd w:val="clear" w:color="auto" w:fill="auto"/>
          </w:tcPr>
          <w:p w:rsidR="005A7A46" w:rsidRPr="007311BD" w:rsidRDefault="003E40D1" w:rsidP="007311BD">
            <w:pPr>
              <w:numPr>
                <w:ilvl w:val="0"/>
                <w:numId w:val="8"/>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ვიტამინების რაობასა და სტრუქტურა: კლასიფიკაცია, შეწოვა, შენახვა და ტრანსპორტირება, ნორმალური კონცენტრაცია, ლაბორატორიული კვლევა და ინტერპრეტაცია (B1,B2,B3,B5,B6,B7,B9,B12,C,A,E,D)</w:t>
            </w:r>
          </w:p>
          <w:p w:rsidR="005A7A46" w:rsidRPr="007311BD" w:rsidRDefault="003E40D1" w:rsidP="007311BD">
            <w:pPr>
              <w:numPr>
                <w:ilvl w:val="0"/>
                <w:numId w:val="8"/>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მინერალების, წყლის, ელექტროლიტების  რაობა და სტრუქტურა: (Ca,P,Na,K) კლასიფიკაცია, შეწოვა, შენახვა და ტრანსპორტირება, ნორმალური კონცენტრაცია, ლაბორატორიული კვლევა და ინტერპრეტაცია</w:t>
            </w:r>
          </w:p>
          <w:p w:rsidR="005A7A46" w:rsidRPr="007311BD" w:rsidRDefault="005A7A46" w:rsidP="007311BD">
            <w:pPr>
              <w:jc w:val="both"/>
              <w:rPr>
                <w:rFonts w:ascii="Sylfaen" w:eastAsia="Merriweather" w:hAnsi="Sylfaen" w:cs="Merriweather"/>
                <w:sz w:val="20"/>
                <w:szCs w:val="20"/>
              </w:rPr>
            </w:pPr>
          </w:p>
        </w:tc>
        <w:tc>
          <w:tcPr>
            <w:tcW w:w="2647" w:type="dxa"/>
            <w:vMerge/>
            <w:vAlign w:val="center"/>
          </w:tcPr>
          <w:p w:rsidR="005A7A46" w:rsidRPr="007311BD" w:rsidRDefault="005A7A46" w:rsidP="007311BD">
            <w:pPr>
              <w:widowControl w:val="0"/>
              <w:rPr>
                <w:rFonts w:ascii="Sylfaen" w:eastAsia="Merriweather" w:hAnsi="Sylfaen" w:cs="Merriweather"/>
                <w:sz w:val="20"/>
                <w:szCs w:val="20"/>
              </w:rPr>
            </w:pPr>
          </w:p>
        </w:tc>
        <w:tc>
          <w:tcPr>
            <w:tcW w:w="2273" w:type="dxa"/>
            <w:vMerge w:val="restart"/>
          </w:tcPr>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spacing w:after="200"/>
              <w:jc w:val="both"/>
              <w:rPr>
                <w:rFonts w:ascii="Sylfaen" w:eastAsia="Merriweather" w:hAnsi="Sylfaen" w:cs="Merriweather"/>
                <w:sz w:val="20"/>
                <w:szCs w:val="20"/>
              </w:rPr>
            </w:pPr>
          </w:p>
        </w:tc>
        <w:tc>
          <w:tcPr>
            <w:tcW w:w="2762" w:type="dxa"/>
            <w:tcBorders>
              <w:bottom w:val="nil"/>
            </w:tcBorders>
          </w:tcPr>
          <w:p w:rsidR="005A7A46" w:rsidRPr="007311BD" w:rsidRDefault="005A7A46" w:rsidP="007311BD">
            <w:pPr>
              <w:spacing w:after="200"/>
              <w:ind w:left="720"/>
              <w:jc w:val="both"/>
              <w:rPr>
                <w:rFonts w:ascii="Sylfaen" w:eastAsia="Merriweather" w:hAnsi="Sylfaen" w:cs="Merriweather"/>
                <w:i/>
                <w:sz w:val="20"/>
                <w:szCs w:val="20"/>
                <w:highlight w:val="yellow"/>
              </w:rPr>
            </w:pPr>
          </w:p>
        </w:tc>
      </w:tr>
      <w:tr w:rsidR="005A7A46" w:rsidRPr="007311BD" w:rsidTr="003E40D1">
        <w:trPr>
          <w:trHeight w:val="440"/>
        </w:trPr>
        <w:tc>
          <w:tcPr>
            <w:tcW w:w="1075" w:type="dxa"/>
          </w:tcPr>
          <w:p w:rsidR="005A7A46" w:rsidRPr="007311BD" w:rsidRDefault="003E40D1" w:rsidP="007311BD">
            <w:pPr>
              <w:jc w:val="both"/>
              <w:rPr>
                <w:rFonts w:ascii="Sylfaen" w:eastAsia="Merriweather" w:hAnsi="Sylfaen" w:cs="Merriweather"/>
                <w:b/>
                <w:sz w:val="20"/>
                <w:szCs w:val="20"/>
              </w:rPr>
            </w:pPr>
            <w:r w:rsidRPr="007311BD">
              <w:rPr>
                <w:rFonts w:ascii="Sylfaen" w:eastAsia="Merriweather" w:hAnsi="Sylfaen" w:cs="Merriweather"/>
                <w:b/>
                <w:sz w:val="20"/>
                <w:szCs w:val="20"/>
              </w:rPr>
              <w:t>7</w:t>
            </w:r>
          </w:p>
        </w:tc>
        <w:tc>
          <w:tcPr>
            <w:tcW w:w="4193" w:type="dxa"/>
            <w:shd w:val="clear" w:color="auto" w:fill="auto"/>
          </w:tcPr>
          <w:p w:rsidR="005A7A46" w:rsidRPr="007311BD" w:rsidRDefault="003E40D1" w:rsidP="007311BD">
            <w:pPr>
              <w:numPr>
                <w:ilvl w:val="0"/>
                <w:numId w:val="12"/>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სისხლის ქიმია, pH და სისხლის ბუფერები: სისხლის ფუნქციები, ჟანგბადის ტრანსპორტი, სისხლის შედედება, სისხლის ბუფერები, რესპირატორული და მეტაბოლური ალკალოზი, რესპირატორული და მეტაბოლური აციდოზი, თირკმლის ფუნქციური სინჯები, ღვიძლის ფუნქციური სინჯები.</w:t>
            </w:r>
          </w:p>
          <w:p w:rsidR="005A7A46" w:rsidRPr="007311BD" w:rsidRDefault="003E40D1" w:rsidP="007311BD">
            <w:pPr>
              <w:numPr>
                <w:ilvl w:val="0"/>
                <w:numId w:val="12"/>
              </w:numPr>
              <w:contextualSpacing/>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იმუნური პასუხი, </w:t>
            </w:r>
            <w:r w:rsidRPr="007311BD">
              <w:rPr>
                <w:rFonts w:ascii="Sylfaen" w:eastAsia="Arial Unicode MS" w:hAnsi="Sylfaen" w:cs="Arial Unicode MS"/>
                <w:sz w:val="20"/>
                <w:szCs w:val="20"/>
              </w:rPr>
              <w:lastRenderedPageBreak/>
              <w:t>იმუნოგლობულინების სტრუქტრურა და კლასიფიკაცია, ანტისხეულების გამომუშავების მექანიზმი:</w:t>
            </w:r>
          </w:p>
          <w:p w:rsidR="005A7A46" w:rsidRPr="007311BD" w:rsidRDefault="003E40D1" w:rsidP="007311BD">
            <w:pPr>
              <w:spacing w:after="200"/>
              <w:ind w:left="1080"/>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ანტიგენი, ანტისახეული, იმუნოგლობულინები </w:t>
            </w:r>
          </w:p>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      ELISA ლაბ. ტესტი და ინტერპრეტაცია</w:t>
            </w:r>
          </w:p>
        </w:tc>
        <w:tc>
          <w:tcPr>
            <w:tcW w:w="2647" w:type="dxa"/>
            <w:vMerge/>
            <w:vAlign w:val="center"/>
          </w:tcPr>
          <w:p w:rsidR="005A7A46" w:rsidRPr="007311BD" w:rsidRDefault="005A7A46" w:rsidP="007311BD">
            <w:pPr>
              <w:widowControl w:val="0"/>
              <w:rPr>
                <w:rFonts w:ascii="Sylfaen" w:eastAsia="Merriweather" w:hAnsi="Sylfaen" w:cs="Merriweather"/>
                <w:sz w:val="20"/>
                <w:szCs w:val="20"/>
              </w:rPr>
            </w:pPr>
          </w:p>
        </w:tc>
        <w:tc>
          <w:tcPr>
            <w:tcW w:w="2273" w:type="dxa"/>
          </w:tcPr>
          <w:p w:rsidR="005A7A46" w:rsidRPr="007311BD" w:rsidRDefault="005A7A46" w:rsidP="007311BD">
            <w:pPr>
              <w:spacing w:after="200"/>
              <w:ind w:left="720"/>
              <w:jc w:val="both"/>
              <w:rPr>
                <w:rFonts w:ascii="Sylfaen" w:eastAsia="Merriweather" w:hAnsi="Sylfaen" w:cs="Merriweather"/>
                <w:sz w:val="20"/>
                <w:szCs w:val="20"/>
              </w:rPr>
            </w:pPr>
          </w:p>
          <w:p w:rsidR="005A7A46" w:rsidRPr="007311BD" w:rsidRDefault="005A7A46" w:rsidP="007311BD">
            <w:pPr>
              <w:spacing w:after="200"/>
              <w:jc w:val="both"/>
              <w:rPr>
                <w:rFonts w:ascii="Sylfaen" w:eastAsia="Merriweather" w:hAnsi="Sylfaen" w:cs="Merriweather"/>
                <w:sz w:val="20"/>
                <w:szCs w:val="20"/>
              </w:rPr>
            </w:pPr>
          </w:p>
        </w:tc>
        <w:tc>
          <w:tcPr>
            <w:tcW w:w="2762" w:type="dxa"/>
            <w:tcBorders>
              <w:bottom w:val="nil"/>
            </w:tcBorders>
          </w:tcPr>
          <w:p w:rsidR="005A7A46" w:rsidRPr="007311BD" w:rsidRDefault="005A7A46" w:rsidP="007311BD">
            <w:pPr>
              <w:spacing w:after="200"/>
              <w:ind w:left="720"/>
              <w:jc w:val="both"/>
              <w:rPr>
                <w:rFonts w:ascii="Sylfaen" w:eastAsia="Merriweather" w:hAnsi="Sylfaen" w:cs="Merriweather"/>
                <w:i/>
                <w:sz w:val="20"/>
                <w:szCs w:val="20"/>
                <w:highlight w:val="yellow"/>
              </w:rPr>
            </w:pPr>
          </w:p>
        </w:tc>
      </w:tr>
      <w:tr w:rsidR="005A7A46" w:rsidRPr="007311BD">
        <w:trPr>
          <w:trHeight w:val="440"/>
        </w:trPr>
        <w:tc>
          <w:tcPr>
            <w:tcW w:w="5268" w:type="dxa"/>
            <w:gridSpan w:val="2"/>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მოდულის განხორციელებასთან დაკავშირებით დამატებითი რეკომენდაციები</w:t>
            </w:r>
          </w:p>
          <w:p w:rsidR="005A7A46" w:rsidRPr="007311BD" w:rsidRDefault="003E40D1" w:rsidP="007311BD">
            <w:pPr>
              <w:jc w:val="both"/>
              <w:rPr>
                <w:rFonts w:ascii="Sylfaen" w:eastAsia="Merriweather" w:hAnsi="Sylfaen" w:cs="Merriweather"/>
                <w:sz w:val="20"/>
                <w:szCs w:val="20"/>
                <w:highlight w:val="yellow"/>
              </w:rPr>
            </w:pPr>
            <w:r w:rsidRPr="007311BD">
              <w:rPr>
                <w:rFonts w:ascii="Sylfaen" w:eastAsia="Arial Unicode MS" w:hAnsi="Sylfaen" w:cs="Arial Unicode MS"/>
                <w:b/>
                <w:sz w:val="20"/>
                <w:szCs w:val="20"/>
              </w:rPr>
              <w:t>(საჭიროების შემთხვევაში)</w:t>
            </w:r>
          </w:p>
        </w:tc>
        <w:tc>
          <w:tcPr>
            <w:tcW w:w="7682" w:type="dxa"/>
            <w:gridSpan w:val="3"/>
            <w:vAlign w:val="center"/>
          </w:tcPr>
          <w:p w:rsidR="005A7A46" w:rsidRPr="007311BD" w:rsidRDefault="005A7A46" w:rsidP="007311BD">
            <w:pPr>
              <w:spacing w:after="200"/>
              <w:ind w:left="720"/>
              <w:jc w:val="both"/>
              <w:rPr>
                <w:rFonts w:ascii="Sylfaen" w:eastAsia="Merriweather" w:hAnsi="Sylfaen" w:cs="Merriweather"/>
                <w:sz w:val="20"/>
                <w:szCs w:val="20"/>
                <w:highlight w:val="yellow"/>
              </w:rPr>
            </w:pPr>
          </w:p>
        </w:tc>
      </w:tr>
    </w:tbl>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3.2 საათების განაწილების სარეკომენდაციო სქემა</w:t>
      </w:r>
    </w:p>
    <w:tbl>
      <w:tblPr>
        <w:tblStyle w:val="a2"/>
        <w:tblW w:w="12940" w:type="dxa"/>
        <w:tblLayout w:type="fixed"/>
        <w:tblLook w:val="0400" w:firstRow="0" w:lastRow="0" w:firstColumn="0" w:lastColumn="0" w:noHBand="0" w:noVBand="1"/>
      </w:tblPr>
      <w:tblGrid>
        <w:gridCol w:w="2573"/>
        <w:gridCol w:w="4702"/>
        <w:gridCol w:w="2166"/>
        <w:gridCol w:w="1620"/>
        <w:gridCol w:w="1879"/>
      </w:tblGrid>
      <w:tr w:rsidR="005A7A46" w:rsidRPr="007311BD">
        <w:tc>
          <w:tcPr>
            <w:tcW w:w="2573"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შედეგები</w:t>
            </w:r>
          </w:p>
        </w:tc>
        <w:tc>
          <w:tcPr>
            <w:tcW w:w="10367"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საათების განაწილება სწავლის შედეგების მიხედვით</w:t>
            </w:r>
          </w:p>
        </w:tc>
      </w:tr>
      <w:tr w:rsidR="005A7A46" w:rsidRPr="007311BD">
        <w:tc>
          <w:tcPr>
            <w:tcW w:w="2573"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5A7A46" w:rsidRPr="007311BD" w:rsidRDefault="005A7A46" w:rsidP="007311BD">
            <w:pPr>
              <w:spacing w:before="120" w:line="240" w:lineRule="auto"/>
              <w:jc w:val="both"/>
              <w:rPr>
                <w:rFonts w:ascii="Sylfaen" w:eastAsia="Merriweather" w:hAnsi="Sylfaen" w:cs="Merriweather"/>
                <w:b/>
                <w:sz w:val="20"/>
                <w:szCs w:val="20"/>
              </w:rPr>
            </w:pPr>
          </w:p>
        </w:tc>
        <w:tc>
          <w:tcPr>
            <w:tcW w:w="4702" w:type="dxa"/>
            <w:vMerge w:val="restart"/>
            <w:tcBorders>
              <w:top w:val="nil"/>
              <w:left w:val="nil"/>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საკონტაქტო</w:t>
            </w:r>
          </w:p>
        </w:tc>
        <w:tc>
          <w:tcPr>
            <w:tcW w:w="2166" w:type="dxa"/>
            <w:tcBorders>
              <w:top w:val="nil"/>
              <w:left w:val="nil"/>
              <w:right w:val="single" w:sz="8" w:space="0" w:color="000000"/>
            </w:tcBorders>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დამოუკიდებელი</w:t>
            </w:r>
          </w:p>
        </w:tc>
        <w:tc>
          <w:tcPr>
            <w:tcW w:w="1620" w:type="dxa"/>
            <w:tcBorders>
              <w:top w:val="nil"/>
              <w:left w:val="nil"/>
              <w:right w:val="single" w:sz="8" w:space="0" w:color="000000"/>
            </w:tcBorders>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შეფასება</w:t>
            </w:r>
          </w:p>
        </w:tc>
        <w:tc>
          <w:tcPr>
            <w:tcW w:w="1879" w:type="dxa"/>
            <w:tcBorders>
              <w:top w:val="nil"/>
              <w:left w:val="nil"/>
              <w:right w:val="single" w:sz="8" w:space="0" w:color="000000"/>
            </w:tcBorders>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სულ</w:t>
            </w:r>
          </w:p>
        </w:tc>
      </w:tr>
      <w:tr w:rsidR="005A7A46" w:rsidRPr="007311BD">
        <w:tc>
          <w:tcPr>
            <w:tcW w:w="2573"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5A7A46" w:rsidRPr="007311BD" w:rsidRDefault="005A7A46" w:rsidP="007311BD">
            <w:pPr>
              <w:widowControl w:val="0"/>
              <w:spacing w:after="0" w:line="240" w:lineRule="auto"/>
              <w:rPr>
                <w:rFonts w:ascii="Sylfaen" w:eastAsia="Merriweather" w:hAnsi="Sylfaen" w:cs="Merriweather"/>
                <w:b/>
                <w:sz w:val="20"/>
                <w:szCs w:val="20"/>
              </w:rPr>
            </w:pPr>
          </w:p>
        </w:tc>
        <w:tc>
          <w:tcPr>
            <w:tcW w:w="4702" w:type="dxa"/>
            <w:vMerge/>
            <w:tcBorders>
              <w:top w:val="nil"/>
              <w:left w:val="nil"/>
              <w:right w:val="single" w:sz="8" w:space="0" w:color="000000"/>
            </w:tcBorders>
            <w:tcMar>
              <w:top w:w="0" w:type="dxa"/>
              <w:left w:w="108" w:type="dxa"/>
              <w:bottom w:w="0" w:type="dxa"/>
              <w:right w:w="108" w:type="dxa"/>
            </w:tcMar>
            <w:vAlign w:val="center"/>
          </w:tcPr>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5A7A46" w:rsidP="007311BD">
            <w:pPr>
              <w:spacing w:before="120" w:line="240" w:lineRule="auto"/>
              <w:jc w:val="both"/>
              <w:rPr>
                <w:rFonts w:ascii="Sylfaen" w:eastAsia="Merriweather" w:hAnsi="Sylfaen" w:cs="Merriweather"/>
                <w:b/>
                <w:sz w:val="20"/>
                <w:szCs w:val="20"/>
              </w:rPr>
            </w:pP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5A7A46" w:rsidP="007311BD">
            <w:pPr>
              <w:spacing w:before="120" w:line="240" w:lineRule="auto"/>
              <w:jc w:val="both"/>
              <w:rPr>
                <w:rFonts w:ascii="Sylfaen" w:eastAsia="Merriweather" w:hAnsi="Sylfaen" w:cs="Merriweather"/>
                <w:b/>
                <w:sz w:val="20"/>
                <w:szCs w:val="20"/>
              </w:rPr>
            </w:pP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5A7A46" w:rsidP="007311BD">
            <w:pPr>
              <w:spacing w:before="120" w:line="240" w:lineRule="auto"/>
              <w:jc w:val="both"/>
              <w:rPr>
                <w:rFonts w:ascii="Sylfaen" w:eastAsia="Merriweather" w:hAnsi="Sylfaen" w:cs="Merriweather"/>
                <w:b/>
                <w:sz w:val="20"/>
                <w:szCs w:val="20"/>
              </w:rPr>
            </w:pP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5A7A46" w:rsidP="007311BD">
            <w:pPr>
              <w:spacing w:before="120" w:line="240" w:lineRule="auto"/>
              <w:jc w:val="both"/>
              <w:rPr>
                <w:rFonts w:ascii="Sylfaen" w:eastAsia="Merriweather" w:hAnsi="Sylfaen" w:cs="Merriweather"/>
                <w:b/>
                <w:sz w:val="20"/>
                <w:szCs w:val="20"/>
              </w:rPr>
            </w:pP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1</w:t>
            </w:r>
          </w:p>
        </w:tc>
        <w:tc>
          <w:tcPr>
            <w:tcW w:w="470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10</w:t>
            </w:r>
          </w:p>
        </w:tc>
        <w:tc>
          <w:tcPr>
            <w:tcW w:w="2166" w:type="dxa"/>
            <w:tcBorders>
              <w:top w:val="nil"/>
              <w:left w:val="nil"/>
              <w:bottom w:val="single" w:sz="8" w:space="0" w:color="000000"/>
              <w:right w:val="single" w:sz="8" w:space="0" w:color="000000"/>
            </w:tcBorders>
            <w:tcMar>
              <w:top w:w="0" w:type="dxa"/>
              <w:left w:w="108" w:type="dxa"/>
              <w:bottom w:w="0" w:type="dxa"/>
              <w:right w:w="108" w:type="dxa"/>
            </w:tcMa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14</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2</w:t>
            </w:r>
          </w:p>
        </w:tc>
        <w:tc>
          <w:tcPr>
            <w:tcW w:w="4702"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10</w:t>
            </w:r>
          </w:p>
        </w:tc>
        <w:tc>
          <w:tcPr>
            <w:tcW w:w="2166"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14</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3</w:t>
            </w:r>
          </w:p>
        </w:tc>
        <w:tc>
          <w:tcPr>
            <w:tcW w:w="4702"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10</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14</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4</w:t>
            </w:r>
          </w:p>
        </w:tc>
        <w:tc>
          <w:tcPr>
            <w:tcW w:w="4702"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10</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14</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5</w:t>
            </w:r>
          </w:p>
        </w:tc>
        <w:tc>
          <w:tcPr>
            <w:tcW w:w="4702"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10</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14</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სწავლის შედეგი 6</w:t>
            </w:r>
          </w:p>
        </w:tc>
        <w:tc>
          <w:tcPr>
            <w:tcW w:w="4702"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11</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15</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lastRenderedPageBreak/>
              <w:t>სწავლის შედეგი 7</w:t>
            </w:r>
          </w:p>
        </w:tc>
        <w:tc>
          <w:tcPr>
            <w:tcW w:w="4702"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11</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15</w:t>
            </w:r>
          </w:p>
        </w:tc>
      </w:tr>
      <w:tr w:rsidR="005A7A46" w:rsidRPr="007311BD">
        <w:tc>
          <w:tcPr>
            <w:tcW w:w="257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სულ:</w:t>
            </w:r>
          </w:p>
        </w:tc>
        <w:tc>
          <w:tcPr>
            <w:tcW w:w="470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Merriweather" w:hAnsi="Sylfaen" w:cs="Merriweather"/>
                <w:b/>
                <w:sz w:val="20"/>
                <w:szCs w:val="20"/>
              </w:rPr>
              <w:t>72</w:t>
            </w:r>
          </w:p>
        </w:tc>
        <w:tc>
          <w:tcPr>
            <w:tcW w:w="216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b/>
                <w:sz w:val="20"/>
                <w:szCs w:val="20"/>
              </w:rPr>
            </w:pPr>
            <w:r w:rsidRPr="007311BD">
              <w:rPr>
                <w:rFonts w:ascii="Sylfaen" w:eastAsia="Merriweather" w:hAnsi="Sylfaen" w:cs="Merriweather"/>
                <w:b/>
                <w:sz w:val="20"/>
                <w:szCs w:val="20"/>
              </w:rPr>
              <w:t>14</w:t>
            </w:r>
          </w:p>
        </w:tc>
        <w:tc>
          <w:tcPr>
            <w:tcW w:w="162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b/>
                <w:sz w:val="20"/>
                <w:szCs w:val="20"/>
              </w:rPr>
            </w:pPr>
            <w:r w:rsidRPr="007311BD">
              <w:rPr>
                <w:rFonts w:ascii="Sylfaen" w:eastAsia="Merriweather" w:hAnsi="Sylfaen" w:cs="Merriweather"/>
                <w:b/>
                <w:sz w:val="20"/>
                <w:szCs w:val="20"/>
              </w:rPr>
              <w:t>14</w:t>
            </w:r>
          </w:p>
        </w:tc>
        <w:tc>
          <w:tcPr>
            <w:tcW w:w="187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5A7A46" w:rsidRPr="007311BD" w:rsidRDefault="003E40D1" w:rsidP="007311BD">
            <w:pPr>
              <w:spacing w:after="0" w:line="240" w:lineRule="auto"/>
              <w:jc w:val="both"/>
              <w:rPr>
                <w:rFonts w:ascii="Sylfaen" w:eastAsia="Merriweather" w:hAnsi="Sylfaen" w:cs="Merriweather"/>
                <w:b/>
                <w:sz w:val="20"/>
                <w:szCs w:val="20"/>
              </w:rPr>
            </w:pPr>
            <w:r w:rsidRPr="007311BD">
              <w:rPr>
                <w:rFonts w:ascii="Sylfaen" w:eastAsia="Merriweather" w:hAnsi="Sylfaen" w:cs="Merriweather"/>
                <w:b/>
                <w:sz w:val="20"/>
                <w:szCs w:val="20"/>
              </w:rPr>
              <w:t>100</w:t>
            </w:r>
          </w:p>
        </w:tc>
      </w:tr>
    </w:tbl>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3.3. სასწავლო რესურსი</w:t>
      </w:r>
    </w:p>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b/>
          <w:sz w:val="20"/>
          <w:szCs w:val="20"/>
        </w:rPr>
        <w:t xml:space="preserve">1. </w:t>
      </w:r>
      <w:r w:rsidRPr="007311BD">
        <w:rPr>
          <w:rFonts w:ascii="Sylfaen" w:eastAsia="Arial Unicode MS" w:hAnsi="Sylfaen" w:cs="Arial Unicode MS"/>
          <w:sz w:val="20"/>
          <w:szCs w:val="20"/>
        </w:rPr>
        <w:t>ბიოქიმია ექთნებისთვის</w:t>
      </w:r>
    </w:p>
    <w:p w:rsidR="005A7A46" w:rsidRPr="007311BD" w:rsidRDefault="003E40D1" w:rsidP="007311BD">
      <w:pPr>
        <w:spacing w:before="120" w:line="240" w:lineRule="auto"/>
        <w:jc w:val="both"/>
        <w:rPr>
          <w:rFonts w:ascii="Sylfaen" w:eastAsia="Merriweather" w:hAnsi="Sylfaen" w:cs="Merriweather"/>
          <w:sz w:val="20"/>
          <w:szCs w:val="20"/>
        </w:rPr>
      </w:pPr>
      <w:r w:rsidRPr="007311BD">
        <w:rPr>
          <w:rFonts w:ascii="Sylfaen" w:eastAsia="Merriweather" w:hAnsi="Sylfaen" w:cs="Merriweather"/>
          <w:sz w:val="20"/>
          <w:szCs w:val="20"/>
        </w:rPr>
        <w:t>2. http://www.growmore.ac.in/index.php/gnm-syllabus-fourth-year.html</w:t>
      </w:r>
    </w:p>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t>3.4. რეკომენდაციები სპეციალური საგანმანათლებლო საჭიროების   (სსსმ)  და შეზღუდული შესაძლებლობების მქონე  (შშმ) პროფესიული სტუდენტების სწავლებისათვის</w:t>
      </w:r>
    </w:p>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საჭიროების შემთხვევაში, სპეციალური საგანმანათლებლო საჭიროების მქონე პროფესიული სტუდენტისთვის  საგანმანათლებლო დაწესებულების მიერ მუშავდება ინდივიდუალური სასწავლო გეგმა, რომელიც ეფუძნება პროფესიულ საგანმანათლებლო პროგრამას/მოდულს და წარმოადგენს მის მოდიფიკაციას (მისაღწევი სწავლის შედეგების თვისობრივ ან რაოდენობრივ ცვლილებას) და/ან აკომოდაციას (სწავლებისა და შეფასების მიდგომებში ცვლილებას მისაღწევი სწავლის შედეგების ცვლილების გარეშე) და, შესაბამისად, აზუსტებს  სპეციალური საგანმანათლებლო საჭიროების მქონე პროფესიული სტუდენტისთვის საჭირო  დამატებით საგანმანათლებლო მომსახურებას. </w:t>
      </w:r>
    </w:p>
    <w:p w:rsidR="005A7A46" w:rsidRPr="007311BD" w:rsidRDefault="005A7A46" w:rsidP="007311BD">
      <w:pPr>
        <w:spacing w:after="0" w:line="240" w:lineRule="auto"/>
        <w:jc w:val="both"/>
        <w:rPr>
          <w:rFonts w:ascii="Sylfaen" w:eastAsia="Merriweather" w:hAnsi="Sylfaen" w:cs="Merriweather"/>
          <w:sz w:val="20"/>
          <w:szCs w:val="20"/>
        </w:rPr>
      </w:pPr>
    </w:p>
    <w:p w:rsidR="005A7A46" w:rsidRPr="007311BD" w:rsidRDefault="003E40D1" w:rsidP="007311BD">
      <w:pPr>
        <w:spacing w:after="0" w:line="240" w:lineRule="auto"/>
        <w:jc w:val="both"/>
        <w:rPr>
          <w:rFonts w:ascii="Sylfaen" w:eastAsia="Merriweather" w:hAnsi="Sylfaen" w:cs="Merriweather"/>
          <w:sz w:val="20"/>
          <w:szCs w:val="20"/>
        </w:rPr>
      </w:pPr>
      <w:r w:rsidRPr="007311BD">
        <w:rPr>
          <w:rFonts w:ascii="Sylfaen" w:eastAsia="Arial Unicode MS" w:hAnsi="Sylfaen" w:cs="Arial Unicode MS"/>
          <w:sz w:val="20"/>
          <w:szCs w:val="20"/>
        </w:rPr>
        <w:t>ინდივიდუალური სასწავლო გეგმა გამოიყენება, როგორც სახელმძღვანელო სპეციალური საგანმანათლებლო საჭიროების მქონე პროფესიული სტუდენტის საგანმანათლებლო პროცესის განხორციელებისთვის. ინდივიდუალური სასწავლო გეგმის ფარგლებში სპეციალური საგანმანათლებლო საჭიროების მქონე პროფესიული სტუდენტის მიმდინარე შეფასება ხორციელდება ინდივიდუალურად, განსაზღვრულ მისაღწევ სწავლის შედეგებთან, ხოლო საბოლოო შეფასება და კრედიტების მინიჭება -საგანმანათლებლო პროგრამის/მოდულის მოთხოვნებთან მიმართებით.</w:t>
      </w:r>
    </w:p>
    <w:p w:rsidR="005A7A46" w:rsidRPr="007311BD" w:rsidRDefault="005A7A46" w:rsidP="007311BD">
      <w:pPr>
        <w:spacing w:before="120" w:line="240" w:lineRule="auto"/>
        <w:jc w:val="both"/>
        <w:rPr>
          <w:rFonts w:ascii="Sylfaen" w:eastAsia="Merriweather" w:hAnsi="Sylfaen" w:cs="Merriweather"/>
          <w:b/>
          <w:sz w:val="20"/>
          <w:szCs w:val="20"/>
        </w:rPr>
      </w:pPr>
    </w:p>
    <w:p w:rsidR="007311BD" w:rsidRPr="007311BD" w:rsidRDefault="007311BD" w:rsidP="007311BD">
      <w:pPr>
        <w:spacing w:before="120" w:line="240" w:lineRule="auto"/>
        <w:jc w:val="both"/>
        <w:rPr>
          <w:rFonts w:ascii="Sylfaen" w:eastAsia="Merriweather" w:hAnsi="Sylfaen" w:cs="Merriweather"/>
          <w:b/>
          <w:sz w:val="20"/>
          <w:szCs w:val="20"/>
        </w:rPr>
      </w:pPr>
    </w:p>
    <w:p w:rsidR="007311BD" w:rsidRPr="007311BD" w:rsidRDefault="007311BD" w:rsidP="007311BD">
      <w:pPr>
        <w:spacing w:before="120" w:line="240" w:lineRule="auto"/>
        <w:jc w:val="both"/>
        <w:rPr>
          <w:rFonts w:ascii="Sylfaen" w:eastAsia="Merriweather" w:hAnsi="Sylfaen" w:cs="Merriweather"/>
          <w:b/>
          <w:sz w:val="20"/>
          <w:szCs w:val="20"/>
        </w:rPr>
      </w:pPr>
    </w:p>
    <w:p w:rsidR="005A7A46" w:rsidRPr="007311BD" w:rsidRDefault="003E40D1" w:rsidP="007311BD">
      <w:pPr>
        <w:spacing w:before="120" w:line="240" w:lineRule="auto"/>
        <w:jc w:val="both"/>
        <w:rPr>
          <w:rFonts w:ascii="Sylfaen" w:eastAsia="Merriweather" w:hAnsi="Sylfaen" w:cs="Merriweather"/>
          <w:b/>
          <w:sz w:val="20"/>
          <w:szCs w:val="20"/>
        </w:rPr>
      </w:pPr>
      <w:r w:rsidRPr="007311BD">
        <w:rPr>
          <w:rFonts w:ascii="Sylfaen" w:eastAsia="Arial Unicode MS" w:hAnsi="Sylfaen" w:cs="Arial Unicode MS"/>
          <w:b/>
          <w:sz w:val="20"/>
          <w:szCs w:val="20"/>
        </w:rPr>
        <w:lastRenderedPageBreak/>
        <w:t>მოდულის შემუშავებაში მონაწილე პირი/პირები</w:t>
      </w:r>
      <w:bookmarkStart w:id="0" w:name="_GoBack"/>
      <w:bookmarkEnd w:id="0"/>
    </w:p>
    <w:tbl>
      <w:tblPr>
        <w:tblStyle w:val="a3"/>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439"/>
        <w:gridCol w:w="7801"/>
      </w:tblGrid>
      <w:tr w:rsidR="005A7A46" w:rsidRPr="007311BD">
        <w:tc>
          <w:tcPr>
            <w:tcW w:w="710" w:type="dxa"/>
          </w:tcPr>
          <w:p w:rsidR="005A7A46" w:rsidRPr="007311BD" w:rsidRDefault="003E40D1" w:rsidP="007311BD">
            <w:pPr>
              <w:jc w:val="both"/>
              <w:rPr>
                <w:rFonts w:ascii="Sylfaen" w:eastAsia="Merriweather" w:hAnsi="Sylfaen" w:cs="Merriweather"/>
                <w:b/>
                <w:sz w:val="20"/>
                <w:szCs w:val="20"/>
              </w:rPr>
            </w:pPr>
            <w:r w:rsidRPr="007311BD">
              <w:rPr>
                <w:rFonts w:ascii="Sylfaen" w:eastAsia="Nova Mono" w:hAnsi="Sylfaen" w:cs="Nova Mono"/>
                <w:b/>
                <w:sz w:val="20"/>
                <w:szCs w:val="20"/>
              </w:rPr>
              <w:t>№</w:t>
            </w:r>
          </w:p>
        </w:tc>
        <w:tc>
          <w:tcPr>
            <w:tcW w:w="4439" w:type="dxa"/>
          </w:tcPr>
          <w:p w:rsidR="005A7A46" w:rsidRPr="007311BD" w:rsidRDefault="003E40D1" w:rsidP="007311BD">
            <w:pPr>
              <w:jc w:val="both"/>
              <w:rPr>
                <w:rFonts w:ascii="Sylfaen" w:eastAsia="Merriweather" w:hAnsi="Sylfaen" w:cs="Merriweather"/>
                <w:b/>
                <w:sz w:val="20"/>
                <w:szCs w:val="20"/>
              </w:rPr>
            </w:pPr>
            <w:r w:rsidRPr="007311BD">
              <w:rPr>
                <w:rFonts w:ascii="Sylfaen" w:eastAsia="Arial Unicode MS" w:hAnsi="Sylfaen" w:cs="Arial Unicode MS"/>
                <w:b/>
                <w:sz w:val="20"/>
                <w:szCs w:val="20"/>
              </w:rPr>
              <w:t>სახელი და გვარი</w:t>
            </w:r>
          </w:p>
        </w:tc>
        <w:tc>
          <w:tcPr>
            <w:tcW w:w="7801" w:type="dxa"/>
          </w:tcPr>
          <w:p w:rsidR="005A7A46" w:rsidRPr="007311BD" w:rsidRDefault="003E40D1" w:rsidP="007311BD">
            <w:pPr>
              <w:spacing w:before="60" w:after="60"/>
              <w:jc w:val="center"/>
              <w:rPr>
                <w:rFonts w:ascii="Sylfaen" w:eastAsia="Merriweather" w:hAnsi="Sylfaen" w:cs="Merriweather"/>
                <w:b/>
                <w:sz w:val="20"/>
                <w:szCs w:val="20"/>
                <w:highlight w:val="yellow"/>
              </w:rPr>
            </w:pPr>
            <w:r w:rsidRPr="007311BD">
              <w:rPr>
                <w:rFonts w:ascii="Sylfaen" w:eastAsia="Arial Unicode MS" w:hAnsi="Sylfaen" w:cs="Arial Unicode MS"/>
                <w:b/>
                <w:sz w:val="20"/>
                <w:szCs w:val="20"/>
              </w:rPr>
              <w:t>ორგანიზაცია</w:t>
            </w:r>
          </w:p>
        </w:tc>
      </w:tr>
      <w:tr w:rsidR="005A7A46" w:rsidRPr="007311BD">
        <w:tc>
          <w:tcPr>
            <w:tcW w:w="710" w:type="dxa"/>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sz w:val="20"/>
                <w:szCs w:val="20"/>
              </w:rPr>
              <w:t>1.</w:t>
            </w:r>
          </w:p>
        </w:tc>
        <w:tc>
          <w:tcPr>
            <w:tcW w:w="4439" w:type="dxa"/>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სალომე აბაშიძე </w:t>
            </w:r>
          </w:p>
        </w:tc>
        <w:tc>
          <w:tcPr>
            <w:tcW w:w="7801" w:type="dxa"/>
          </w:tcPr>
          <w:p w:rsidR="005A7A46" w:rsidRPr="007311BD" w:rsidRDefault="007311BD" w:rsidP="007311BD">
            <w:pPr>
              <w:jc w:val="both"/>
              <w:rPr>
                <w:rFonts w:ascii="Sylfaen" w:eastAsia="Merriweather" w:hAnsi="Sylfaen" w:cs="Merriweather"/>
                <w:sz w:val="20"/>
                <w:szCs w:val="20"/>
                <w:highlight w:val="yellow"/>
              </w:rPr>
            </w:pPr>
            <w:r w:rsidRPr="007311BD">
              <w:rPr>
                <w:rFonts w:ascii="Sylfaen" w:hAnsi="Sylfaen" w:cs="Sylfaen"/>
                <w:sz w:val="20"/>
                <w:szCs w:val="20"/>
                <w:shd w:val="clear" w:color="auto" w:fill="FFFFFF"/>
              </w:rPr>
              <w:t>სს</w:t>
            </w:r>
            <w:r w:rsidRPr="007311BD">
              <w:rPr>
                <w:rFonts w:ascii="Sylfaen" w:hAnsi="Sylfaen"/>
                <w:sz w:val="20"/>
                <w:szCs w:val="20"/>
                <w:shd w:val="clear" w:color="auto" w:fill="FFFFFF"/>
              </w:rPr>
              <w:t xml:space="preserve"> -  “</w:t>
            </w:r>
            <w:r w:rsidRPr="007311BD">
              <w:rPr>
                <w:rFonts w:ascii="Sylfaen" w:hAnsi="Sylfaen" w:cs="Sylfaen"/>
                <w:sz w:val="20"/>
                <w:szCs w:val="20"/>
                <w:shd w:val="clear" w:color="auto" w:fill="FFFFFF"/>
              </w:rPr>
              <w:t>სამედიცინო</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კორპორაცია</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ევექსი</w:t>
            </w:r>
            <w:r w:rsidRPr="007311BD">
              <w:rPr>
                <w:rFonts w:ascii="Sylfaen" w:hAnsi="Sylfaen"/>
                <w:sz w:val="20"/>
                <w:szCs w:val="20"/>
                <w:shd w:val="clear" w:color="auto" w:fill="FFFFFF"/>
              </w:rPr>
              <w:t>”</w:t>
            </w:r>
          </w:p>
        </w:tc>
      </w:tr>
      <w:tr w:rsidR="005A7A46" w:rsidRPr="007311BD">
        <w:tc>
          <w:tcPr>
            <w:tcW w:w="710" w:type="dxa"/>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sz w:val="20"/>
                <w:szCs w:val="20"/>
              </w:rPr>
              <w:t>2.</w:t>
            </w:r>
          </w:p>
        </w:tc>
        <w:tc>
          <w:tcPr>
            <w:tcW w:w="4439" w:type="dxa"/>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თამარ დაუსი  </w:t>
            </w:r>
          </w:p>
          <w:p w:rsidR="005A7A46" w:rsidRPr="007311BD" w:rsidRDefault="005A7A46" w:rsidP="007311BD">
            <w:pPr>
              <w:jc w:val="both"/>
              <w:rPr>
                <w:rFonts w:ascii="Sylfaen" w:eastAsia="Merriweather" w:hAnsi="Sylfaen" w:cs="Merriweather"/>
                <w:sz w:val="20"/>
                <w:szCs w:val="20"/>
              </w:rPr>
            </w:pPr>
          </w:p>
        </w:tc>
        <w:tc>
          <w:tcPr>
            <w:tcW w:w="7801" w:type="dxa"/>
          </w:tcPr>
          <w:p w:rsidR="005A7A46" w:rsidRPr="007311BD" w:rsidRDefault="007311BD" w:rsidP="007311BD">
            <w:pPr>
              <w:jc w:val="both"/>
              <w:rPr>
                <w:rFonts w:ascii="Sylfaen" w:eastAsia="Merriweather" w:hAnsi="Sylfaen" w:cs="Merriweather"/>
                <w:sz w:val="20"/>
                <w:szCs w:val="20"/>
                <w:highlight w:val="yellow"/>
              </w:rPr>
            </w:pPr>
            <w:r w:rsidRPr="007311BD">
              <w:rPr>
                <w:rFonts w:ascii="Sylfaen" w:hAnsi="Sylfaen" w:cs="Sylfaen"/>
                <w:sz w:val="20"/>
                <w:szCs w:val="20"/>
                <w:shd w:val="clear" w:color="auto" w:fill="FFFFFF"/>
              </w:rPr>
              <w:t>სს</w:t>
            </w:r>
            <w:r w:rsidRPr="007311BD">
              <w:rPr>
                <w:rFonts w:ascii="Sylfaen" w:hAnsi="Sylfaen"/>
                <w:sz w:val="20"/>
                <w:szCs w:val="20"/>
                <w:shd w:val="clear" w:color="auto" w:fill="FFFFFF"/>
              </w:rPr>
              <w:t xml:space="preserve"> -  “</w:t>
            </w:r>
            <w:r w:rsidRPr="007311BD">
              <w:rPr>
                <w:rFonts w:ascii="Sylfaen" w:hAnsi="Sylfaen" w:cs="Sylfaen"/>
                <w:sz w:val="20"/>
                <w:szCs w:val="20"/>
                <w:shd w:val="clear" w:color="auto" w:fill="FFFFFF"/>
              </w:rPr>
              <w:t>სამედიცინო</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კორპორაცია</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ევექსი</w:t>
            </w:r>
            <w:r w:rsidRPr="007311BD">
              <w:rPr>
                <w:rFonts w:ascii="Sylfaen" w:hAnsi="Sylfaen"/>
                <w:sz w:val="20"/>
                <w:szCs w:val="20"/>
                <w:shd w:val="clear" w:color="auto" w:fill="FFFFFF"/>
              </w:rPr>
              <w:t>”</w:t>
            </w:r>
          </w:p>
        </w:tc>
      </w:tr>
      <w:tr w:rsidR="005A7A46" w:rsidRPr="007311BD">
        <w:trPr>
          <w:trHeight w:val="540"/>
        </w:trPr>
        <w:tc>
          <w:tcPr>
            <w:tcW w:w="710" w:type="dxa"/>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sz w:val="20"/>
                <w:szCs w:val="20"/>
              </w:rPr>
              <w:t>3.</w:t>
            </w:r>
          </w:p>
        </w:tc>
        <w:tc>
          <w:tcPr>
            <w:tcW w:w="4439" w:type="dxa"/>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ნათია ვაშაყმაძე</w:t>
            </w:r>
          </w:p>
          <w:p w:rsidR="005A7A46" w:rsidRPr="007311BD" w:rsidRDefault="005A7A46" w:rsidP="007311BD">
            <w:pPr>
              <w:jc w:val="both"/>
              <w:rPr>
                <w:rFonts w:ascii="Sylfaen" w:eastAsia="Merriweather" w:hAnsi="Sylfaen" w:cs="Merriweather"/>
                <w:sz w:val="20"/>
                <w:szCs w:val="20"/>
              </w:rPr>
            </w:pPr>
          </w:p>
        </w:tc>
        <w:tc>
          <w:tcPr>
            <w:tcW w:w="7801" w:type="dxa"/>
          </w:tcPr>
          <w:p w:rsidR="005A7A46" w:rsidRPr="007311BD" w:rsidRDefault="007311BD" w:rsidP="007311BD">
            <w:pPr>
              <w:jc w:val="both"/>
              <w:rPr>
                <w:rFonts w:ascii="Sylfaen" w:eastAsia="Arial" w:hAnsi="Sylfaen" w:cs="Arial"/>
                <w:sz w:val="20"/>
                <w:szCs w:val="20"/>
                <w:highlight w:val="yellow"/>
              </w:rPr>
            </w:pPr>
            <w:r w:rsidRPr="007311BD">
              <w:rPr>
                <w:rFonts w:ascii="Sylfaen" w:hAnsi="Sylfaen" w:cs="Sylfaen"/>
                <w:sz w:val="20"/>
                <w:szCs w:val="20"/>
                <w:shd w:val="clear" w:color="auto" w:fill="FFFFFF"/>
              </w:rPr>
              <w:t>სს</w:t>
            </w:r>
            <w:r w:rsidRPr="007311BD">
              <w:rPr>
                <w:rFonts w:ascii="Sylfaen" w:hAnsi="Sylfaen"/>
                <w:sz w:val="20"/>
                <w:szCs w:val="20"/>
                <w:shd w:val="clear" w:color="auto" w:fill="FFFFFF"/>
              </w:rPr>
              <w:t xml:space="preserve"> -  “</w:t>
            </w:r>
            <w:r w:rsidRPr="007311BD">
              <w:rPr>
                <w:rFonts w:ascii="Sylfaen" w:hAnsi="Sylfaen" w:cs="Sylfaen"/>
                <w:sz w:val="20"/>
                <w:szCs w:val="20"/>
                <w:shd w:val="clear" w:color="auto" w:fill="FFFFFF"/>
              </w:rPr>
              <w:t>სამედიცინო</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კორპორაცია</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ევექსი</w:t>
            </w:r>
            <w:r w:rsidRPr="007311BD">
              <w:rPr>
                <w:rFonts w:ascii="Sylfaen" w:hAnsi="Sylfaen"/>
                <w:sz w:val="20"/>
                <w:szCs w:val="20"/>
                <w:shd w:val="clear" w:color="auto" w:fill="FFFFFF"/>
              </w:rPr>
              <w:t>”</w:t>
            </w:r>
          </w:p>
        </w:tc>
      </w:tr>
      <w:tr w:rsidR="005A7A46" w:rsidRPr="007311BD">
        <w:trPr>
          <w:trHeight w:val="540"/>
        </w:trPr>
        <w:tc>
          <w:tcPr>
            <w:tcW w:w="710" w:type="dxa"/>
          </w:tcPr>
          <w:p w:rsidR="005A7A46" w:rsidRPr="007311BD" w:rsidRDefault="003E40D1" w:rsidP="007311BD">
            <w:pPr>
              <w:jc w:val="both"/>
              <w:rPr>
                <w:rFonts w:ascii="Sylfaen" w:eastAsia="Merriweather" w:hAnsi="Sylfaen" w:cs="Merriweather"/>
                <w:sz w:val="20"/>
                <w:szCs w:val="20"/>
              </w:rPr>
            </w:pPr>
            <w:r w:rsidRPr="007311BD">
              <w:rPr>
                <w:rFonts w:ascii="Sylfaen" w:eastAsia="Merriweather" w:hAnsi="Sylfaen" w:cs="Merriweather"/>
                <w:sz w:val="20"/>
                <w:szCs w:val="20"/>
              </w:rPr>
              <w:t>4.</w:t>
            </w:r>
          </w:p>
        </w:tc>
        <w:tc>
          <w:tcPr>
            <w:tcW w:w="4439" w:type="dxa"/>
          </w:tcPr>
          <w:p w:rsidR="005A7A46" w:rsidRPr="007311BD" w:rsidRDefault="003E40D1" w:rsidP="007311BD">
            <w:pPr>
              <w:jc w:val="both"/>
              <w:rPr>
                <w:rFonts w:ascii="Sylfaen" w:eastAsia="Merriweather" w:hAnsi="Sylfaen" w:cs="Merriweather"/>
                <w:sz w:val="20"/>
                <w:szCs w:val="20"/>
              </w:rPr>
            </w:pPr>
            <w:r w:rsidRPr="007311BD">
              <w:rPr>
                <w:rFonts w:ascii="Sylfaen" w:eastAsia="Arial Unicode MS" w:hAnsi="Sylfaen" w:cs="Arial Unicode MS"/>
                <w:sz w:val="20"/>
                <w:szCs w:val="20"/>
              </w:rPr>
              <w:t xml:space="preserve">ნინო ფანცულაია </w:t>
            </w:r>
          </w:p>
          <w:p w:rsidR="005A7A46" w:rsidRPr="007311BD" w:rsidRDefault="005A7A46" w:rsidP="007311BD">
            <w:pPr>
              <w:jc w:val="both"/>
              <w:rPr>
                <w:rFonts w:ascii="Sylfaen" w:eastAsia="Merriweather" w:hAnsi="Sylfaen" w:cs="Merriweather"/>
                <w:sz w:val="20"/>
                <w:szCs w:val="20"/>
              </w:rPr>
            </w:pPr>
          </w:p>
        </w:tc>
        <w:tc>
          <w:tcPr>
            <w:tcW w:w="7801" w:type="dxa"/>
          </w:tcPr>
          <w:p w:rsidR="005A7A46" w:rsidRPr="007311BD" w:rsidRDefault="007311BD" w:rsidP="007311BD">
            <w:pPr>
              <w:jc w:val="both"/>
              <w:rPr>
                <w:rFonts w:ascii="Sylfaen" w:eastAsia="Merriweather" w:hAnsi="Sylfaen" w:cs="Merriweather"/>
                <w:sz w:val="20"/>
                <w:szCs w:val="20"/>
              </w:rPr>
            </w:pPr>
            <w:bookmarkStart w:id="1" w:name="_gjdgxs" w:colFirst="0" w:colLast="0"/>
            <w:bookmarkEnd w:id="1"/>
            <w:r w:rsidRPr="007311BD">
              <w:rPr>
                <w:rFonts w:ascii="Sylfaen" w:hAnsi="Sylfaen" w:cs="Sylfaen"/>
                <w:sz w:val="20"/>
                <w:szCs w:val="20"/>
                <w:shd w:val="clear" w:color="auto" w:fill="FFFFFF"/>
              </w:rPr>
              <w:t>შპს</w:t>
            </w:r>
            <w:r w:rsidRPr="007311BD">
              <w:rPr>
                <w:rFonts w:ascii="Sylfaen" w:hAnsi="Sylfaen"/>
                <w:sz w:val="20"/>
                <w:szCs w:val="20"/>
                <w:shd w:val="clear" w:color="auto" w:fill="FFFFFF"/>
              </w:rPr>
              <w:t xml:space="preserve"> -  “</w:t>
            </w:r>
            <w:r w:rsidRPr="007311BD">
              <w:rPr>
                <w:rFonts w:ascii="Sylfaen" w:hAnsi="Sylfaen" w:cs="Sylfaen"/>
                <w:sz w:val="20"/>
                <w:szCs w:val="20"/>
                <w:shd w:val="clear" w:color="auto" w:fill="FFFFFF"/>
              </w:rPr>
              <w:t>დავით</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ტვილდიანის</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სახელობის</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სამედიცინო</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უნივერსიტეტის</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საზოგადოებრივი</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საექთნო</w:t>
            </w:r>
            <w:r w:rsidRPr="007311BD">
              <w:rPr>
                <w:rFonts w:ascii="Sylfaen" w:hAnsi="Sylfaen"/>
                <w:sz w:val="20"/>
                <w:szCs w:val="20"/>
                <w:shd w:val="clear" w:color="auto" w:fill="FFFFFF"/>
              </w:rPr>
              <w:t xml:space="preserve"> </w:t>
            </w:r>
            <w:r w:rsidRPr="007311BD">
              <w:rPr>
                <w:rFonts w:ascii="Sylfaen" w:hAnsi="Sylfaen" w:cs="Sylfaen"/>
                <w:sz w:val="20"/>
                <w:szCs w:val="20"/>
                <w:shd w:val="clear" w:color="auto" w:fill="FFFFFF"/>
              </w:rPr>
              <w:t>კოლეჯი</w:t>
            </w:r>
            <w:r w:rsidRPr="007311BD">
              <w:rPr>
                <w:rFonts w:ascii="Sylfaen" w:hAnsi="Sylfaen"/>
                <w:sz w:val="20"/>
                <w:szCs w:val="20"/>
                <w:shd w:val="clear" w:color="auto" w:fill="FFFFFF"/>
              </w:rPr>
              <w:t>”</w:t>
            </w:r>
          </w:p>
        </w:tc>
      </w:tr>
    </w:tbl>
    <w:p w:rsidR="005A7A46" w:rsidRPr="007311BD" w:rsidRDefault="005A7A46" w:rsidP="007311BD">
      <w:pPr>
        <w:spacing w:before="120" w:line="240" w:lineRule="auto"/>
        <w:jc w:val="both"/>
        <w:rPr>
          <w:rFonts w:ascii="Sylfaen" w:eastAsia="Merriweather" w:hAnsi="Sylfaen" w:cs="Merriweather"/>
          <w:b/>
          <w:sz w:val="20"/>
          <w:szCs w:val="20"/>
        </w:rPr>
      </w:pPr>
    </w:p>
    <w:p w:rsidR="005A7A46" w:rsidRPr="007311BD" w:rsidRDefault="005A7A46" w:rsidP="007311BD">
      <w:pPr>
        <w:spacing w:line="240" w:lineRule="auto"/>
        <w:jc w:val="both"/>
        <w:rPr>
          <w:rFonts w:ascii="Sylfaen" w:hAnsi="Sylfaen"/>
          <w:sz w:val="20"/>
          <w:szCs w:val="20"/>
        </w:rPr>
      </w:pPr>
    </w:p>
    <w:sectPr w:rsidR="005A7A46" w:rsidRPr="007311BD">
      <w:pgSz w:w="15840" w:h="122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Nova Mono">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FEC"/>
    <w:multiLevelType w:val="multilevel"/>
    <w:tmpl w:val="965E1C0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1D03A57"/>
    <w:multiLevelType w:val="multilevel"/>
    <w:tmpl w:val="B3C044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133F73"/>
    <w:multiLevelType w:val="multilevel"/>
    <w:tmpl w:val="D122B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145ED"/>
    <w:multiLevelType w:val="multilevel"/>
    <w:tmpl w:val="9530E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F711F"/>
    <w:multiLevelType w:val="multilevel"/>
    <w:tmpl w:val="F2FAEA4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91C49A9"/>
    <w:multiLevelType w:val="multilevel"/>
    <w:tmpl w:val="41C803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E21DF8"/>
    <w:multiLevelType w:val="multilevel"/>
    <w:tmpl w:val="ECFAF8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D73B5C"/>
    <w:multiLevelType w:val="multilevel"/>
    <w:tmpl w:val="F41EB2C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E75FC0"/>
    <w:multiLevelType w:val="multilevel"/>
    <w:tmpl w:val="38186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496798"/>
    <w:multiLevelType w:val="multilevel"/>
    <w:tmpl w:val="ED2EB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511BBD"/>
    <w:multiLevelType w:val="multilevel"/>
    <w:tmpl w:val="96C0A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8657AC"/>
    <w:multiLevelType w:val="multilevel"/>
    <w:tmpl w:val="39F0F6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B00826"/>
    <w:multiLevelType w:val="multilevel"/>
    <w:tmpl w:val="B448CA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C00190"/>
    <w:multiLevelType w:val="multilevel"/>
    <w:tmpl w:val="5450D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792697"/>
    <w:multiLevelType w:val="multilevel"/>
    <w:tmpl w:val="4D7E7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8E6D9D"/>
    <w:multiLevelType w:val="multilevel"/>
    <w:tmpl w:val="C21EA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1D5E41"/>
    <w:multiLevelType w:val="multilevel"/>
    <w:tmpl w:val="3814DD2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93447D9"/>
    <w:multiLevelType w:val="multilevel"/>
    <w:tmpl w:val="0FDCC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CC782F"/>
    <w:multiLevelType w:val="multilevel"/>
    <w:tmpl w:val="EA50B5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0A52F9A"/>
    <w:multiLevelType w:val="multilevel"/>
    <w:tmpl w:val="A43C13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D6727A"/>
    <w:multiLevelType w:val="multilevel"/>
    <w:tmpl w:val="E4BA5F1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6532E24"/>
    <w:multiLevelType w:val="multilevel"/>
    <w:tmpl w:val="CFA81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252CA8"/>
    <w:multiLevelType w:val="multilevel"/>
    <w:tmpl w:val="CB8A0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13448D"/>
    <w:multiLevelType w:val="multilevel"/>
    <w:tmpl w:val="440016C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3"/>
  </w:num>
  <w:num w:numId="4">
    <w:abstractNumId w:val="19"/>
  </w:num>
  <w:num w:numId="5">
    <w:abstractNumId w:val="22"/>
  </w:num>
  <w:num w:numId="6">
    <w:abstractNumId w:val="9"/>
  </w:num>
  <w:num w:numId="7">
    <w:abstractNumId w:val="15"/>
  </w:num>
  <w:num w:numId="8">
    <w:abstractNumId w:val="23"/>
  </w:num>
  <w:num w:numId="9">
    <w:abstractNumId w:val="12"/>
  </w:num>
  <w:num w:numId="10">
    <w:abstractNumId w:val="5"/>
  </w:num>
  <w:num w:numId="11">
    <w:abstractNumId w:val="1"/>
  </w:num>
  <w:num w:numId="12">
    <w:abstractNumId w:val="6"/>
  </w:num>
  <w:num w:numId="13">
    <w:abstractNumId w:val="14"/>
  </w:num>
  <w:num w:numId="14">
    <w:abstractNumId w:val="0"/>
  </w:num>
  <w:num w:numId="15">
    <w:abstractNumId w:val="21"/>
  </w:num>
  <w:num w:numId="16">
    <w:abstractNumId w:val="17"/>
  </w:num>
  <w:num w:numId="17">
    <w:abstractNumId w:val="8"/>
  </w:num>
  <w:num w:numId="18">
    <w:abstractNumId w:val="16"/>
  </w:num>
  <w:num w:numId="19">
    <w:abstractNumId w:val="11"/>
  </w:num>
  <w:num w:numId="20">
    <w:abstractNumId w:val="20"/>
  </w:num>
  <w:num w:numId="21">
    <w:abstractNumId w:val="18"/>
  </w:num>
  <w:num w:numId="22">
    <w:abstractNumId w:val="7"/>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5A7A46"/>
    <w:rsid w:val="003E40D1"/>
    <w:rsid w:val="005A7A46"/>
    <w:rsid w:val="0073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A84B9-01D3-49E7-B2CD-1CB79018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00" w:after="0" w:line="360" w:lineRule="auto"/>
      <w:outlineLvl w:val="4"/>
    </w:pPr>
    <w:rPr>
      <w:rFonts w:ascii="Arial" w:eastAsia="Arial" w:hAnsi="Arial" w:cs="Arial"/>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E4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3</cp:revision>
  <dcterms:created xsi:type="dcterms:W3CDTF">2017-12-04T07:00:00Z</dcterms:created>
  <dcterms:modified xsi:type="dcterms:W3CDTF">2017-12-04T07:09:00Z</dcterms:modified>
</cp:coreProperties>
</file>