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6F6" w:rsidRPr="0043572F" w:rsidRDefault="00C916F6" w:rsidP="00C916F6">
      <w:pPr>
        <w:spacing w:before="100" w:beforeAutospacing="1" w:after="100" w:afterAutospacing="1" w:line="288" w:lineRule="auto"/>
        <w:ind w:left="-709" w:right="-846"/>
        <w:jc w:val="center"/>
        <w:rPr>
          <w:rFonts w:ascii="Sylfaen" w:eastAsia="Times New Roman" w:hAnsi="Sylfaen" w:cs="Sylfaen"/>
          <w:b/>
          <w:bCs/>
          <w:sz w:val="20"/>
          <w:szCs w:val="20"/>
          <w:lang w:val="ka-GE"/>
        </w:rPr>
      </w:pPr>
      <w:r w:rsidRPr="0043572F">
        <w:rPr>
          <w:rFonts w:ascii="Sylfaen" w:eastAsia="Times New Roman" w:hAnsi="Sylfaen" w:cs="Sylfaen"/>
          <w:b/>
          <w:bCs/>
          <w:sz w:val="20"/>
          <w:szCs w:val="20"/>
          <w:lang w:val="ka-GE"/>
        </w:rPr>
        <w:t>განმარტებითი ბარათი</w:t>
      </w:r>
    </w:p>
    <w:p w:rsidR="00C916F6" w:rsidRPr="0043572F" w:rsidRDefault="00C916F6" w:rsidP="00C916F6">
      <w:pPr>
        <w:tabs>
          <w:tab w:val="left" w:pos="27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88" w:lineRule="auto"/>
        <w:ind w:left="-709" w:right="-846"/>
        <w:jc w:val="center"/>
        <w:rPr>
          <w:rFonts w:ascii="Sylfaen" w:eastAsia="Sylfaen" w:hAnsi="Sylfaen"/>
          <w:b/>
          <w:sz w:val="20"/>
          <w:szCs w:val="20"/>
          <w:lang w:val="ka-GE"/>
        </w:rPr>
      </w:pPr>
      <w:r w:rsidRPr="0043572F">
        <w:rPr>
          <w:rFonts w:ascii="Sylfaen" w:hAnsi="Sylfaen"/>
          <w:b/>
          <w:sz w:val="20"/>
          <w:szCs w:val="20"/>
          <w:lang w:val="ka-GE"/>
        </w:rPr>
        <w:t>საქართველოს კანონის პროექტზე</w:t>
      </w:r>
    </w:p>
    <w:p w:rsidR="00C916F6" w:rsidRPr="0043572F" w:rsidRDefault="00C916F6" w:rsidP="00C916F6">
      <w:pPr>
        <w:tabs>
          <w:tab w:val="left" w:pos="27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88" w:lineRule="auto"/>
        <w:ind w:left="-709" w:right="-846"/>
        <w:jc w:val="center"/>
        <w:rPr>
          <w:rFonts w:ascii="Sylfaen" w:eastAsia="Sylfaen" w:hAnsi="Sylfaen"/>
          <w:b/>
          <w:sz w:val="20"/>
          <w:szCs w:val="20"/>
          <w:lang w:val="ka-GE"/>
        </w:rPr>
      </w:pPr>
      <w:r w:rsidRPr="0043572F">
        <w:rPr>
          <w:rFonts w:ascii="Sylfaen" w:eastAsia="Sylfaen" w:hAnsi="Sylfaen"/>
          <w:b/>
          <w:sz w:val="20"/>
          <w:szCs w:val="20"/>
        </w:rPr>
        <w:t>„</w:t>
      </w:r>
      <w:r w:rsidR="000616B8" w:rsidRPr="0043572F">
        <w:rPr>
          <w:rFonts w:ascii="Sylfaen" w:eastAsia="Sylfaen" w:hAnsi="Sylfaen"/>
          <w:b/>
          <w:sz w:val="20"/>
          <w:szCs w:val="20"/>
          <w:lang w:val="ka-GE"/>
        </w:rPr>
        <w:t xml:space="preserve">ფიზიკური აღზრდის </w:t>
      </w:r>
      <w:r w:rsidR="000616B8">
        <w:rPr>
          <w:rFonts w:ascii="Sylfaen" w:eastAsia="Sylfaen" w:hAnsi="Sylfaen"/>
          <w:b/>
          <w:sz w:val="20"/>
          <w:szCs w:val="20"/>
          <w:lang w:val="ka-GE"/>
        </w:rPr>
        <w:t xml:space="preserve">და </w:t>
      </w:r>
      <w:r w:rsidR="009A1219" w:rsidRPr="0043572F">
        <w:rPr>
          <w:rFonts w:ascii="Sylfaen" w:eastAsia="Sylfaen" w:hAnsi="Sylfaen"/>
          <w:b/>
          <w:sz w:val="20"/>
          <w:szCs w:val="20"/>
          <w:lang w:val="ka-GE"/>
        </w:rPr>
        <w:t>სპორტის</w:t>
      </w:r>
      <w:r w:rsidR="00E32CD0">
        <w:rPr>
          <w:rFonts w:ascii="Sylfaen" w:eastAsia="Sylfaen" w:hAnsi="Sylfaen"/>
          <w:b/>
          <w:sz w:val="20"/>
          <w:szCs w:val="20"/>
          <w:lang w:val="ka-GE"/>
        </w:rPr>
        <w:t xml:space="preserve"> </w:t>
      </w:r>
      <w:bookmarkStart w:id="0" w:name="_GoBack"/>
      <w:bookmarkEnd w:id="0"/>
      <w:r w:rsidRPr="0043572F">
        <w:rPr>
          <w:rFonts w:ascii="Sylfaen" w:eastAsia="Sylfaen" w:hAnsi="Sylfaen"/>
          <w:b/>
          <w:sz w:val="20"/>
          <w:szCs w:val="20"/>
          <w:lang w:val="ka-GE"/>
        </w:rPr>
        <w:t>შესახებ</w:t>
      </w:r>
      <w:r w:rsidRPr="0043572F">
        <w:rPr>
          <w:rFonts w:ascii="Sylfaen" w:eastAsia="Sylfaen" w:hAnsi="Sylfaen"/>
          <w:b/>
          <w:sz w:val="20"/>
          <w:szCs w:val="20"/>
        </w:rPr>
        <w:t>“</w:t>
      </w:r>
    </w:p>
    <w:p w:rsidR="00C916F6" w:rsidRPr="0043572F" w:rsidRDefault="00C916F6" w:rsidP="00C916F6">
      <w:pPr>
        <w:tabs>
          <w:tab w:val="left" w:pos="27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88" w:lineRule="auto"/>
        <w:ind w:left="-709" w:right="-846"/>
        <w:jc w:val="center"/>
        <w:rPr>
          <w:rFonts w:ascii="Sylfaen" w:eastAsia="Sylfaen" w:hAnsi="Sylfaen"/>
          <w:b/>
          <w:sz w:val="20"/>
          <w:szCs w:val="20"/>
          <w:lang w:val="ka-GE"/>
        </w:rPr>
      </w:pPr>
    </w:p>
    <w:p w:rsidR="00C916F6" w:rsidRPr="0043572F" w:rsidRDefault="00C916F6" w:rsidP="00C916F6">
      <w:pPr>
        <w:spacing w:after="0" w:line="240" w:lineRule="auto"/>
        <w:ind w:left="-709" w:right="-846" w:firstLine="450"/>
        <w:jc w:val="both"/>
        <w:rPr>
          <w:rFonts w:ascii="Sylfaen" w:hAnsi="Sylfaen"/>
          <w:sz w:val="20"/>
          <w:szCs w:val="20"/>
          <w:u w:val="single"/>
          <w:lang w:val="fi-FI"/>
        </w:rPr>
      </w:pPr>
    </w:p>
    <w:p w:rsidR="00C916F6" w:rsidRPr="0043572F" w:rsidRDefault="00C916F6" w:rsidP="00C916F6">
      <w:pPr>
        <w:spacing w:after="0" w:line="240" w:lineRule="auto"/>
        <w:ind w:left="-709" w:right="-846" w:firstLine="450"/>
        <w:jc w:val="both"/>
        <w:rPr>
          <w:rFonts w:ascii="Sylfaen" w:hAnsi="Sylfaen"/>
          <w:sz w:val="20"/>
          <w:szCs w:val="20"/>
          <w:lang w:val="ka-GE"/>
        </w:rPr>
      </w:pPr>
      <w:r w:rsidRPr="0043572F">
        <w:rPr>
          <w:rFonts w:ascii="Sylfaen" w:hAnsi="Sylfaen"/>
          <w:sz w:val="20"/>
          <w:szCs w:val="20"/>
          <w:lang w:val="fi-FI"/>
        </w:rPr>
        <w:t>ა) ზოგადი ინფორმაცია კანონპროექტის შესახებ:</w:t>
      </w:r>
    </w:p>
    <w:p w:rsidR="00C916F6" w:rsidRPr="0043572F" w:rsidRDefault="00C916F6" w:rsidP="00C916F6">
      <w:pPr>
        <w:spacing w:after="0" w:line="240" w:lineRule="auto"/>
        <w:ind w:left="-709" w:right="-846" w:firstLine="450"/>
        <w:jc w:val="both"/>
        <w:rPr>
          <w:rFonts w:ascii="Sylfaen" w:hAnsi="Sylfaen"/>
          <w:sz w:val="20"/>
          <w:szCs w:val="20"/>
          <w:lang w:val="fi-FI"/>
        </w:rPr>
      </w:pPr>
    </w:p>
    <w:p w:rsidR="00C916F6" w:rsidRPr="0043572F" w:rsidRDefault="00C916F6" w:rsidP="00C916F6">
      <w:pPr>
        <w:spacing w:after="0" w:line="240" w:lineRule="auto"/>
        <w:ind w:left="-709" w:right="-846" w:firstLine="450"/>
        <w:jc w:val="both"/>
        <w:rPr>
          <w:rFonts w:ascii="Sylfaen" w:hAnsi="Sylfaen"/>
          <w:sz w:val="20"/>
          <w:szCs w:val="20"/>
          <w:lang w:val="ka-GE"/>
        </w:rPr>
      </w:pPr>
      <w:r w:rsidRPr="0043572F">
        <w:rPr>
          <w:rFonts w:ascii="Sylfaen" w:hAnsi="Sylfaen"/>
          <w:sz w:val="20"/>
          <w:szCs w:val="20"/>
          <w:lang w:val="fi-FI"/>
        </w:rPr>
        <w:t>ა.ა) კანონპროექტის მიღების მიზეზი:</w:t>
      </w:r>
    </w:p>
    <w:p w:rsidR="00882E23" w:rsidRPr="0043572F" w:rsidRDefault="00A82E4E" w:rsidP="00C916F6">
      <w:pPr>
        <w:spacing w:after="0" w:line="240" w:lineRule="auto"/>
        <w:ind w:left="-709" w:right="-846" w:firstLine="450"/>
        <w:jc w:val="both"/>
        <w:rPr>
          <w:rFonts w:ascii="Sylfaen" w:hAnsi="Sylfaen"/>
          <w:sz w:val="20"/>
          <w:szCs w:val="20"/>
          <w:lang w:val="ka-GE"/>
        </w:rPr>
      </w:pPr>
      <w:r w:rsidRPr="0043572F">
        <w:rPr>
          <w:rFonts w:ascii="Sylfaen" w:hAnsi="Sylfaen"/>
          <w:sz w:val="20"/>
          <w:szCs w:val="20"/>
          <w:lang w:val="ka-GE"/>
        </w:rPr>
        <w:t>მოქმედი კანონი „სპორტის შესახებ“ მიღებულია თითქმის 20 წლის წინ. განვლილ პერიოდში შეიცვალა მრავალი გარემოება და მიდგომა როგორც ქვეყნის შიგნით, ისე საერთაშორისო დონეზე. სპორტის სფერო ერთ-ერთი ყველაზე სწრაფად განვითარებადი მიმართულებაა, მრავალი მნიშვნელოვანი ასპექტი მასთან მიმართებით იცვლება - ეს ეხება სპორტის სახეობებსა და დისციპლინებს, ტექნიკური და ტექნოლოგიური პროგრესის მიღწევების დამკვიდრებას სპორტში, სპორტის წესებსა და შეჯიბრებების სტრუქტურას, აკრძალვებს, შეზღუდვებს და სასჯელებს ამ სფეროში.</w:t>
      </w:r>
    </w:p>
    <w:p w:rsidR="00A82E4E" w:rsidRPr="0043572F" w:rsidRDefault="00A82E4E" w:rsidP="00C916F6">
      <w:pPr>
        <w:spacing w:after="0" w:line="240" w:lineRule="auto"/>
        <w:ind w:left="-709" w:right="-846" w:firstLine="450"/>
        <w:jc w:val="both"/>
        <w:rPr>
          <w:rFonts w:ascii="Sylfaen" w:hAnsi="Sylfaen"/>
          <w:sz w:val="20"/>
          <w:szCs w:val="20"/>
          <w:lang w:val="ka-GE"/>
        </w:rPr>
      </w:pPr>
      <w:r w:rsidRPr="0043572F">
        <w:rPr>
          <w:rFonts w:ascii="Sylfaen" w:hAnsi="Sylfaen"/>
          <w:sz w:val="20"/>
          <w:szCs w:val="20"/>
          <w:lang w:val="ka-GE"/>
        </w:rPr>
        <w:t xml:space="preserve">საქართველოშიც ცვლილებები შეეხო აღმასრულებელი ხელისუფლების სტრუქტურას, </w:t>
      </w:r>
      <w:r w:rsidR="00163863" w:rsidRPr="0043572F">
        <w:rPr>
          <w:rFonts w:ascii="Sylfaen" w:hAnsi="Sylfaen"/>
          <w:sz w:val="20"/>
          <w:szCs w:val="20"/>
          <w:lang w:val="ka-GE"/>
        </w:rPr>
        <w:t>ადგილობრივ</w:t>
      </w:r>
      <w:r w:rsidRPr="0043572F">
        <w:rPr>
          <w:rFonts w:ascii="Sylfaen" w:hAnsi="Sylfaen"/>
          <w:sz w:val="20"/>
          <w:szCs w:val="20"/>
          <w:lang w:val="ka-GE"/>
        </w:rPr>
        <w:t xml:space="preserve"> თვითმმართველობას</w:t>
      </w:r>
      <w:r w:rsidR="00163863" w:rsidRPr="0043572F">
        <w:rPr>
          <w:rFonts w:ascii="Sylfaen" w:hAnsi="Sylfaen"/>
          <w:sz w:val="20"/>
          <w:szCs w:val="20"/>
          <w:lang w:val="ka-GE"/>
        </w:rPr>
        <w:t>, კომპეტენციათა გადანაწილების სისტემას, სპორტის პრიორიტეტული და წარმატებული სახეობების გამოკვეთას, ეროვნული სპორტული ფედერაციების მართვისა და დაფინანსების სისტემებს. მრავალი წლის წინ მიღებული საკანონმდებლო რეგულაცია დღესდღეობით უკვე ვეღარ პასუხობს თანამედროვე გამოწვევებს და აცდენილია ქართულ სპორტში რეალურად შექმნილ ვითარებას.</w:t>
      </w:r>
    </w:p>
    <w:p w:rsidR="00163863" w:rsidRPr="0043572F" w:rsidRDefault="00163863" w:rsidP="00C916F6">
      <w:pPr>
        <w:spacing w:after="0" w:line="240" w:lineRule="auto"/>
        <w:ind w:left="-709" w:right="-846" w:firstLine="450"/>
        <w:jc w:val="both"/>
        <w:rPr>
          <w:rFonts w:ascii="Sylfaen" w:hAnsi="Sylfaen"/>
          <w:sz w:val="20"/>
          <w:szCs w:val="20"/>
          <w:lang w:val="ka-GE"/>
        </w:rPr>
      </w:pPr>
      <w:r w:rsidRPr="0043572F">
        <w:rPr>
          <w:rFonts w:ascii="Sylfaen" w:hAnsi="Sylfaen"/>
          <w:sz w:val="20"/>
          <w:szCs w:val="20"/>
          <w:lang w:val="ka-GE"/>
        </w:rPr>
        <w:t>ამასთან ერთად, ქვეყანა სულ უფრო მეტად ინტეგრირდება საერთაშორისო სპორტულ თანამეგობრობაში, უერთდება სულ უფრო მეტ კონვენციას თუ სხვა საერთაშორისო დოკუმენტს სპორტისა და ფიზიკური აღზრდის სფეროში. მატულობს შესატყვისი საერთაშორისო მოთხოვნები როგოც სახელმწიფო ხელისუფლების, ისე სპორტული ფედერაციების მიმართ. სულ უფრო მეტად მკაცრდება რეგულირებები და სტანდარტები სპორტული შეჯიბრებების მანიპულაციების, აგრეთვე დოპინგის გამოყენების წინააღმდეგ საბრძოლველად.</w:t>
      </w:r>
    </w:p>
    <w:p w:rsidR="00882E23" w:rsidRPr="0043572F" w:rsidRDefault="00163863" w:rsidP="00C916F6">
      <w:pPr>
        <w:spacing w:after="0" w:line="240" w:lineRule="auto"/>
        <w:ind w:left="-709" w:right="-846" w:firstLine="450"/>
        <w:jc w:val="both"/>
        <w:rPr>
          <w:rFonts w:ascii="Sylfaen" w:hAnsi="Sylfaen"/>
          <w:sz w:val="20"/>
          <w:szCs w:val="20"/>
          <w:lang w:val="ka-GE"/>
        </w:rPr>
      </w:pPr>
      <w:r w:rsidRPr="0043572F">
        <w:rPr>
          <w:rFonts w:ascii="Sylfaen" w:hAnsi="Sylfaen"/>
          <w:sz w:val="20"/>
          <w:szCs w:val="20"/>
          <w:lang w:val="ka-GE"/>
        </w:rPr>
        <w:t>მოძველებული საკანონმდებლო ჩარჩო და მასში მოქცეული ტერმინოლოგიური ბაზა არ იძლევიან სპორტისა და ფიზიკური აღზრდის მიმართულებების პოპულარიზაციისა და ადექვატური განვითარების შესაძლებლობას, არ ქმნიან სათანადო საკანონმდებლო სტიმულებს დეტალიზებული და მრავალფეროვანი კანონქვემდებარე ბაზის ფორმირებისთვის, უწყება-ორგანიზაციების მხრიდან ახალი ფუნქციების ათვისებისთვის, აგრეთვე აფერხებენ საქართველოს საერთაშორისო ვალდებულებების შესრულებას.</w:t>
      </w:r>
    </w:p>
    <w:p w:rsidR="00C916F6" w:rsidRPr="0043572F" w:rsidRDefault="00C916F6" w:rsidP="00C916F6">
      <w:pPr>
        <w:spacing w:after="0" w:line="240" w:lineRule="auto"/>
        <w:ind w:left="-709" w:right="-846" w:firstLine="450"/>
        <w:jc w:val="both"/>
        <w:rPr>
          <w:rFonts w:ascii="Sylfaen" w:hAnsi="Sylfaen"/>
          <w:sz w:val="20"/>
          <w:szCs w:val="20"/>
          <w:lang w:val="ka-GE"/>
        </w:rPr>
      </w:pPr>
    </w:p>
    <w:p w:rsidR="00C916F6" w:rsidRPr="0043572F" w:rsidRDefault="00C916F6" w:rsidP="00AA6D31">
      <w:pPr>
        <w:spacing w:after="0" w:line="240" w:lineRule="auto"/>
        <w:ind w:left="-709" w:right="-846" w:firstLine="450"/>
        <w:jc w:val="both"/>
        <w:rPr>
          <w:rFonts w:ascii="Sylfaen" w:hAnsi="Sylfaen"/>
          <w:sz w:val="20"/>
          <w:szCs w:val="20"/>
          <w:lang w:val="ka-GE"/>
        </w:rPr>
      </w:pPr>
      <w:r w:rsidRPr="0043572F">
        <w:rPr>
          <w:rFonts w:ascii="Sylfaen" w:hAnsi="Sylfaen"/>
          <w:sz w:val="20"/>
          <w:szCs w:val="20"/>
          <w:lang w:val="ka-GE"/>
        </w:rPr>
        <w:t xml:space="preserve">     ა.ბ) კანონპროექტის მიზანი:</w:t>
      </w:r>
    </w:p>
    <w:p w:rsidR="00B77D3D" w:rsidRPr="0043572F" w:rsidRDefault="00C916F6" w:rsidP="00AA6D31">
      <w:pPr>
        <w:spacing w:after="0" w:line="240" w:lineRule="auto"/>
        <w:ind w:left="-709" w:right="-846" w:firstLine="450"/>
        <w:jc w:val="both"/>
        <w:rPr>
          <w:rFonts w:ascii="Sylfaen" w:hAnsi="Sylfaen"/>
          <w:sz w:val="20"/>
          <w:szCs w:val="20"/>
          <w:lang w:val="ka-GE"/>
        </w:rPr>
      </w:pPr>
      <w:r w:rsidRPr="0043572F">
        <w:rPr>
          <w:rFonts w:ascii="Sylfaen" w:hAnsi="Sylfaen"/>
          <w:sz w:val="20"/>
          <w:szCs w:val="20"/>
          <w:lang w:val="ka-GE"/>
        </w:rPr>
        <w:t xml:space="preserve">      კანონპროექტის უმთავრესი მიზანია </w:t>
      </w:r>
      <w:r w:rsidR="00521AEF" w:rsidRPr="0043572F">
        <w:rPr>
          <w:rFonts w:ascii="Sylfaen" w:hAnsi="Sylfaen"/>
          <w:sz w:val="20"/>
          <w:szCs w:val="20"/>
          <w:lang w:val="ka-GE"/>
        </w:rPr>
        <w:t>სპორტისა და ფიზიკური აღზრდის სფეროში სახელმწიფო მმართველობისა და საბიუჯეტო სახსრების ინვესტირების უფრო ეფექტურად განხორციელება, შესაბამის სფეროებში განსახორციელებელი საქმიანობისთვის საერთო სტანდარტების დადგენა და პროგრამული ფორმის მიცემა, საერთაშორისო დონეზე თანამშრომლობაში საქართველოს ღირსეული წვლილის შეტანის უზრუნველყოფა</w:t>
      </w:r>
      <w:r w:rsidRPr="0043572F">
        <w:rPr>
          <w:rFonts w:ascii="Sylfaen" w:hAnsi="Sylfaen"/>
          <w:sz w:val="20"/>
          <w:szCs w:val="20"/>
          <w:lang w:val="ka-GE"/>
        </w:rPr>
        <w:t xml:space="preserve">. კანონის მიღებით, საკანონმდებლო ჩარჩოში მოექცევა </w:t>
      </w:r>
      <w:r w:rsidR="00B77D3D" w:rsidRPr="0043572F">
        <w:rPr>
          <w:rFonts w:ascii="Sylfaen" w:hAnsi="Sylfaen"/>
          <w:sz w:val="20"/>
          <w:szCs w:val="20"/>
          <w:lang w:val="ka-GE"/>
        </w:rPr>
        <w:t>სპორტისა და ფიზიკური აღზრდის</w:t>
      </w:r>
      <w:r w:rsidRPr="0043572F">
        <w:rPr>
          <w:rFonts w:ascii="Sylfaen" w:hAnsi="Sylfaen"/>
          <w:sz w:val="20"/>
          <w:szCs w:val="20"/>
          <w:lang w:val="ka-GE"/>
        </w:rPr>
        <w:t xml:space="preserve"> სფეროსთან დაკავშირებული ყველა ის საკითხი, რაც მანამდე საკანონმდებლო რეგულირების </w:t>
      </w:r>
      <w:r w:rsidR="00B77D3D" w:rsidRPr="0043572F">
        <w:rPr>
          <w:rFonts w:ascii="Sylfaen" w:hAnsi="Sylfaen"/>
          <w:sz w:val="20"/>
          <w:szCs w:val="20"/>
          <w:lang w:val="ka-GE"/>
        </w:rPr>
        <w:t>გარეშე</w:t>
      </w:r>
      <w:r w:rsidRPr="0043572F">
        <w:rPr>
          <w:rFonts w:ascii="Sylfaen" w:hAnsi="Sylfaen"/>
          <w:sz w:val="20"/>
          <w:szCs w:val="20"/>
          <w:lang w:val="ka-GE"/>
        </w:rPr>
        <w:t xml:space="preserve"> იყო დარჩენილი, ხოლო ნაწილობრივ </w:t>
      </w:r>
      <w:r w:rsidR="00B77D3D" w:rsidRPr="0043572F">
        <w:rPr>
          <w:rFonts w:ascii="Sylfaen" w:hAnsi="Sylfaen"/>
          <w:sz w:val="20"/>
          <w:szCs w:val="20"/>
          <w:lang w:val="ka-GE"/>
        </w:rPr>
        <w:t>ან/და არასრულყოფილად მოწესრიგებული</w:t>
      </w:r>
      <w:r w:rsidRPr="0043572F">
        <w:rPr>
          <w:rFonts w:ascii="Sylfaen" w:hAnsi="Sylfaen"/>
          <w:sz w:val="20"/>
          <w:szCs w:val="20"/>
          <w:lang w:val="ka-GE"/>
        </w:rPr>
        <w:t xml:space="preserve"> თემები შეიძენენ </w:t>
      </w:r>
      <w:r w:rsidR="00B77D3D" w:rsidRPr="0043572F">
        <w:rPr>
          <w:rFonts w:ascii="Sylfaen" w:hAnsi="Sylfaen"/>
          <w:sz w:val="20"/>
          <w:szCs w:val="20"/>
          <w:lang w:val="ka-GE"/>
        </w:rPr>
        <w:t>სისტემურ და დასრულებულ სახეს</w:t>
      </w:r>
      <w:r w:rsidRPr="0043572F">
        <w:rPr>
          <w:rFonts w:ascii="Sylfaen" w:hAnsi="Sylfaen"/>
          <w:sz w:val="20"/>
          <w:szCs w:val="20"/>
          <w:lang w:val="ka-GE"/>
        </w:rPr>
        <w:t>.</w:t>
      </w:r>
      <w:r w:rsidR="00521AEF" w:rsidRPr="0043572F">
        <w:rPr>
          <w:rFonts w:ascii="Sylfaen" w:hAnsi="Sylfaen"/>
          <w:sz w:val="20"/>
          <w:szCs w:val="20"/>
          <w:lang w:val="ka-GE"/>
        </w:rPr>
        <w:t xml:space="preserve"> პასუხისმგებლობის არეალები ზუსტად იქნება გაწერილი და დარღვევების </w:t>
      </w:r>
      <w:r w:rsidR="00AA6D31" w:rsidRPr="0043572F">
        <w:rPr>
          <w:rFonts w:ascii="Sylfaen" w:hAnsi="Sylfaen"/>
          <w:sz w:val="20"/>
          <w:szCs w:val="20"/>
          <w:lang w:val="ka-GE"/>
        </w:rPr>
        <w:t>პრევენცია-</w:t>
      </w:r>
      <w:r w:rsidR="00521AEF" w:rsidRPr="0043572F">
        <w:rPr>
          <w:rFonts w:ascii="Sylfaen" w:hAnsi="Sylfaen"/>
          <w:sz w:val="20"/>
          <w:szCs w:val="20"/>
          <w:lang w:val="ka-GE"/>
        </w:rPr>
        <w:t xml:space="preserve">აღკვეთის ზომები </w:t>
      </w:r>
      <w:r w:rsidR="00AA6D31" w:rsidRPr="0043572F">
        <w:rPr>
          <w:rFonts w:ascii="Sylfaen" w:hAnsi="Sylfaen"/>
          <w:sz w:val="20"/>
          <w:szCs w:val="20"/>
          <w:lang w:val="ka-GE"/>
        </w:rPr>
        <w:t>პირდაპირ ექნებათ მითითებული შესაბამისად ვალდებულ სუბიექტებს.</w:t>
      </w:r>
    </w:p>
    <w:p w:rsidR="00C916F6" w:rsidRPr="0043572F" w:rsidRDefault="00C916F6" w:rsidP="00B77D3D">
      <w:pPr>
        <w:spacing w:after="0" w:line="240" w:lineRule="auto"/>
        <w:ind w:left="-709" w:right="-846" w:firstLine="450"/>
        <w:jc w:val="both"/>
        <w:rPr>
          <w:rFonts w:ascii="Sylfaen" w:hAnsi="Sylfaen"/>
          <w:sz w:val="20"/>
          <w:szCs w:val="20"/>
          <w:lang w:val="ka-GE"/>
        </w:rPr>
      </w:pPr>
      <w:r w:rsidRPr="0043572F">
        <w:rPr>
          <w:rFonts w:ascii="Sylfaen" w:hAnsi="Sylfaen"/>
          <w:sz w:val="20"/>
          <w:szCs w:val="20"/>
          <w:lang w:val="ka-GE"/>
        </w:rPr>
        <w:t>კანონპროექტის მიღების შედეგად მოწესრიგდება</w:t>
      </w:r>
      <w:r w:rsidR="00EB32C8" w:rsidRPr="0043572F">
        <w:rPr>
          <w:rFonts w:ascii="Sylfaen" w:hAnsi="Sylfaen"/>
          <w:sz w:val="20"/>
          <w:szCs w:val="20"/>
          <w:lang w:val="ka-GE"/>
        </w:rPr>
        <w:t xml:space="preserve"> და გაფართოვდება</w:t>
      </w:r>
      <w:r w:rsidR="0017404F">
        <w:rPr>
          <w:rFonts w:ascii="Sylfaen" w:hAnsi="Sylfaen"/>
          <w:sz w:val="20"/>
          <w:szCs w:val="20"/>
          <w:lang w:val="ka-GE"/>
        </w:rPr>
        <w:t xml:space="preserve"> </w:t>
      </w:r>
      <w:r w:rsidR="00EB32C8" w:rsidRPr="0043572F">
        <w:rPr>
          <w:rFonts w:ascii="Sylfaen" w:hAnsi="Sylfaen"/>
          <w:sz w:val="20"/>
          <w:szCs w:val="20"/>
          <w:lang w:val="ka-GE"/>
        </w:rPr>
        <w:t>სპორტისა და ფიზიკური აღზრდის</w:t>
      </w:r>
      <w:r w:rsidRPr="0043572F">
        <w:rPr>
          <w:rFonts w:ascii="Sylfaen" w:hAnsi="Sylfaen"/>
          <w:sz w:val="20"/>
          <w:szCs w:val="20"/>
          <w:lang w:val="ka-GE"/>
        </w:rPr>
        <w:t xml:space="preserve"> სფეროში გამოყენებადი ტერმინოლოგიური ბაზა, შეიქმნება ამ სფეროში თანამედროვე საერთაშორისო პრინციპებზე დაფუძნებული </w:t>
      </w:r>
      <w:r w:rsidR="00EB32C8" w:rsidRPr="0043572F">
        <w:rPr>
          <w:rFonts w:ascii="Sylfaen" w:hAnsi="Sylfaen"/>
          <w:sz w:val="20"/>
          <w:szCs w:val="20"/>
          <w:lang w:val="ka-GE"/>
        </w:rPr>
        <w:t>საკანონმდებლო ჩარჩო-</w:t>
      </w:r>
      <w:r w:rsidRPr="0043572F">
        <w:rPr>
          <w:rFonts w:ascii="Sylfaen" w:hAnsi="Sylfaen"/>
          <w:sz w:val="20"/>
          <w:szCs w:val="20"/>
          <w:lang w:val="ka-GE"/>
        </w:rPr>
        <w:t>კონცეფცია</w:t>
      </w:r>
      <w:r w:rsidR="00EB32C8" w:rsidRPr="0043572F">
        <w:rPr>
          <w:rFonts w:ascii="Sylfaen" w:hAnsi="Sylfaen"/>
          <w:sz w:val="20"/>
          <w:szCs w:val="20"/>
          <w:lang w:val="ka-GE"/>
        </w:rPr>
        <w:t>.</w:t>
      </w:r>
      <w:r w:rsidR="0017404F">
        <w:rPr>
          <w:rFonts w:ascii="Sylfaen" w:hAnsi="Sylfaen"/>
          <w:sz w:val="20"/>
          <w:szCs w:val="20"/>
          <w:lang w:val="ka-GE"/>
        </w:rPr>
        <w:t xml:space="preserve"> </w:t>
      </w:r>
      <w:r w:rsidR="00EB32C8" w:rsidRPr="0043572F">
        <w:rPr>
          <w:rFonts w:ascii="Sylfaen" w:hAnsi="Sylfaen"/>
          <w:sz w:val="20"/>
          <w:szCs w:val="20"/>
          <w:lang w:val="ka-GE"/>
        </w:rPr>
        <w:t>კანონპროექტის შედეგად სრულყოფილად იქნება დადგენილი</w:t>
      </w:r>
      <w:r w:rsidRPr="0043572F">
        <w:rPr>
          <w:rFonts w:ascii="Sylfaen" w:hAnsi="Sylfaen"/>
          <w:sz w:val="20"/>
          <w:szCs w:val="20"/>
          <w:lang w:val="ka-GE"/>
        </w:rPr>
        <w:t xml:space="preserve"> ის ინსტიტუციონალური</w:t>
      </w:r>
      <w:r w:rsidR="00EB32C8" w:rsidRPr="0043572F">
        <w:rPr>
          <w:rFonts w:ascii="Sylfaen" w:hAnsi="Sylfaen"/>
          <w:sz w:val="20"/>
          <w:szCs w:val="20"/>
          <w:lang w:val="ka-GE"/>
        </w:rPr>
        <w:t xml:space="preserve"> და ორგანიზაციული</w:t>
      </w:r>
      <w:r w:rsidRPr="0043572F">
        <w:rPr>
          <w:rFonts w:ascii="Sylfaen" w:hAnsi="Sylfaen"/>
          <w:sz w:val="20"/>
          <w:szCs w:val="20"/>
          <w:lang w:val="ka-GE"/>
        </w:rPr>
        <w:t xml:space="preserve"> სტრუქტურა, რომელიც უზრუნველყოფს სხვადასხვა დონეებზე კანონის მოთხოვნების იმპლემენტაციას, შეიქმნება </w:t>
      </w:r>
      <w:r w:rsidR="00EB32C8" w:rsidRPr="0043572F">
        <w:rPr>
          <w:rFonts w:ascii="Sylfaen" w:hAnsi="Sylfaen"/>
          <w:sz w:val="20"/>
          <w:szCs w:val="20"/>
          <w:lang w:val="ka-GE"/>
        </w:rPr>
        <w:t>სისტემატიზირებული მონაცემთა ბანკები სპორტულ საქმიანობასთან დაკავშირებული სხვადასხვა მიმართულებით</w:t>
      </w:r>
      <w:r w:rsidRPr="0043572F">
        <w:rPr>
          <w:rFonts w:ascii="Sylfaen" w:hAnsi="Sylfaen"/>
          <w:sz w:val="20"/>
          <w:szCs w:val="20"/>
          <w:lang w:val="ka-GE"/>
        </w:rPr>
        <w:t xml:space="preserve">, </w:t>
      </w:r>
      <w:r w:rsidR="00EB32C8" w:rsidRPr="0043572F">
        <w:rPr>
          <w:rFonts w:ascii="Sylfaen" w:hAnsi="Sylfaen"/>
          <w:sz w:val="20"/>
          <w:szCs w:val="20"/>
          <w:lang w:val="ka-GE"/>
        </w:rPr>
        <w:t>გაიზრდება სპორტის სფეროში საჯარო მონაცემების ხელმისაწვდომობის დონე</w:t>
      </w:r>
      <w:r w:rsidRPr="0043572F">
        <w:rPr>
          <w:rFonts w:ascii="Sylfaen" w:hAnsi="Sylfaen"/>
          <w:sz w:val="20"/>
          <w:szCs w:val="20"/>
          <w:lang w:val="ka-GE"/>
        </w:rPr>
        <w:t xml:space="preserve">, </w:t>
      </w:r>
      <w:r w:rsidR="00EB32C8" w:rsidRPr="0043572F">
        <w:rPr>
          <w:rFonts w:ascii="Sylfaen" w:hAnsi="Sylfaen"/>
          <w:sz w:val="20"/>
          <w:szCs w:val="20"/>
          <w:lang w:val="ka-GE"/>
        </w:rPr>
        <w:t>სპორტის სფეროს განვითარებაში ჩართული სხვადასხვა სტრუქტურები რეალურად გახდებიან ანგარიშვალდებულნი საზოგადოების წინაშე როგორც წინასწარი პროგრამების მიხედვით ჩატარებულ სამუშაოზე, ისე მიღწეულ შედეგებზე</w:t>
      </w:r>
      <w:r w:rsidRPr="0043572F">
        <w:rPr>
          <w:rFonts w:ascii="Sylfaen" w:hAnsi="Sylfaen"/>
          <w:sz w:val="20"/>
          <w:szCs w:val="20"/>
          <w:lang w:val="ka-GE"/>
        </w:rPr>
        <w:t>.</w:t>
      </w:r>
    </w:p>
    <w:p w:rsidR="00A150D7" w:rsidRPr="0043572F" w:rsidRDefault="00A150D7" w:rsidP="00A150D7">
      <w:pPr>
        <w:spacing w:after="0" w:line="240" w:lineRule="auto"/>
        <w:ind w:left="-709" w:right="-846" w:firstLine="450"/>
        <w:jc w:val="both"/>
        <w:rPr>
          <w:rFonts w:ascii="Sylfaen" w:hAnsi="Sylfaen"/>
          <w:sz w:val="20"/>
          <w:szCs w:val="20"/>
          <w:lang w:val="ka-GE"/>
        </w:rPr>
      </w:pPr>
      <w:r w:rsidRPr="0043572F">
        <w:rPr>
          <w:rFonts w:ascii="Sylfaen" w:hAnsi="Sylfaen"/>
          <w:sz w:val="20"/>
          <w:szCs w:val="20"/>
          <w:lang w:val="ka-GE"/>
        </w:rPr>
        <w:t xml:space="preserve">ყოველივე ზემოაღნიშნული ხელს შეუწყობს ზოგადად სპორტის და განსაკუთრებით კი მასობრივი სპორტის შემდგომ განვითარებას და პოპულარიზაციას, მასტიმულირებელი და წამახალისებელი ზომები გაზრდიან სპორტულ საქმიანობაში ჩართული პირების - სპორტსმენების, მწვრთნელების, მსაჯების და სხვა სპეციალისტების </w:t>
      </w:r>
      <w:r w:rsidRPr="0043572F">
        <w:rPr>
          <w:rFonts w:ascii="Sylfaen" w:hAnsi="Sylfaen"/>
          <w:sz w:val="20"/>
          <w:szCs w:val="20"/>
          <w:lang w:val="ka-GE"/>
        </w:rPr>
        <w:lastRenderedPageBreak/>
        <w:t>დაინტერესებასა და მოტივაციას, ყურადღება მიექცევა შესატყვისად მათი კვალიფიკაციის დონის ამაღლებას, უზრუნველყოფილი იქნება საზოგადოების მეტი ჩართულობა სპორტისა და ფიზიკური აღზრდის პროგრამების შედგენაში, განხორციელებაში და შედეგების მონიტორინგში, გაგრძელდება ცხოვრების ჯანსაღი წესის დამკვიდრება. ეს მიზნები კი საბოლოო ჯამში ქართული საზოგადოებისა და ქართული სპორტის მომდევნო წარმატებების აუცილებელი საწინდარია.</w:t>
      </w:r>
    </w:p>
    <w:p w:rsidR="00EB32C8" w:rsidRPr="0043572F" w:rsidRDefault="00EB32C8" w:rsidP="00A150D7">
      <w:pPr>
        <w:spacing w:after="0" w:line="240" w:lineRule="auto"/>
        <w:ind w:left="-709" w:right="-846" w:firstLine="450"/>
        <w:jc w:val="both"/>
        <w:rPr>
          <w:rFonts w:ascii="Sylfaen" w:hAnsi="Sylfaen"/>
          <w:sz w:val="20"/>
          <w:szCs w:val="20"/>
          <w:lang w:val="ka-GE"/>
        </w:rPr>
      </w:pPr>
    </w:p>
    <w:p w:rsidR="00C916F6" w:rsidRPr="0043572F" w:rsidRDefault="00C916F6" w:rsidP="00D905C4">
      <w:pPr>
        <w:spacing w:after="0" w:line="240" w:lineRule="auto"/>
        <w:ind w:left="-709" w:right="-846" w:firstLine="450"/>
        <w:jc w:val="both"/>
        <w:rPr>
          <w:rFonts w:ascii="Sylfaen" w:hAnsi="Sylfaen"/>
          <w:sz w:val="20"/>
          <w:szCs w:val="20"/>
          <w:lang w:val="ka-GE"/>
        </w:rPr>
      </w:pPr>
      <w:r w:rsidRPr="0043572F">
        <w:rPr>
          <w:rFonts w:ascii="Sylfaen" w:hAnsi="Sylfaen"/>
          <w:sz w:val="20"/>
          <w:szCs w:val="20"/>
          <w:lang w:val="ka-GE"/>
        </w:rPr>
        <w:t>ა.გ) კანონპროექტის ძირითადი არსი:</w:t>
      </w:r>
    </w:p>
    <w:p w:rsidR="00C916F6" w:rsidRPr="0043572F" w:rsidRDefault="00C916F6" w:rsidP="000616B8">
      <w:pPr>
        <w:spacing w:after="0" w:line="240" w:lineRule="auto"/>
        <w:ind w:left="-709" w:right="-846" w:firstLine="450"/>
        <w:jc w:val="both"/>
        <w:rPr>
          <w:rFonts w:ascii="Sylfaen" w:hAnsi="Sylfaen"/>
          <w:sz w:val="20"/>
          <w:szCs w:val="20"/>
          <w:lang w:val="ka-GE"/>
        </w:rPr>
      </w:pPr>
      <w:r w:rsidRPr="0043572F">
        <w:rPr>
          <w:rFonts w:ascii="Sylfaen" w:hAnsi="Sylfaen"/>
          <w:sz w:val="20"/>
          <w:szCs w:val="20"/>
          <w:lang w:val="ka-GE"/>
        </w:rPr>
        <w:t xml:space="preserve">წარმოდგენილი კანონპროექტი მომზადებულია </w:t>
      </w:r>
      <w:r w:rsidR="00F86553" w:rsidRPr="0043572F">
        <w:rPr>
          <w:rFonts w:ascii="Sylfaen" w:hAnsi="Sylfaen"/>
          <w:sz w:val="20"/>
          <w:szCs w:val="20"/>
          <w:lang w:val="ka-GE"/>
        </w:rPr>
        <w:t xml:space="preserve">სპორტისა და ფიზიკური აღზრდის სფეროში </w:t>
      </w:r>
      <w:r w:rsidRPr="0043572F">
        <w:rPr>
          <w:rFonts w:ascii="Sylfaen" w:hAnsi="Sylfaen"/>
          <w:sz w:val="20"/>
          <w:szCs w:val="20"/>
          <w:lang w:val="ka-GE"/>
        </w:rPr>
        <w:t>მოქმედი საერთაშორისო ხელშეკრულებებისა და კონვენციების მოთხოვნების გათვალისწინებით</w:t>
      </w:r>
      <w:r w:rsidR="00F86553" w:rsidRPr="0043572F">
        <w:rPr>
          <w:rFonts w:ascii="Sylfaen" w:hAnsi="Sylfaen"/>
          <w:sz w:val="20"/>
          <w:szCs w:val="20"/>
          <w:lang w:val="ka-GE"/>
        </w:rPr>
        <w:t>.</w:t>
      </w:r>
      <w:r w:rsidR="0017404F">
        <w:rPr>
          <w:rFonts w:ascii="Sylfaen" w:hAnsi="Sylfaen"/>
          <w:sz w:val="20"/>
          <w:szCs w:val="20"/>
          <w:lang w:val="ka-GE"/>
        </w:rPr>
        <w:t xml:space="preserve"> </w:t>
      </w:r>
      <w:r w:rsidRPr="0043572F">
        <w:rPr>
          <w:rFonts w:ascii="Sylfaen" w:hAnsi="Sylfaen"/>
          <w:sz w:val="20"/>
          <w:szCs w:val="20"/>
          <w:lang w:val="ka-GE"/>
        </w:rPr>
        <w:t>პროექტი განსაზღვრავს</w:t>
      </w:r>
      <w:r w:rsidR="0017404F">
        <w:rPr>
          <w:rFonts w:ascii="Sylfaen" w:hAnsi="Sylfaen"/>
          <w:sz w:val="20"/>
          <w:szCs w:val="20"/>
          <w:lang w:val="ka-GE"/>
        </w:rPr>
        <w:t xml:space="preserve"> </w:t>
      </w:r>
      <w:r w:rsidR="00F86553" w:rsidRPr="0043572F">
        <w:rPr>
          <w:rFonts w:ascii="Sylfaen" w:hAnsi="Sylfaen"/>
          <w:sz w:val="20"/>
          <w:szCs w:val="20"/>
          <w:lang w:val="ka-GE"/>
        </w:rPr>
        <w:t>სპორტისა და ფიზიკური აღზრდის სფეროში საქმიანობის</w:t>
      </w:r>
      <w:r w:rsidRPr="0043572F">
        <w:rPr>
          <w:rFonts w:ascii="Sylfaen" w:hAnsi="Sylfaen"/>
          <w:sz w:val="20"/>
          <w:szCs w:val="20"/>
          <w:lang w:val="ka-GE"/>
        </w:rPr>
        <w:t xml:space="preserve"> ძირითად მიმართულებებსა და ფორმებს</w:t>
      </w:r>
      <w:r w:rsidR="000616B8">
        <w:rPr>
          <w:rFonts w:ascii="Sylfaen" w:hAnsi="Sylfaen"/>
          <w:sz w:val="20"/>
          <w:szCs w:val="20"/>
          <w:lang w:val="ka-GE"/>
        </w:rPr>
        <w:t xml:space="preserve">, ასევე </w:t>
      </w:r>
      <w:r w:rsidRPr="0043572F">
        <w:rPr>
          <w:rFonts w:ascii="Sylfaen" w:hAnsi="Sylfaen"/>
          <w:sz w:val="20"/>
          <w:szCs w:val="20"/>
          <w:lang w:val="ka-GE"/>
        </w:rPr>
        <w:t>სახელმწიფო პოლიტიკის ფორმირებისა და განხორციელების ზოგად პრინციპებს</w:t>
      </w:r>
      <w:r w:rsidR="000616B8">
        <w:rPr>
          <w:rFonts w:ascii="Sylfaen" w:hAnsi="Sylfaen"/>
          <w:sz w:val="20"/>
          <w:szCs w:val="20"/>
          <w:lang w:val="ka-GE"/>
        </w:rPr>
        <w:t>.</w:t>
      </w:r>
    </w:p>
    <w:p w:rsidR="00D905C4" w:rsidRPr="0043572F" w:rsidRDefault="0017404F" w:rsidP="000616B8">
      <w:pPr>
        <w:spacing w:line="288" w:lineRule="auto"/>
        <w:ind w:left="-709" w:right="-846"/>
        <w:jc w:val="both"/>
        <w:rPr>
          <w:rFonts w:ascii="Sylfaen" w:hAnsi="Sylfaen"/>
          <w:sz w:val="20"/>
          <w:szCs w:val="20"/>
          <w:lang w:val="ka-GE"/>
        </w:rPr>
      </w:pPr>
      <w:r>
        <w:rPr>
          <w:rFonts w:ascii="Sylfaen" w:hAnsi="Sylfaen"/>
          <w:sz w:val="20"/>
          <w:szCs w:val="20"/>
          <w:lang w:val="ka-GE"/>
        </w:rPr>
        <w:t xml:space="preserve">        </w:t>
      </w:r>
      <w:r w:rsidR="00C916F6" w:rsidRPr="0043572F">
        <w:rPr>
          <w:rFonts w:ascii="Sylfaen" w:hAnsi="Sylfaen"/>
          <w:sz w:val="20"/>
          <w:szCs w:val="20"/>
          <w:lang w:val="ka-GE"/>
        </w:rPr>
        <w:t xml:space="preserve">კანონპროექტით დგინდება </w:t>
      </w:r>
      <w:r w:rsidR="00F86553" w:rsidRPr="0043572F">
        <w:rPr>
          <w:rFonts w:ascii="Sylfaen" w:hAnsi="Sylfaen"/>
          <w:sz w:val="20"/>
          <w:szCs w:val="20"/>
          <w:lang w:val="ka-GE"/>
        </w:rPr>
        <w:t xml:space="preserve">სპორტისა და ფიზიკური </w:t>
      </w:r>
      <w:r w:rsidR="00F86553" w:rsidRPr="0017404F">
        <w:rPr>
          <w:rFonts w:ascii="Sylfaen" w:hAnsi="Sylfaen"/>
          <w:sz w:val="20"/>
          <w:szCs w:val="20"/>
          <w:lang w:val="ka-GE"/>
        </w:rPr>
        <w:t xml:space="preserve">აღზრდის სფეროში გამოყენებადი </w:t>
      </w:r>
      <w:r w:rsidR="00C916F6" w:rsidRPr="0017404F">
        <w:rPr>
          <w:rFonts w:ascii="Sylfaen" w:hAnsi="Sylfaen"/>
          <w:sz w:val="20"/>
          <w:szCs w:val="20"/>
          <w:lang w:val="ka-GE"/>
        </w:rPr>
        <w:t>ძი</w:t>
      </w:r>
      <w:r w:rsidR="00F86553" w:rsidRPr="0017404F">
        <w:rPr>
          <w:rFonts w:ascii="Sylfaen" w:hAnsi="Sylfaen"/>
          <w:sz w:val="20"/>
          <w:szCs w:val="20"/>
          <w:lang w:val="ka-GE"/>
        </w:rPr>
        <w:t>რითადი ტერმინების თანამედროვე მნიშვნელობები</w:t>
      </w:r>
      <w:r w:rsidR="00C916F6" w:rsidRPr="0017404F">
        <w:rPr>
          <w:rFonts w:ascii="Sylfaen" w:hAnsi="Sylfaen"/>
          <w:sz w:val="20"/>
          <w:szCs w:val="20"/>
          <w:lang w:val="ka-GE"/>
        </w:rPr>
        <w:t>.</w:t>
      </w:r>
      <w:r w:rsidR="00F86553" w:rsidRPr="0017404F">
        <w:rPr>
          <w:rFonts w:ascii="Sylfaen" w:hAnsi="Sylfaen"/>
          <w:sz w:val="20"/>
          <w:szCs w:val="20"/>
          <w:lang w:val="ka-GE"/>
        </w:rPr>
        <w:t xml:space="preserve"> სპორტი განმარტებულია როგორც</w:t>
      </w:r>
      <w:r w:rsidR="000616B8" w:rsidRPr="0017404F">
        <w:rPr>
          <w:rFonts w:ascii="Sylfaen" w:hAnsi="Sylfaen"/>
          <w:sz w:val="20"/>
          <w:szCs w:val="20"/>
          <w:lang w:val="ka-GE"/>
        </w:rPr>
        <w:t xml:space="preserve">, </w:t>
      </w:r>
      <w:r w:rsidRPr="0017404F">
        <w:rPr>
          <w:rFonts w:ascii="Sylfaen" w:hAnsi="Sylfaen" w:cs="Sylfaen"/>
          <w:color w:val="000000" w:themeColor="text1"/>
          <w:sz w:val="20"/>
          <w:szCs w:val="20"/>
          <w:lang w:val="ka-GE"/>
        </w:rPr>
        <w:t>ფიზიკური აქტივობის ყველა ფორმა</w:t>
      </w:r>
      <w:r w:rsidRPr="0017404F">
        <w:rPr>
          <w:rFonts w:ascii="Sylfaen" w:hAnsi="Sylfaen" w:cs="Arial"/>
          <w:color w:val="000000" w:themeColor="text1"/>
          <w:sz w:val="20"/>
          <w:szCs w:val="20"/>
          <w:lang w:val="ka-GE"/>
        </w:rPr>
        <w:t xml:space="preserve">, </w:t>
      </w:r>
      <w:r w:rsidRPr="0017404F">
        <w:rPr>
          <w:rFonts w:ascii="Sylfaen" w:hAnsi="Sylfaen" w:cs="Sylfaen"/>
          <w:color w:val="000000" w:themeColor="text1"/>
          <w:sz w:val="20"/>
          <w:szCs w:val="20"/>
          <w:lang w:val="ka-GE"/>
        </w:rPr>
        <w:t>ასევე სხვადასხვა დონის სპორტულ შეჯიბრებებში მონაწილეობა</w:t>
      </w:r>
      <w:r w:rsidRPr="0017404F">
        <w:rPr>
          <w:rFonts w:ascii="Sylfaen" w:hAnsi="Sylfaen" w:cs="Arial"/>
          <w:color w:val="000000" w:themeColor="text1"/>
          <w:sz w:val="20"/>
          <w:szCs w:val="20"/>
          <w:lang w:val="ka-GE"/>
        </w:rPr>
        <w:t xml:space="preserve">, </w:t>
      </w:r>
      <w:r w:rsidRPr="0017404F">
        <w:rPr>
          <w:rFonts w:ascii="Sylfaen" w:hAnsi="Sylfaen" w:cs="Sylfaen"/>
          <w:color w:val="000000" w:themeColor="text1"/>
          <w:sz w:val="20"/>
          <w:szCs w:val="20"/>
          <w:lang w:val="ka-GE"/>
        </w:rPr>
        <w:t>რომლის მიზანია ადამიანის ფიზიკური გაჯანსაღება</w:t>
      </w:r>
      <w:r w:rsidRPr="0017404F">
        <w:rPr>
          <w:rFonts w:ascii="Sylfaen" w:hAnsi="Sylfaen" w:cs="Arial"/>
          <w:color w:val="000000" w:themeColor="text1"/>
          <w:sz w:val="20"/>
          <w:szCs w:val="20"/>
          <w:lang w:val="ka-GE"/>
        </w:rPr>
        <w:t xml:space="preserve">, </w:t>
      </w:r>
      <w:r w:rsidRPr="0017404F">
        <w:rPr>
          <w:rFonts w:ascii="Sylfaen" w:hAnsi="Sylfaen" w:cs="Sylfaen"/>
          <w:color w:val="000000" w:themeColor="text1"/>
          <w:sz w:val="20"/>
          <w:szCs w:val="20"/>
          <w:lang w:val="ka-GE"/>
        </w:rPr>
        <w:t>გონებრივი შესაძლებლობების გაუმჯობესება და მაღალი შედეგების მიღწევა.</w:t>
      </w:r>
      <w:r>
        <w:rPr>
          <w:rFonts w:ascii="Sylfaen" w:hAnsi="Sylfaen" w:cs="Sylfaen"/>
          <w:color w:val="000000" w:themeColor="text1"/>
          <w:lang w:val="ka-GE"/>
        </w:rPr>
        <w:t xml:space="preserve"> </w:t>
      </w:r>
      <w:r w:rsidR="00F86553" w:rsidRPr="0043572F">
        <w:rPr>
          <w:rFonts w:ascii="Sylfaen" w:hAnsi="Sylfaen"/>
          <w:sz w:val="20"/>
          <w:szCs w:val="20"/>
          <w:lang w:val="ka-GE"/>
        </w:rPr>
        <w:t xml:space="preserve">სპორტის ზოგად კატეგორიებს შორის სახელდება და განისაზღვრება სპორტის ეროვნული სახეობები, მასობრივი სპორტი, შეზღუდული შესაძლებლობების მქონე პირთა სპორტი, საუნივერსიტეტო სპორტი, სასკოლო სპორტი, პროფესიული სპორტი და </w:t>
      </w:r>
      <w:r w:rsidR="000616B8">
        <w:rPr>
          <w:rFonts w:ascii="Sylfaen" w:hAnsi="Sylfaen"/>
          <w:sz w:val="20"/>
          <w:szCs w:val="20"/>
          <w:lang w:val="ka-GE"/>
        </w:rPr>
        <w:t>მაღალი</w:t>
      </w:r>
      <w:r w:rsidR="00F86553" w:rsidRPr="0043572F">
        <w:rPr>
          <w:rFonts w:ascii="Sylfaen" w:hAnsi="Sylfaen"/>
          <w:sz w:val="20"/>
          <w:szCs w:val="20"/>
          <w:lang w:val="ka-GE"/>
        </w:rPr>
        <w:t xml:space="preserve"> მიღწევების სპორტი. ფიზიკური აღზრდა კი განმარტებულია როგორც </w:t>
      </w:r>
      <w:r w:rsidR="000616B8" w:rsidRPr="00F77A2B">
        <w:rPr>
          <w:rFonts w:ascii="Sylfaen" w:hAnsi="Sylfaen" w:cs="Sylfaen"/>
          <w:sz w:val="20"/>
          <w:szCs w:val="20"/>
        </w:rPr>
        <w:t>ადამიან</w:t>
      </w:r>
      <w:r w:rsidR="000616B8" w:rsidRPr="00F77A2B">
        <w:rPr>
          <w:rFonts w:ascii="Sylfaen" w:hAnsi="Sylfaen" w:cs="Sylfaen"/>
          <w:sz w:val="20"/>
          <w:szCs w:val="20"/>
          <w:lang w:val="ka-GE"/>
        </w:rPr>
        <w:t>ის ფიზიკური</w:t>
      </w:r>
      <w:r w:rsidR="000616B8" w:rsidRPr="00F77A2B">
        <w:rPr>
          <w:rFonts w:ascii="Sylfaen" w:hAnsi="Sylfaen" w:cs="Sylfaen"/>
          <w:sz w:val="20"/>
          <w:szCs w:val="20"/>
        </w:rPr>
        <w:t xml:space="preserve"> აქტივობისა და უნარ-ჩვევების მეშვეობით </w:t>
      </w:r>
      <w:r w:rsidR="000616B8" w:rsidRPr="00F77A2B">
        <w:rPr>
          <w:rFonts w:ascii="Sylfaen" w:hAnsi="Sylfaen" w:cs="Sylfaen"/>
          <w:sz w:val="20"/>
          <w:szCs w:val="20"/>
          <w:lang w:val="ka-GE"/>
        </w:rPr>
        <w:t xml:space="preserve">მისი </w:t>
      </w:r>
      <w:r w:rsidR="000616B8" w:rsidRPr="00F77A2B">
        <w:rPr>
          <w:rFonts w:ascii="Sylfaen" w:hAnsi="Sylfaen" w:cs="Sylfaen"/>
          <w:sz w:val="20"/>
          <w:szCs w:val="20"/>
        </w:rPr>
        <w:t>ფიზიკური განვითარების</w:t>
      </w:r>
      <w:r w:rsidR="000616B8" w:rsidRPr="00F77A2B">
        <w:rPr>
          <w:rFonts w:ascii="Sylfaen" w:hAnsi="Sylfaen" w:cs="Sylfaen"/>
          <w:sz w:val="20"/>
          <w:szCs w:val="20"/>
          <w:lang w:val="ka-GE"/>
        </w:rPr>
        <w:t>ა</w:t>
      </w:r>
      <w:r w:rsidR="000616B8" w:rsidRPr="00F77A2B">
        <w:rPr>
          <w:rFonts w:ascii="Sylfaen" w:hAnsi="Sylfaen" w:cs="Sylfaen"/>
          <w:sz w:val="20"/>
          <w:szCs w:val="20"/>
        </w:rPr>
        <w:t xml:space="preserve"> და ცხოვრების ჯანსაღი წესის დამკვიდრების უზრუნველყოფ</w:t>
      </w:r>
      <w:r w:rsidR="000616B8" w:rsidRPr="00F77A2B">
        <w:rPr>
          <w:rFonts w:ascii="Sylfaen" w:hAnsi="Sylfaen" w:cs="Sylfaen"/>
          <w:sz w:val="20"/>
          <w:szCs w:val="20"/>
          <w:lang w:val="ka-GE"/>
        </w:rPr>
        <w:t>ისაკენ მიმართული საქმიანობა</w:t>
      </w:r>
      <w:r w:rsidR="000616B8">
        <w:rPr>
          <w:rFonts w:ascii="Sylfaen" w:hAnsi="Sylfaen" w:cs="Sylfaen"/>
          <w:sz w:val="20"/>
          <w:szCs w:val="20"/>
          <w:lang w:val="ka-GE"/>
        </w:rPr>
        <w:t xml:space="preserve">. </w:t>
      </w:r>
      <w:r w:rsidR="00F86553" w:rsidRPr="0043572F">
        <w:rPr>
          <w:rFonts w:ascii="Sylfaen" w:hAnsi="Sylfaen"/>
          <w:sz w:val="20"/>
          <w:szCs w:val="20"/>
          <w:lang w:val="ka-GE"/>
        </w:rPr>
        <w:t xml:space="preserve">სპორტული ორგანიზაციებს შორის დასახელებულია ეროვნული ოლიმპიური და პარალიმპიური კომიტეტები, აგრეთვე ეროვნული სპორტული ფედერაციები, ხოლო სპორტული ორგანიზაციის საერთო ცნება გულისხმობს </w:t>
      </w:r>
      <w:r w:rsidR="000616B8" w:rsidRPr="00F77A2B">
        <w:rPr>
          <w:rFonts w:ascii="Sylfaen" w:hAnsi="Sylfaen"/>
          <w:sz w:val="20"/>
          <w:szCs w:val="20"/>
          <w:lang w:val="ka-GE"/>
        </w:rPr>
        <w:t>საქართველოში მოქმედი ნებისმიერი არასამეწარმეო (არაკომერციული) იურიდიული პირი (ფედერ</w:t>
      </w:r>
      <w:r w:rsidR="000616B8">
        <w:rPr>
          <w:rFonts w:ascii="Sylfaen" w:hAnsi="Sylfaen"/>
          <w:sz w:val="20"/>
          <w:szCs w:val="20"/>
          <w:lang w:val="ka-GE"/>
        </w:rPr>
        <w:t>აცია,</w:t>
      </w:r>
      <w:r w:rsidR="000616B8" w:rsidRPr="00F77A2B">
        <w:rPr>
          <w:rFonts w:ascii="Sylfaen" w:hAnsi="Sylfaen"/>
          <w:sz w:val="20"/>
          <w:szCs w:val="20"/>
          <w:lang w:val="ka-GE"/>
        </w:rPr>
        <w:t>ასოციაცია, კავშირი ან კომიტეტი), რომელიც აღიარებულია სამინისტროს მიერ</w:t>
      </w:r>
      <w:r w:rsidR="000616B8">
        <w:rPr>
          <w:rFonts w:ascii="Sylfaen" w:hAnsi="Sylfaen"/>
          <w:sz w:val="20"/>
          <w:szCs w:val="20"/>
          <w:lang w:val="ka-GE"/>
        </w:rPr>
        <w:t>.</w:t>
      </w:r>
      <w:r w:rsidR="00D905C4" w:rsidRPr="0043572F">
        <w:rPr>
          <w:rFonts w:ascii="Sylfaen" w:hAnsi="Sylfaen"/>
          <w:sz w:val="20"/>
          <w:szCs w:val="20"/>
          <w:lang w:val="ka-GE"/>
        </w:rPr>
        <w:t xml:space="preserve"> სპორტული ორგანიზაციების უფრო ღრმა კატეგორიზაციას კანონპროექტი აღარ ახდენს და ეს მიმართულება სამომავლოდ მოწესრიგდება ეროვნული სპორტული ფედერაციების მიერ სპორტული ორგანიზაციების რეესტრის წარმოების პროცესში.კანონპროექტი განასხვავებს პროფესიონალ სპორტსმენს და მოყვარულ სპორტსმენს. ცალკე გამოიყოფა სპორტულ საქმიანობაში მონაწილე  პირთა ისეთი კატეგორიები, როგორიცაა მწვრთნელი, მსაჯი და სხვ.</w:t>
      </w:r>
    </w:p>
    <w:p w:rsidR="00D905C4" w:rsidRPr="0043572F" w:rsidRDefault="00D905C4" w:rsidP="00D905C4">
      <w:pPr>
        <w:spacing w:after="0" w:line="240" w:lineRule="auto"/>
        <w:ind w:left="-709" w:right="-846" w:firstLine="450"/>
        <w:jc w:val="both"/>
        <w:rPr>
          <w:rFonts w:ascii="Sylfaen" w:hAnsi="Sylfaen"/>
          <w:sz w:val="20"/>
          <w:szCs w:val="20"/>
          <w:lang w:val="ka-GE"/>
        </w:rPr>
      </w:pPr>
      <w:r w:rsidRPr="0043572F">
        <w:rPr>
          <w:rFonts w:ascii="Sylfaen" w:hAnsi="Sylfaen"/>
          <w:sz w:val="20"/>
          <w:szCs w:val="20"/>
          <w:lang w:val="ka-GE"/>
        </w:rPr>
        <w:t xml:space="preserve">საგანგებო მნიშვნელობა ენიჭება კანონპროექტში სპორტული შეჯიბრებების მანიპულაციის, დოპინგის, დოპინგის კონტროლისა და დისკვალიფიკაციის ცნებებს. ასევე განმარტებულია სპორტული </w:t>
      </w:r>
      <w:r w:rsidR="000616B8">
        <w:rPr>
          <w:rFonts w:ascii="Sylfaen" w:hAnsi="Sylfaen"/>
          <w:sz w:val="20"/>
          <w:szCs w:val="20"/>
          <w:lang w:val="ka-GE"/>
        </w:rPr>
        <w:t>ობიექტის და</w:t>
      </w:r>
      <w:r w:rsidRPr="0043572F">
        <w:rPr>
          <w:rFonts w:ascii="Sylfaen" w:hAnsi="Sylfaen"/>
          <w:sz w:val="20"/>
          <w:szCs w:val="20"/>
          <w:lang w:val="ka-GE"/>
        </w:rPr>
        <w:t xml:space="preserve"> სპორტული სიმბოლიკის ტერმინები.</w:t>
      </w:r>
    </w:p>
    <w:p w:rsidR="00C916F6" w:rsidRPr="0043572F" w:rsidRDefault="00C916F6" w:rsidP="00C916F6">
      <w:pPr>
        <w:spacing w:before="100" w:beforeAutospacing="1" w:after="100" w:afterAutospacing="1" w:line="288" w:lineRule="auto"/>
        <w:ind w:left="-709" w:right="-846"/>
        <w:jc w:val="both"/>
        <w:rPr>
          <w:rFonts w:ascii="Sylfaen" w:hAnsi="Sylfaen"/>
          <w:sz w:val="20"/>
          <w:szCs w:val="20"/>
          <w:lang w:val="ka-GE"/>
        </w:rPr>
      </w:pPr>
      <w:r w:rsidRPr="0043572F">
        <w:rPr>
          <w:rFonts w:ascii="Sylfaen" w:hAnsi="Sylfaen"/>
          <w:sz w:val="20"/>
          <w:szCs w:val="20"/>
          <w:lang w:val="ka-GE"/>
        </w:rPr>
        <w:t xml:space="preserve">    კანონპროექტის ორგანიზაციული მატრიცა ეფუძნება უმთავრესად ისეთ ორგანიზაცია-დაწესებულებებს, როგორიც არის:</w:t>
      </w:r>
    </w:p>
    <w:p w:rsidR="00C916F6" w:rsidRPr="0043572F" w:rsidRDefault="00C916F6" w:rsidP="00C916F6">
      <w:pPr>
        <w:spacing w:before="100" w:beforeAutospacing="1" w:after="100" w:afterAutospacing="1" w:line="288" w:lineRule="auto"/>
        <w:ind w:left="-709" w:right="-846"/>
        <w:jc w:val="both"/>
        <w:rPr>
          <w:rFonts w:ascii="Sylfaen" w:hAnsi="Sylfaen"/>
          <w:sz w:val="20"/>
          <w:szCs w:val="20"/>
          <w:lang w:val="ka-GE"/>
        </w:rPr>
      </w:pPr>
      <w:r w:rsidRPr="0043572F">
        <w:rPr>
          <w:rFonts w:ascii="Sylfaen" w:hAnsi="Sylfaen"/>
          <w:sz w:val="20"/>
          <w:szCs w:val="20"/>
          <w:lang w:val="ka-GE"/>
        </w:rPr>
        <w:t xml:space="preserve">   1. საქართველოს სპორტისა და ახალგაზრდობის საქმეთა სამინისტრო;</w:t>
      </w:r>
    </w:p>
    <w:p w:rsidR="00C916F6" w:rsidRPr="0043572F" w:rsidRDefault="00C916F6" w:rsidP="00C916F6">
      <w:pPr>
        <w:spacing w:before="100" w:beforeAutospacing="1" w:after="100" w:afterAutospacing="1" w:line="288" w:lineRule="auto"/>
        <w:ind w:left="-709" w:right="-846"/>
        <w:jc w:val="both"/>
        <w:rPr>
          <w:rFonts w:ascii="Sylfaen" w:hAnsi="Sylfaen"/>
          <w:sz w:val="20"/>
          <w:szCs w:val="20"/>
          <w:lang w:val="ka-GE"/>
        </w:rPr>
      </w:pPr>
      <w:r w:rsidRPr="0043572F">
        <w:rPr>
          <w:rFonts w:ascii="Sylfaen" w:hAnsi="Sylfaen"/>
          <w:sz w:val="20"/>
          <w:szCs w:val="20"/>
          <w:lang w:val="ka-GE"/>
        </w:rPr>
        <w:t xml:space="preserve">   2. </w:t>
      </w:r>
      <w:r w:rsidR="00D905C4" w:rsidRPr="0043572F">
        <w:rPr>
          <w:rFonts w:ascii="Sylfaen" w:hAnsi="Sylfaen"/>
          <w:sz w:val="20"/>
          <w:szCs w:val="20"/>
          <w:lang w:val="ka-GE"/>
        </w:rPr>
        <w:t>ეროვნული ოლიმპიური და პარალიმპიური კომიტეტები</w:t>
      </w:r>
      <w:r w:rsidRPr="0043572F">
        <w:rPr>
          <w:rFonts w:ascii="Sylfaen" w:hAnsi="Sylfaen"/>
          <w:sz w:val="20"/>
          <w:szCs w:val="20"/>
          <w:lang w:val="ka-GE"/>
        </w:rPr>
        <w:t>;</w:t>
      </w:r>
    </w:p>
    <w:p w:rsidR="00C916F6" w:rsidRPr="0043572F" w:rsidRDefault="0017404F" w:rsidP="00C916F6">
      <w:pPr>
        <w:spacing w:before="100" w:beforeAutospacing="1" w:after="100" w:afterAutospacing="1" w:line="288" w:lineRule="auto"/>
        <w:ind w:left="-709" w:right="-846"/>
        <w:jc w:val="both"/>
        <w:rPr>
          <w:rFonts w:ascii="Sylfaen" w:hAnsi="Sylfaen"/>
          <w:sz w:val="20"/>
          <w:szCs w:val="20"/>
          <w:lang w:val="ka-GE"/>
        </w:rPr>
      </w:pPr>
      <w:r>
        <w:rPr>
          <w:rFonts w:ascii="Sylfaen" w:hAnsi="Sylfaen"/>
          <w:sz w:val="20"/>
          <w:szCs w:val="20"/>
          <w:lang w:val="ka-GE"/>
        </w:rPr>
        <w:t xml:space="preserve">   </w:t>
      </w:r>
      <w:r w:rsidR="00C916F6" w:rsidRPr="0043572F">
        <w:rPr>
          <w:rFonts w:ascii="Sylfaen" w:hAnsi="Sylfaen"/>
          <w:sz w:val="20"/>
          <w:szCs w:val="20"/>
          <w:lang w:val="ka-GE"/>
        </w:rPr>
        <w:t xml:space="preserve">3. </w:t>
      </w:r>
      <w:r w:rsidR="00D905C4" w:rsidRPr="0043572F">
        <w:rPr>
          <w:rFonts w:ascii="Sylfaen" w:hAnsi="Sylfaen"/>
          <w:sz w:val="20"/>
          <w:szCs w:val="20"/>
          <w:lang w:val="ka-GE"/>
        </w:rPr>
        <w:t>ეროვნული სპორტული ფედერაციები</w:t>
      </w:r>
      <w:r w:rsidR="00C916F6" w:rsidRPr="0043572F">
        <w:rPr>
          <w:rFonts w:ascii="Sylfaen" w:hAnsi="Sylfaen"/>
          <w:sz w:val="20"/>
          <w:szCs w:val="20"/>
          <w:lang w:val="ka-GE"/>
        </w:rPr>
        <w:t>;</w:t>
      </w:r>
    </w:p>
    <w:p w:rsidR="00C916F6" w:rsidRPr="0043572F" w:rsidRDefault="0017404F" w:rsidP="00C916F6">
      <w:pPr>
        <w:spacing w:before="100" w:beforeAutospacing="1" w:after="100" w:afterAutospacing="1" w:line="288" w:lineRule="auto"/>
        <w:ind w:left="-709" w:right="-846"/>
        <w:jc w:val="both"/>
        <w:rPr>
          <w:rFonts w:ascii="Sylfaen" w:hAnsi="Sylfaen"/>
          <w:sz w:val="20"/>
          <w:szCs w:val="20"/>
          <w:lang w:val="ka-GE"/>
        </w:rPr>
      </w:pPr>
      <w:r>
        <w:rPr>
          <w:rFonts w:ascii="Sylfaen" w:hAnsi="Sylfaen"/>
          <w:sz w:val="20"/>
          <w:szCs w:val="20"/>
          <w:lang w:val="ka-GE"/>
        </w:rPr>
        <w:t xml:space="preserve">   </w:t>
      </w:r>
      <w:r w:rsidR="00CD5996" w:rsidRPr="0043572F">
        <w:rPr>
          <w:rFonts w:ascii="Sylfaen" w:hAnsi="Sylfaen"/>
          <w:sz w:val="20"/>
          <w:szCs w:val="20"/>
          <w:lang w:val="ka-GE"/>
        </w:rPr>
        <w:t xml:space="preserve">კანონპროექტის პირველი ნაწილი ამახვილებს ყურადღებას სპორტისა და ფიზიკური აღზრდის სფეროში </w:t>
      </w:r>
      <w:r w:rsidR="00C916F6" w:rsidRPr="0043572F">
        <w:rPr>
          <w:rFonts w:ascii="Sylfaen" w:hAnsi="Sylfaen"/>
          <w:sz w:val="20"/>
          <w:szCs w:val="20"/>
          <w:lang w:val="ka-GE"/>
        </w:rPr>
        <w:t>სახელმწიფო პოლ</w:t>
      </w:r>
      <w:r w:rsidR="00CD5996" w:rsidRPr="0043572F">
        <w:rPr>
          <w:rFonts w:ascii="Sylfaen" w:hAnsi="Sylfaen"/>
          <w:sz w:val="20"/>
          <w:szCs w:val="20"/>
          <w:lang w:val="ka-GE"/>
        </w:rPr>
        <w:t>იტიკის ფორმირების რეგლამენტაციაზე</w:t>
      </w:r>
      <w:r w:rsidR="00C916F6" w:rsidRPr="0043572F">
        <w:rPr>
          <w:rFonts w:ascii="Sylfaen" w:hAnsi="Sylfaen"/>
          <w:sz w:val="20"/>
          <w:szCs w:val="20"/>
          <w:lang w:val="ka-GE"/>
        </w:rPr>
        <w:t xml:space="preserve">. </w:t>
      </w:r>
      <w:r w:rsidR="00CD5996" w:rsidRPr="0043572F">
        <w:rPr>
          <w:rFonts w:ascii="Sylfaen" w:hAnsi="Sylfaen"/>
          <w:sz w:val="20"/>
          <w:szCs w:val="20"/>
          <w:lang w:val="ka-GE"/>
        </w:rPr>
        <w:t>დეკლარირებულია სახელმწიფო</w:t>
      </w:r>
      <w:r w:rsidR="00C916F6" w:rsidRPr="0043572F">
        <w:rPr>
          <w:rFonts w:ascii="Sylfaen" w:hAnsi="Sylfaen"/>
          <w:sz w:val="20"/>
          <w:szCs w:val="20"/>
          <w:lang w:val="ka-GE"/>
        </w:rPr>
        <w:t xml:space="preserve"> პოლიტიკის ისეთი ფუნდამენტური პრინციპები, როგორიც არის:</w:t>
      </w:r>
      <w:r w:rsidR="00CD5996" w:rsidRPr="0043572F">
        <w:rPr>
          <w:rFonts w:ascii="Sylfaen" w:hAnsi="Sylfaen"/>
          <w:sz w:val="20"/>
          <w:szCs w:val="20"/>
          <w:lang w:val="ka-GE"/>
        </w:rPr>
        <w:t xml:space="preserve"> საყოველთაობა და ხელმისაწვდომობა, თანასწორობა, სპორტსმენთა ინტერესების გათვალისწინება, სპორტის თვითმმართველობისა და სახელმწიფო რეგულირების შერწყმა, სპორტში პატიოსნების, განვი</w:t>
      </w:r>
      <w:r w:rsidR="009B2C6F">
        <w:rPr>
          <w:rFonts w:ascii="Sylfaen" w:hAnsi="Sylfaen"/>
          <w:sz w:val="20"/>
          <w:szCs w:val="20"/>
          <w:lang w:val="ka-GE"/>
        </w:rPr>
        <w:t>თ</w:t>
      </w:r>
      <w:r w:rsidR="00CD5996" w:rsidRPr="0043572F">
        <w:rPr>
          <w:rFonts w:ascii="Sylfaen" w:hAnsi="Sylfaen"/>
          <w:sz w:val="20"/>
          <w:szCs w:val="20"/>
          <w:lang w:val="ka-GE"/>
        </w:rPr>
        <w:t>არებისა და წარმატებისკენ მუდმივი სწრაფვა, სპორტული ტრადიციების ჩამოყალიბება და დაცვა, სპორტულ თაობათა ცვლის უწყვეტობა, საერთაშორისო თანამშრომლობა</w:t>
      </w:r>
      <w:r w:rsidR="009B2C6F">
        <w:rPr>
          <w:rFonts w:ascii="Sylfaen" w:hAnsi="Sylfaen"/>
          <w:sz w:val="20"/>
          <w:szCs w:val="20"/>
          <w:lang w:val="ka-GE"/>
        </w:rPr>
        <w:t>.</w:t>
      </w:r>
    </w:p>
    <w:p w:rsidR="00C916F6" w:rsidRPr="0043572F" w:rsidRDefault="0017404F" w:rsidP="00C916F6">
      <w:pPr>
        <w:spacing w:before="100" w:beforeAutospacing="1" w:after="100" w:afterAutospacing="1" w:line="288" w:lineRule="auto"/>
        <w:ind w:left="-709" w:right="-846"/>
        <w:jc w:val="both"/>
        <w:rPr>
          <w:rFonts w:ascii="Sylfaen" w:hAnsi="Sylfaen"/>
          <w:sz w:val="20"/>
          <w:szCs w:val="20"/>
          <w:lang w:val="ka-GE"/>
        </w:rPr>
      </w:pPr>
      <w:r>
        <w:rPr>
          <w:rFonts w:ascii="Sylfaen" w:hAnsi="Sylfaen"/>
          <w:sz w:val="20"/>
          <w:szCs w:val="20"/>
          <w:lang w:val="ka-GE"/>
        </w:rPr>
        <w:lastRenderedPageBreak/>
        <w:t xml:space="preserve">   </w:t>
      </w:r>
      <w:r w:rsidR="00CD5996" w:rsidRPr="0043572F">
        <w:rPr>
          <w:rFonts w:ascii="Sylfaen" w:hAnsi="Sylfaen"/>
          <w:sz w:val="20"/>
          <w:szCs w:val="20"/>
          <w:lang w:val="ka-GE"/>
        </w:rPr>
        <w:t>კანონ</w:t>
      </w:r>
      <w:r w:rsidR="00C916F6" w:rsidRPr="0043572F">
        <w:rPr>
          <w:rFonts w:ascii="Sylfaen" w:hAnsi="Sylfaen"/>
          <w:sz w:val="20"/>
          <w:szCs w:val="20"/>
          <w:lang w:val="ka-GE"/>
        </w:rPr>
        <w:t xml:space="preserve">პროექტის </w:t>
      </w:r>
      <w:r w:rsidR="00CD5996" w:rsidRPr="0043572F">
        <w:rPr>
          <w:rFonts w:ascii="Sylfaen" w:hAnsi="Sylfaen"/>
          <w:sz w:val="20"/>
          <w:szCs w:val="20"/>
          <w:lang w:val="ka-GE"/>
        </w:rPr>
        <w:t xml:space="preserve">მიხედვით სპორტისა და ფიზიკური აღზრდის სფეროში </w:t>
      </w:r>
      <w:r w:rsidR="00C916F6" w:rsidRPr="0043572F">
        <w:rPr>
          <w:rFonts w:ascii="Sylfaen" w:hAnsi="Sylfaen"/>
          <w:sz w:val="20"/>
          <w:szCs w:val="20"/>
          <w:lang w:val="ka-GE"/>
        </w:rPr>
        <w:t xml:space="preserve"> სახელმწიფო ხედვა</w:t>
      </w:r>
      <w:r w:rsidR="00CD5996" w:rsidRPr="0043572F">
        <w:rPr>
          <w:rFonts w:ascii="Sylfaen" w:hAnsi="Sylfaen"/>
          <w:sz w:val="20"/>
          <w:szCs w:val="20"/>
          <w:lang w:val="ka-GE"/>
        </w:rPr>
        <w:t xml:space="preserve"> დეკლარირებული იქნება შემდეგ</w:t>
      </w:r>
      <w:r w:rsidR="00C916F6" w:rsidRPr="0043572F">
        <w:rPr>
          <w:rFonts w:ascii="Sylfaen" w:hAnsi="Sylfaen"/>
          <w:sz w:val="20"/>
          <w:szCs w:val="20"/>
          <w:lang w:val="ka-GE"/>
        </w:rPr>
        <w:t xml:space="preserve"> დოკუმენტ</w:t>
      </w:r>
      <w:r w:rsidR="00CD5996" w:rsidRPr="0043572F">
        <w:rPr>
          <w:rFonts w:ascii="Sylfaen" w:hAnsi="Sylfaen"/>
          <w:sz w:val="20"/>
          <w:szCs w:val="20"/>
          <w:lang w:val="ka-GE"/>
        </w:rPr>
        <w:t>ებ</w:t>
      </w:r>
      <w:r w:rsidR="00C916F6" w:rsidRPr="0043572F">
        <w:rPr>
          <w:rFonts w:ascii="Sylfaen" w:hAnsi="Sylfaen"/>
          <w:sz w:val="20"/>
          <w:szCs w:val="20"/>
          <w:lang w:val="ka-GE"/>
        </w:rPr>
        <w:t>ში:</w:t>
      </w:r>
    </w:p>
    <w:p w:rsidR="00C916F6" w:rsidRPr="0043572F" w:rsidRDefault="00C916F6" w:rsidP="00C916F6">
      <w:pPr>
        <w:spacing w:before="100" w:beforeAutospacing="1" w:after="100" w:afterAutospacing="1" w:line="288" w:lineRule="auto"/>
        <w:ind w:left="-709" w:right="-846"/>
        <w:jc w:val="both"/>
        <w:rPr>
          <w:rFonts w:ascii="Sylfaen" w:hAnsi="Sylfaen"/>
          <w:sz w:val="20"/>
          <w:szCs w:val="20"/>
          <w:lang w:val="ka-GE"/>
        </w:rPr>
      </w:pPr>
      <w:r w:rsidRPr="0043572F">
        <w:rPr>
          <w:rFonts w:ascii="Sylfaen" w:hAnsi="Sylfaen"/>
          <w:sz w:val="20"/>
          <w:szCs w:val="20"/>
          <w:lang w:val="ka-GE"/>
        </w:rPr>
        <w:t xml:space="preserve">    1. </w:t>
      </w:r>
      <w:r w:rsidR="00CD5996" w:rsidRPr="0043572F">
        <w:rPr>
          <w:rFonts w:ascii="Sylfaen" w:hAnsi="Sylfaen"/>
          <w:sz w:val="20"/>
          <w:szCs w:val="20"/>
          <w:lang w:val="ka-GE"/>
        </w:rPr>
        <w:t xml:space="preserve">სპორტის </w:t>
      </w:r>
      <w:r w:rsidRPr="0043572F">
        <w:rPr>
          <w:rFonts w:ascii="Sylfaen" w:hAnsi="Sylfaen"/>
          <w:sz w:val="20"/>
          <w:szCs w:val="20"/>
          <w:lang w:val="ka-GE"/>
        </w:rPr>
        <w:t xml:space="preserve">სახელმწიფო პოლიტიკის დოკუმენტში - გრძელვადიანი </w:t>
      </w:r>
      <w:r w:rsidR="00CD5996" w:rsidRPr="0043572F">
        <w:rPr>
          <w:rFonts w:ascii="Sylfaen" w:hAnsi="Sylfaen"/>
          <w:sz w:val="20"/>
          <w:szCs w:val="20"/>
          <w:lang w:val="ka-GE"/>
        </w:rPr>
        <w:t>კონცეპტუალური ხედვა</w:t>
      </w:r>
      <w:r w:rsidRPr="0043572F">
        <w:rPr>
          <w:rFonts w:ascii="Sylfaen" w:hAnsi="Sylfaen"/>
          <w:sz w:val="20"/>
          <w:szCs w:val="20"/>
          <w:lang w:val="ka-GE"/>
        </w:rPr>
        <w:t>, რომელსაც დაამტკიცებს საქართველოს მთავრობა;</w:t>
      </w:r>
    </w:p>
    <w:p w:rsidR="00C916F6" w:rsidRPr="0043572F" w:rsidRDefault="00C916F6" w:rsidP="00C916F6">
      <w:pPr>
        <w:spacing w:before="100" w:beforeAutospacing="1" w:after="100" w:afterAutospacing="1" w:line="288" w:lineRule="auto"/>
        <w:ind w:left="-709" w:right="-846"/>
        <w:jc w:val="both"/>
        <w:rPr>
          <w:rFonts w:ascii="Sylfaen" w:hAnsi="Sylfaen"/>
          <w:sz w:val="20"/>
          <w:szCs w:val="20"/>
          <w:lang w:val="ka-GE"/>
        </w:rPr>
      </w:pPr>
      <w:r w:rsidRPr="0043572F">
        <w:rPr>
          <w:rFonts w:ascii="Sylfaen" w:hAnsi="Sylfaen"/>
          <w:sz w:val="20"/>
          <w:szCs w:val="20"/>
          <w:lang w:val="ka-GE"/>
        </w:rPr>
        <w:t xml:space="preserve">     2. </w:t>
      </w:r>
      <w:r w:rsidR="00CD5996" w:rsidRPr="0043572F">
        <w:rPr>
          <w:rFonts w:ascii="Sylfaen" w:hAnsi="Sylfaen"/>
          <w:sz w:val="20"/>
          <w:szCs w:val="20"/>
          <w:lang w:val="ka-GE"/>
        </w:rPr>
        <w:t xml:space="preserve">სპორტის სახელმწიფო პოლიტიკის </w:t>
      </w:r>
      <w:r w:rsidRPr="0043572F">
        <w:rPr>
          <w:rFonts w:ascii="Sylfaen" w:hAnsi="Sylfaen"/>
          <w:sz w:val="20"/>
          <w:szCs w:val="20"/>
          <w:lang w:val="ka-GE"/>
        </w:rPr>
        <w:t xml:space="preserve">სამოქმედო გეგმაში - წინასწარ განსაზღვრულ დროის პერიოდზე გათვლილი პროგრამა, რომლითაც განისაზღვრება კონკრეტული ამოცანების განმახორციელებელი </w:t>
      </w:r>
      <w:r w:rsidR="00CD5996" w:rsidRPr="0043572F">
        <w:rPr>
          <w:rFonts w:ascii="Sylfaen" w:hAnsi="Sylfaen"/>
          <w:sz w:val="20"/>
          <w:szCs w:val="20"/>
          <w:lang w:val="ka-GE"/>
        </w:rPr>
        <w:t xml:space="preserve">უწყებები და </w:t>
      </w:r>
      <w:r w:rsidRPr="0043572F">
        <w:rPr>
          <w:rFonts w:ascii="Sylfaen" w:hAnsi="Sylfaen"/>
          <w:sz w:val="20"/>
          <w:szCs w:val="20"/>
          <w:lang w:val="ka-GE"/>
        </w:rPr>
        <w:t>ორგანიზაციები, რომელიც ურთიერთკავშირში იქნება შესაბამის სახელმწიფო ბიუჯეტთან და რომელსაც ასევე დაამტკიცებს საქართველოს მთავრობა.</w:t>
      </w:r>
    </w:p>
    <w:p w:rsidR="00A90C64" w:rsidRPr="0043572F" w:rsidRDefault="0017404F" w:rsidP="00C916F6">
      <w:pPr>
        <w:spacing w:before="100" w:beforeAutospacing="1" w:after="100" w:afterAutospacing="1" w:line="288" w:lineRule="auto"/>
        <w:ind w:left="-709" w:right="-846"/>
        <w:jc w:val="both"/>
        <w:rPr>
          <w:rFonts w:ascii="Sylfaen" w:hAnsi="Sylfaen"/>
          <w:sz w:val="20"/>
          <w:szCs w:val="20"/>
          <w:lang w:val="ka-GE"/>
        </w:rPr>
      </w:pPr>
      <w:r>
        <w:rPr>
          <w:rFonts w:ascii="Sylfaen" w:hAnsi="Sylfaen"/>
          <w:sz w:val="20"/>
          <w:szCs w:val="20"/>
          <w:lang w:val="ka-GE"/>
        </w:rPr>
        <w:t xml:space="preserve">    </w:t>
      </w:r>
      <w:r w:rsidR="00CD5996" w:rsidRPr="0043572F">
        <w:rPr>
          <w:rFonts w:ascii="Sylfaen" w:hAnsi="Sylfaen"/>
          <w:sz w:val="20"/>
          <w:szCs w:val="20"/>
          <w:lang w:val="ka-GE"/>
        </w:rPr>
        <w:t>კანონპროექტის მიხედვით</w:t>
      </w:r>
      <w:r>
        <w:rPr>
          <w:rFonts w:ascii="Sylfaen" w:hAnsi="Sylfaen"/>
          <w:sz w:val="20"/>
          <w:szCs w:val="20"/>
          <w:lang w:val="ka-GE"/>
        </w:rPr>
        <w:t xml:space="preserve"> </w:t>
      </w:r>
      <w:r w:rsidR="00CD5996" w:rsidRPr="0043572F">
        <w:rPr>
          <w:rFonts w:ascii="Sylfaen" w:hAnsi="Sylfaen"/>
          <w:sz w:val="20"/>
          <w:szCs w:val="20"/>
          <w:lang w:val="ka-GE"/>
        </w:rPr>
        <w:t xml:space="preserve">სპორტის სახელმწიფო პოლიტიკის </w:t>
      </w:r>
      <w:r w:rsidR="00C916F6" w:rsidRPr="0043572F">
        <w:rPr>
          <w:rFonts w:ascii="Sylfaen" w:hAnsi="Sylfaen"/>
          <w:sz w:val="20"/>
          <w:szCs w:val="20"/>
          <w:lang w:val="ka-GE"/>
        </w:rPr>
        <w:t>სამოქმედ</w:t>
      </w:r>
      <w:r w:rsidR="00CD5996" w:rsidRPr="0043572F">
        <w:rPr>
          <w:rFonts w:ascii="Sylfaen" w:hAnsi="Sylfaen"/>
          <w:sz w:val="20"/>
          <w:szCs w:val="20"/>
          <w:lang w:val="ka-GE"/>
        </w:rPr>
        <w:t>ო გეგმის შესრულების მონიტორინგს</w:t>
      </w:r>
      <w:r w:rsidR="00D3394D" w:rsidRPr="0043572F">
        <w:rPr>
          <w:rFonts w:ascii="Sylfaen" w:hAnsi="Sylfaen"/>
          <w:sz w:val="20"/>
          <w:szCs w:val="20"/>
          <w:lang w:val="ka-GE"/>
        </w:rPr>
        <w:t>, საერთო კოორდინაციას</w:t>
      </w:r>
      <w:r w:rsidR="00C916F6" w:rsidRPr="0043572F">
        <w:rPr>
          <w:rFonts w:ascii="Sylfaen" w:hAnsi="Sylfaen"/>
          <w:sz w:val="20"/>
          <w:szCs w:val="20"/>
          <w:lang w:val="ka-GE"/>
        </w:rPr>
        <w:t>, ასევე საქ</w:t>
      </w:r>
      <w:r w:rsidR="00D3394D" w:rsidRPr="0043572F">
        <w:rPr>
          <w:rFonts w:ascii="Sylfaen" w:hAnsi="Sylfaen"/>
          <w:sz w:val="20"/>
          <w:szCs w:val="20"/>
          <w:lang w:val="ka-GE"/>
        </w:rPr>
        <w:t>ართველოს მთავრობის წინაშე წლიურ</w:t>
      </w:r>
      <w:r w:rsidR="00C916F6" w:rsidRPr="0043572F">
        <w:rPr>
          <w:rFonts w:ascii="Sylfaen" w:hAnsi="Sylfaen"/>
          <w:sz w:val="20"/>
          <w:szCs w:val="20"/>
          <w:lang w:val="ka-GE"/>
        </w:rPr>
        <w:t xml:space="preserve"> ანგარიშგება</w:t>
      </w:r>
      <w:r w:rsidR="00D3394D" w:rsidRPr="0043572F">
        <w:rPr>
          <w:rFonts w:ascii="Sylfaen" w:hAnsi="Sylfaen"/>
          <w:sz w:val="20"/>
          <w:szCs w:val="20"/>
          <w:lang w:val="ka-GE"/>
        </w:rPr>
        <w:t xml:space="preserve">ს </w:t>
      </w:r>
      <w:r w:rsidR="00C916F6" w:rsidRPr="0043572F">
        <w:rPr>
          <w:rFonts w:ascii="Sylfaen" w:hAnsi="Sylfaen"/>
          <w:sz w:val="20"/>
          <w:szCs w:val="20"/>
          <w:lang w:val="ka-GE"/>
        </w:rPr>
        <w:t>უზრუნველყოფს საქართველოს სპორტისა და ახალგაზრდობის საქმეთა სამინისტრო.</w:t>
      </w:r>
      <w:r w:rsidR="00D3394D" w:rsidRPr="0043572F">
        <w:rPr>
          <w:rFonts w:ascii="Sylfaen" w:hAnsi="Sylfaen"/>
          <w:sz w:val="20"/>
          <w:szCs w:val="20"/>
          <w:lang w:val="ka-GE"/>
        </w:rPr>
        <w:t xml:space="preserve"> პროექტში დეტალურად არის გაწერილი დასახელებული სამინისტროს ძირითადი კომპეტენცია სპორტისა და ფიზიკური აღზრდის სფეროში, რომელიც შესატყვისად ემიჯნებაადგილობრივი თვითმმართველობის ორგანოების უფლებამოსილებებს და ამავე სფეროში მოქმედი ეროვნული სპორტული ფედერაციების კომპეტენციას. </w:t>
      </w:r>
      <w:r w:rsidR="00A90C64" w:rsidRPr="0043572F">
        <w:rPr>
          <w:rFonts w:ascii="Sylfaen" w:hAnsi="Sylfaen"/>
          <w:sz w:val="20"/>
          <w:szCs w:val="20"/>
          <w:lang w:val="ka-GE"/>
        </w:rPr>
        <w:tab/>
        <w:t xml:space="preserve">სპორტული ორგანიზაციების მხრივ კანონპროექტი დეტალურად განიხილავს მხოლოდ ძირითად კატეგორიებს - ეროვნულ ოლიმპიურ და პარალიმპიურ კომიტეტებს და ეროვნულ სპორტულ ფედერეციებს. აღიარებულია ოლიმპიური მოძრაობის პრინციპები, განისაზღვრება </w:t>
      </w:r>
      <w:r w:rsidR="009B2C6F">
        <w:rPr>
          <w:rFonts w:ascii="Sylfaen" w:hAnsi="Sylfaen"/>
          <w:sz w:val="20"/>
          <w:szCs w:val="20"/>
          <w:lang w:val="ka-GE"/>
        </w:rPr>
        <w:t xml:space="preserve">აღნიშნული </w:t>
      </w:r>
      <w:r w:rsidR="00A90C64" w:rsidRPr="0043572F">
        <w:rPr>
          <w:rFonts w:ascii="Sylfaen" w:hAnsi="Sylfaen"/>
          <w:sz w:val="20"/>
          <w:szCs w:val="20"/>
          <w:lang w:val="ka-GE"/>
        </w:rPr>
        <w:t>კომიტეტების და ეროვნული ფედერაციების კომპეტენციის სფერო. კვლავ დაცულია ერთმმართველობის პოსტულატი, რომლის მიხედვითაც სპორტის ერთ სახეობას შეიძლება უძღვებოდეს მხოლოდ ერთი ეროვნული სპორტული ფედერაცია.</w:t>
      </w:r>
    </w:p>
    <w:p w:rsidR="00A90C64" w:rsidRPr="0043572F" w:rsidRDefault="00A90C64" w:rsidP="00C916F6">
      <w:pPr>
        <w:spacing w:before="100" w:beforeAutospacing="1" w:after="100" w:afterAutospacing="1" w:line="288" w:lineRule="auto"/>
        <w:ind w:left="-709" w:right="-846"/>
        <w:jc w:val="both"/>
        <w:rPr>
          <w:rFonts w:ascii="Sylfaen" w:hAnsi="Sylfaen"/>
          <w:sz w:val="20"/>
          <w:szCs w:val="20"/>
          <w:lang w:val="ka-GE"/>
        </w:rPr>
      </w:pPr>
      <w:r w:rsidRPr="0043572F">
        <w:rPr>
          <w:rFonts w:ascii="Sylfaen" w:hAnsi="Sylfaen"/>
          <w:sz w:val="20"/>
          <w:szCs w:val="20"/>
          <w:lang w:val="ka-GE"/>
        </w:rPr>
        <w:tab/>
        <w:t>ძალიან მკვეთრად და ერთმნიშვნელოვნად განისაზღვრება ეროვნული სპორტული ფედერაციებისა და სახელმწიფო აღმასრულებელი ხელისუფლების ურთიერთმიმართება, რაც პირობითად შეიძლება კლასიფიცირებულ იქნეს შემდეგ 4 ჯგუფად:</w:t>
      </w:r>
    </w:p>
    <w:p w:rsidR="00A90C64" w:rsidRPr="0043572F" w:rsidRDefault="00A90C64" w:rsidP="00C916F6">
      <w:pPr>
        <w:spacing w:before="100" w:beforeAutospacing="1" w:after="100" w:afterAutospacing="1" w:line="288" w:lineRule="auto"/>
        <w:ind w:left="-709" w:right="-846"/>
        <w:jc w:val="both"/>
        <w:rPr>
          <w:rFonts w:ascii="Sylfaen" w:hAnsi="Sylfaen"/>
          <w:sz w:val="20"/>
          <w:szCs w:val="20"/>
          <w:lang w:val="ka-GE"/>
        </w:rPr>
      </w:pPr>
      <w:r w:rsidRPr="0043572F">
        <w:rPr>
          <w:rFonts w:ascii="Sylfaen" w:hAnsi="Sylfaen"/>
          <w:sz w:val="20"/>
          <w:szCs w:val="20"/>
          <w:lang w:val="ka-GE"/>
        </w:rPr>
        <w:tab/>
        <w:t>ა) სახელმწიფო სტრუქტურები ადგენენ ზოგად სტანდარტებს, საერთო წესებს, ერთიან მეთოდიკას ან ფორმას, ხოლო ეროვნული სპორტული ფედერაციები უზრუნველყოფენ მათ იმპლემენტაციას ან/და ასეთი ზოგადი დანაწესების ფარგლებში, საჭიროების მიხედვით, შეიძლება დამატებით ადგენდნენ სპეციფიკურ მოთხოვნებს;</w:t>
      </w:r>
    </w:p>
    <w:p w:rsidR="00A90C64" w:rsidRPr="0043572F" w:rsidRDefault="00A90C64" w:rsidP="00C916F6">
      <w:pPr>
        <w:spacing w:before="100" w:beforeAutospacing="1" w:after="100" w:afterAutospacing="1" w:line="288" w:lineRule="auto"/>
        <w:ind w:left="-709" w:right="-846"/>
        <w:jc w:val="both"/>
        <w:rPr>
          <w:rFonts w:ascii="Sylfaen" w:hAnsi="Sylfaen"/>
          <w:sz w:val="20"/>
          <w:szCs w:val="20"/>
          <w:lang w:val="ka-GE"/>
        </w:rPr>
      </w:pPr>
      <w:r w:rsidRPr="0043572F">
        <w:rPr>
          <w:rFonts w:ascii="Sylfaen" w:hAnsi="Sylfaen"/>
          <w:sz w:val="20"/>
          <w:szCs w:val="20"/>
          <w:lang w:val="ka-GE"/>
        </w:rPr>
        <w:tab/>
        <w:t>ბ) ცალკეული უფლებამოსილებების გამიჯვნა ჰარმონიზებულია აღმასრულებელ ხელისუფლებასა და ფედერაციებს შორის, არ ხდება მათი გადაკვეთა, დუბლირება ან კონფლიქტი;</w:t>
      </w:r>
    </w:p>
    <w:p w:rsidR="00A90C64" w:rsidRPr="0043572F" w:rsidRDefault="00A90C64" w:rsidP="00C916F6">
      <w:pPr>
        <w:spacing w:before="100" w:beforeAutospacing="1" w:after="100" w:afterAutospacing="1" w:line="288" w:lineRule="auto"/>
        <w:ind w:left="-709" w:right="-846"/>
        <w:jc w:val="both"/>
        <w:rPr>
          <w:rFonts w:ascii="Sylfaen" w:hAnsi="Sylfaen"/>
          <w:sz w:val="20"/>
          <w:szCs w:val="20"/>
          <w:lang w:val="ka-GE"/>
        </w:rPr>
      </w:pPr>
      <w:r w:rsidRPr="0043572F">
        <w:rPr>
          <w:rFonts w:ascii="Sylfaen" w:hAnsi="Sylfaen"/>
          <w:sz w:val="20"/>
          <w:szCs w:val="20"/>
          <w:lang w:val="ka-GE"/>
        </w:rPr>
        <w:tab/>
        <w:t>გ) სამინისტრო უზრუნველყოფს ეროვნული სპორტული ფედერაციების ა</w:t>
      </w:r>
      <w:r w:rsidR="007A4AAE">
        <w:rPr>
          <w:rFonts w:ascii="Sylfaen" w:hAnsi="Sylfaen"/>
          <w:sz w:val="20"/>
          <w:szCs w:val="20"/>
          <w:lang w:val="ka-GE"/>
        </w:rPr>
        <w:t>ღიარებას;</w:t>
      </w:r>
    </w:p>
    <w:p w:rsidR="00A90C64" w:rsidRPr="0043572F" w:rsidRDefault="00A90C64" w:rsidP="00C916F6">
      <w:pPr>
        <w:spacing w:before="100" w:beforeAutospacing="1" w:after="100" w:afterAutospacing="1" w:line="288" w:lineRule="auto"/>
        <w:ind w:left="-709" w:right="-846"/>
        <w:jc w:val="both"/>
        <w:rPr>
          <w:rFonts w:ascii="Sylfaen" w:hAnsi="Sylfaen"/>
          <w:sz w:val="20"/>
          <w:szCs w:val="20"/>
          <w:lang w:val="ka-GE"/>
        </w:rPr>
      </w:pPr>
      <w:r w:rsidRPr="0043572F">
        <w:rPr>
          <w:rFonts w:ascii="Sylfaen" w:hAnsi="Sylfaen"/>
          <w:sz w:val="20"/>
          <w:szCs w:val="20"/>
          <w:lang w:val="ka-GE"/>
        </w:rPr>
        <w:tab/>
        <w:t>დ) სახელმწიფო ბიუჯეტიდან პროგრამულ-მიზნობრივი დაფინანსების გადაცემის შემთხვევაში სამინისტროსა და შესაბამის ფედერაციას შორის ფორმდება სათანადო ხელშეკრულება.</w:t>
      </w:r>
    </w:p>
    <w:p w:rsidR="00A90C64" w:rsidRPr="0043572F" w:rsidRDefault="00A90C64" w:rsidP="00C916F6">
      <w:pPr>
        <w:spacing w:before="100" w:beforeAutospacing="1" w:after="100" w:afterAutospacing="1" w:line="288" w:lineRule="auto"/>
        <w:ind w:left="-709" w:right="-846"/>
        <w:jc w:val="both"/>
        <w:rPr>
          <w:rFonts w:ascii="Sylfaen" w:hAnsi="Sylfaen"/>
          <w:sz w:val="20"/>
          <w:szCs w:val="20"/>
          <w:lang w:val="ka-GE"/>
        </w:rPr>
      </w:pPr>
      <w:r w:rsidRPr="0043572F">
        <w:rPr>
          <w:rFonts w:ascii="Sylfaen" w:hAnsi="Sylfaen"/>
          <w:sz w:val="20"/>
          <w:szCs w:val="20"/>
          <w:lang w:val="ka-GE"/>
        </w:rPr>
        <w:tab/>
      </w:r>
      <w:r w:rsidR="0078260E" w:rsidRPr="0043572F">
        <w:rPr>
          <w:rFonts w:ascii="Sylfaen" w:hAnsi="Sylfaen"/>
          <w:sz w:val="20"/>
          <w:szCs w:val="20"/>
          <w:lang w:val="ka-GE"/>
        </w:rPr>
        <w:t xml:space="preserve">კანონპროექტის მნიშვნელოვანი სიახლეა </w:t>
      </w:r>
      <w:r w:rsidR="00695C95">
        <w:rPr>
          <w:rFonts w:ascii="Sylfaen" w:hAnsi="Sylfaen"/>
          <w:sz w:val="20"/>
          <w:szCs w:val="20"/>
          <w:lang w:val="ka-GE"/>
        </w:rPr>
        <w:t>სპორტული ორგანიზაციების</w:t>
      </w:r>
      <w:r w:rsidR="0017404F">
        <w:rPr>
          <w:rFonts w:ascii="Sylfaen" w:hAnsi="Sylfaen"/>
          <w:sz w:val="20"/>
          <w:szCs w:val="20"/>
          <w:lang w:val="ka-GE"/>
        </w:rPr>
        <w:t xml:space="preserve"> </w:t>
      </w:r>
      <w:r w:rsidR="007A4AAE">
        <w:rPr>
          <w:rFonts w:ascii="Sylfaen" w:hAnsi="Sylfaen"/>
          <w:sz w:val="20"/>
          <w:szCs w:val="20"/>
          <w:lang w:val="ka-GE"/>
        </w:rPr>
        <w:t>აღიარების</w:t>
      </w:r>
      <w:r w:rsidR="009B2C6F">
        <w:rPr>
          <w:rFonts w:ascii="Sylfaen" w:hAnsi="Sylfaen"/>
          <w:sz w:val="20"/>
          <w:szCs w:val="20"/>
          <w:lang w:val="ka-GE"/>
        </w:rPr>
        <w:t xml:space="preserve"> და დაფინანსების</w:t>
      </w:r>
      <w:r w:rsidR="0078260E" w:rsidRPr="0043572F">
        <w:rPr>
          <w:rFonts w:ascii="Sylfaen" w:hAnsi="Sylfaen"/>
          <w:sz w:val="20"/>
          <w:szCs w:val="20"/>
          <w:lang w:val="ka-GE"/>
        </w:rPr>
        <w:t xml:space="preserve"> წეს</w:t>
      </w:r>
      <w:r w:rsidR="009B2C6F">
        <w:rPr>
          <w:rFonts w:ascii="Sylfaen" w:hAnsi="Sylfaen"/>
          <w:sz w:val="20"/>
          <w:szCs w:val="20"/>
          <w:lang w:val="ka-GE"/>
        </w:rPr>
        <w:t>ებ</w:t>
      </w:r>
      <w:r w:rsidR="0078260E" w:rsidRPr="0043572F">
        <w:rPr>
          <w:rFonts w:ascii="Sylfaen" w:hAnsi="Sylfaen"/>
          <w:sz w:val="20"/>
          <w:szCs w:val="20"/>
          <w:lang w:val="ka-GE"/>
        </w:rPr>
        <w:t>ი. ა</w:t>
      </w:r>
      <w:r w:rsidR="007A4AAE">
        <w:rPr>
          <w:rFonts w:ascii="Sylfaen" w:hAnsi="Sylfaen"/>
          <w:sz w:val="20"/>
          <w:szCs w:val="20"/>
          <w:lang w:val="ka-GE"/>
        </w:rPr>
        <w:t>ღიარების</w:t>
      </w:r>
      <w:r w:rsidR="0078260E" w:rsidRPr="0043572F">
        <w:rPr>
          <w:rFonts w:ascii="Sylfaen" w:hAnsi="Sylfaen"/>
          <w:sz w:val="20"/>
          <w:szCs w:val="20"/>
          <w:lang w:val="ka-GE"/>
        </w:rPr>
        <w:t xml:space="preserve"> ზოგადი მოთხოვნები უკვე საკუთრივ კანონში იქნება მოცემული, ხოლო </w:t>
      </w:r>
      <w:r w:rsidR="007A4AAE">
        <w:rPr>
          <w:rFonts w:ascii="Sylfaen" w:hAnsi="Sylfaen"/>
          <w:sz w:val="20"/>
          <w:szCs w:val="20"/>
          <w:lang w:val="ka-GE"/>
        </w:rPr>
        <w:t>აღიარების</w:t>
      </w:r>
      <w:r w:rsidR="0078260E" w:rsidRPr="0043572F">
        <w:rPr>
          <w:rFonts w:ascii="Sylfaen" w:hAnsi="Sylfaen"/>
          <w:sz w:val="20"/>
          <w:szCs w:val="20"/>
          <w:lang w:val="ka-GE"/>
        </w:rPr>
        <w:t xml:space="preserve"> დეტალური პროცედურა</w:t>
      </w:r>
      <w:r w:rsidR="007A4AAE">
        <w:rPr>
          <w:rFonts w:ascii="Sylfaen" w:hAnsi="Sylfaen"/>
          <w:sz w:val="20"/>
          <w:szCs w:val="20"/>
          <w:lang w:val="ka-GE"/>
        </w:rPr>
        <w:t xml:space="preserve"> მტკიცდება</w:t>
      </w:r>
      <w:r w:rsidR="0078260E" w:rsidRPr="0043572F">
        <w:rPr>
          <w:rFonts w:ascii="Sylfaen" w:hAnsi="Sylfaen"/>
          <w:sz w:val="20"/>
          <w:szCs w:val="20"/>
          <w:lang w:val="ka-GE"/>
        </w:rPr>
        <w:t xml:space="preserve"> საქართველოს სპორტისა და ახალგაზრდობის საქმეთა </w:t>
      </w:r>
      <w:r w:rsidR="007A4AAE">
        <w:rPr>
          <w:rFonts w:ascii="Sylfaen" w:hAnsi="Sylfaen"/>
          <w:sz w:val="20"/>
          <w:szCs w:val="20"/>
          <w:lang w:val="ka-GE"/>
        </w:rPr>
        <w:t xml:space="preserve">მინისტრის </w:t>
      </w:r>
      <w:r w:rsidR="0078260E" w:rsidRPr="0043572F">
        <w:rPr>
          <w:rFonts w:ascii="Sylfaen" w:hAnsi="Sylfaen"/>
          <w:sz w:val="20"/>
          <w:szCs w:val="20"/>
          <w:lang w:val="ka-GE"/>
        </w:rPr>
        <w:t>მიერ, თან ა</w:t>
      </w:r>
      <w:r w:rsidR="007A4AAE">
        <w:rPr>
          <w:rFonts w:ascii="Sylfaen" w:hAnsi="Sylfaen"/>
          <w:sz w:val="20"/>
          <w:szCs w:val="20"/>
          <w:lang w:val="ka-GE"/>
        </w:rPr>
        <w:t>ღიარებ</w:t>
      </w:r>
      <w:r w:rsidR="0078260E" w:rsidRPr="0043572F">
        <w:rPr>
          <w:rFonts w:ascii="Sylfaen" w:hAnsi="Sylfaen"/>
          <w:sz w:val="20"/>
          <w:szCs w:val="20"/>
          <w:lang w:val="ka-GE"/>
        </w:rPr>
        <w:t>ის წესის პროექტის შედგენის პროცესში აუცილებელია ეროვნული</w:t>
      </w:r>
      <w:r w:rsidR="009B2C6F">
        <w:rPr>
          <w:rFonts w:ascii="Sylfaen" w:hAnsi="Sylfaen"/>
          <w:sz w:val="20"/>
          <w:szCs w:val="20"/>
          <w:lang w:val="ka-GE"/>
        </w:rPr>
        <w:t xml:space="preserve"> ოლიმპიური და პარალიმპიური</w:t>
      </w:r>
      <w:r w:rsidR="0078260E" w:rsidRPr="0043572F">
        <w:rPr>
          <w:rFonts w:ascii="Sylfaen" w:hAnsi="Sylfaen"/>
          <w:sz w:val="20"/>
          <w:szCs w:val="20"/>
          <w:lang w:val="ka-GE"/>
        </w:rPr>
        <w:t xml:space="preserve"> კომიტეტებისა და სპორტული ფედერაციების მოსაზრებების და წინადადებების გათვალისწინება. </w:t>
      </w:r>
    </w:p>
    <w:p w:rsidR="004C4DC4" w:rsidRPr="0043572F" w:rsidRDefault="0078260E" w:rsidP="0078260E">
      <w:pPr>
        <w:spacing w:before="100" w:beforeAutospacing="1" w:after="100" w:afterAutospacing="1" w:line="288" w:lineRule="auto"/>
        <w:ind w:left="-709" w:right="-846"/>
        <w:jc w:val="both"/>
        <w:rPr>
          <w:rFonts w:ascii="Sylfaen" w:hAnsi="Sylfaen"/>
          <w:sz w:val="20"/>
          <w:szCs w:val="20"/>
          <w:lang w:val="ka-GE"/>
        </w:rPr>
      </w:pPr>
      <w:r w:rsidRPr="0043572F">
        <w:rPr>
          <w:rFonts w:ascii="Sylfaen" w:hAnsi="Sylfaen"/>
          <w:sz w:val="20"/>
          <w:szCs w:val="20"/>
          <w:lang w:val="ka-GE"/>
        </w:rPr>
        <w:lastRenderedPageBreak/>
        <w:tab/>
      </w:r>
      <w:r w:rsidR="009B2C6F">
        <w:rPr>
          <w:rFonts w:ascii="Sylfaen" w:hAnsi="Sylfaen"/>
          <w:sz w:val="20"/>
          <w:szCs w:val="20"/>
          <w:lang w:val="ka-GE"/>
        </w:rPr>
        <w:t>ს</w:t>
      </w:r>
      <w:r w:rsidR="007A11DB" w:rsidRPr="0043572F">
        <w:rPr>
          <w:rFonts w:ascii="Sylfaen" w:hAnsi="Sylfaen"/>
          <w:sz w:val="20"/>
          <w:szCs w:val="20"/>
          <w:lang w:val="ka-GE"/>
        </w:rPr>
        <w:t xml:space="preserve">აგულისხმოა, რომ კანონპროექტის გარდამავალი დებულებები შეიცავს ცალკე ნორმებს საქართველოში ფაქტობრივად არსებული და აღიარებული ეროვნული სპორტული ფედერაციების </w:t>
      </w:r>
      <w:r w:rsidR="00300DA0">
        <w:rPr>
          <w:rFonts w:ascii="Sylfaen" w:hAnsi="Sylfaen"/>
          <w:sz w:val="20"/>
          <w:szCs w:val="20"/>
          <w:lang w:val="ka-GE"/>
        </w:rPr>
        <w:t>აღიარებ</w:t>
      </w:r>
      <w:r w:rsidR="007A11DB" w:rsidRPr="0043572F">
        <w:rPr>
          <w:rFonts w:ascii="Sylfaen" w:hAnsi="Sylfaen"/>
          <w:sz w:val="20"/>
          <w:szCs w:val="20"/>
          <w:lang w:val="ka-GE"/>
        </w:rPr>
        <w:t xml:space="preserve">ის გამარტივებულ პირობებზე. კერძოდ, </w:t>
      </w:r>
      <w:r w:rsidR="00C77BEB">
        <w:rPr>
          <w:rFonts w:ascii="Sylfaen" w:hAnsi="Sylfaen"/>
          <w:sz w:val="20"/>
          <w:szCs w:val="20"/>
          <w:lang w:val="ka-GE"/>
        </w:rPr>
        <w:t>არის მითითება დღეის მდგომარეობით</w:t>
      </w:r>
      <w:r w:rsidR="0017404F">
        <w:rPr>
          <w:rFonts w:ascii="Sylfaen" w:hAnsi="Sylfaen"/>
          <w:sz w:val="20"/>
          <w:szCs w:val="20"/>
          <w:lang w:val="ka-GE"/>
        </w:rPr>
        <w:t xml:space="preserve"> არსებულ ორგანიზაციებზე, რომლებიც თანამშრომლებენ</w:t>
      </w:r>
      <w:r w:rsidR="00C77BEB">
        <w:rPr>
          <w:rFonts w:ascii="Sylfaen" w:hAnsi="Sylfaen"/>
          <w:sz w:val="20"/>
          <w:szCs w:val="20"/>
          <w:lang w:val="ka-GE"/>
        </w:rPr>
        <w:t xml:space="preserve"> საქართველოს სპორტისა და ახალგაზრდობის საქმეთა </w:t>
      </w:r>
      <w:r w:rsidR="0017404F">
        <w:rPr>
          <w:rFonts w:ascii="Sylfaen" w:hAnsi="Sylfaen"/>
          <w:sz w:val="20"/>
          <w:szCs w:val="20"/>
          <w:lang w:val="ka-GE"/>
        </w:rPr>
        <w:t>სამინისტროსთან</w:t>
      </w:r>
      <w:r w:rsidR="00C77BEB">
        <w:rPr>
          <w:rFonts w:ascii="Sylfaen" w:hAnsi="Sylfaen"/>
          <w:sz w:val="20"/>
          <w:szCs w:val="20"/>
          <w:lang w:val="ka-GE"/>
        </w:rPr>
        <w:t xml:space="preserve"> და </w:t>
      </w:r>
      <w:r w:rsidR="0017404F">
        <w:rPr>
          <w:rFonts w:ascii="Sylfaen" w:hAnsi="Sylfaen"/>
          <w:sz w:val="20"/>
          <w:szCs w:val="20"/>
          <w:lang w:val="ka-GE"/>
        </w:rPr>
        <w:t>მოქმედი</w:t>
      </w:r>
      <w:r w:rsidR="007A11DB" w:rsidRPr="0043572F">
        <w:rPr>
          <w:rFonts w:ascii="Sylfaen" w:hAnsi="Sylfaen"/>
          <w:sz w:val="20"/>
          <w:szCs w:val="20"/>
          <w:lang w:val="ka-GE"/>
        </w:rPr>
        <w:t xml:space="preserve"> ფედერაციების საქმიანობა კანონის მიღების შემდეგ არც შეჩერდება, არც შეწყდება, არამედ მათ ეძლევათ ვადა თავისი სადამფუძნებლო დოკუმენტების, სტრუქტურისა და საქმიანობის წესის კანონის მოთხოვნებთან შესაბამისობაში მოსაყვანად და აღნიშნულის დამადასტურებელი მონაცემების სამინისტროში წარსადგენად.</w:t>
      </w:r>
      <w:r w:rsidR="004C4DC4" w:rsidRPr="0043572F">
        <w:rPr>
          <w:rFonts w:ascii="Sylfaen" w:hAnsi="Sylfaen"/>
          <w:sz w:val="20"/>
          <w:szCs w:val="20"/>
          <w:lang w:val="ka-GE"/>
        </w:rPr>
        <w:tab/>
      </w:r>
      <w:r w:rsidR="00B31481" w:rsidRPr="0043572F">
        <w:rPr>
          <w:rFonts w:ascii="Sylfaen" w:hAnsi="Sylfaen"/>
          <w:sz w:val="20"/>
          <w:szCs w:val="20"/>
          <w:lang w:val="ka-GE"/>
        </w:rPr>
        <w:t xml:space="preserve">სხვა სპორტული ორგანიზაციები, რომლებიც მოქმედებენ საქართველოში უნდა </w:t>
      </w:r>
      <w:r w:rsidR="00DB1D19" w:rsidRPr="0043572F">
        <w:rPr>
          <w:rFonts w:ascii="Sylfaen" w:hAnsi="Sylfaen"/>
          <w:sz w:val="20"/>
          <w:szCs w:val="20"/>
          <w:lang w:val="ka-GE"/>
        </w:rPr>
        <w:t>იყვნენ გაწევრიანებულები სულ მცირე ერთ-ერთ</w:t>
      </w:r>
      <w:r w:rsidR="0017404F">
        <w:rPr>
          <w:rFonts w:ascii="Sylfaen" w:hAnsi="Sylfaen"/>
          <w:sz w:val="20"/>
          <w:szCs w:val="20"/>
          <w:lang w:val="ka-GE"/>
        </w:rPr>
        <w:t xml:space="preserve"> სპორტულ ორგანიზაცი</w:t>
      </w:r>
      <w:r w:rsidR="00D357E5">
        <w:rPr>
          <w:rFonts w:ascii="Sylfaen" w:hAnsi="Sylfaen"/>
          <w:sz w:val="20"/>
          <w:szCs w:val="20"/>
          <w:lang w:val="ka-GE"/>
        </w:rPr>
        <w:t>ა</w:t>
      </w:r>
      <w:r w:rsidR="0017404F">
        <w:rPr>
          <w:rFonts w:ascii="Sylfaen" w:hAnsi="Sylfaen"/>
          <w:sz w:val="20"/>
          <w:szCs w:val="20"/>
          <w:lang w:val="ka-GE"/>
        </w:rPr>
        <w:t>ში</w:t>
      </w:r>
      <w:r w:rsidR="00D357E5">
        <w:rPr>
          <w:rFonts w:ascii="Sylfaen" w:hAnsi="Sylfaen"/>
          <w:sz w:val="20"/>
          <w:szCs w:val="20"/>
          <w:lang w:val="ka-GE"/>
        </w:rPr>
        <w:t xml:space="preserve">, რომელთაც დაევალებათ მათში </w:t>
      </w:r>
      <w:r w:rsidR="00DB1D19" w:rsidRPr="0043572F">
        <w:rPr>
          <w:rFonts w:ascii="Sylfaen" w:hAnsi="Sylfaen"/>
          <w:sz w:val="20"/>
          <w:szCs w:val="20"/>
          <w:lang w:val="ka-GE"/>
        </w:rPr>
        <w:t xml:space="preserve">გაწევრიანებული </w:t>
      </w:r>
      <w:r w:rsidR="00D357E5">
        <w:rPr>
          <w:rFonts w:ascii="Sylfaen" w:hAnsi="Sylfaen"/>
          <w:sz w:val="20"/>
          <w:szCs w:val="20"/>
          <w:lang w:val="ka-GE"/>
        </w:rPr>
        <w:t>პირების</w:t>
      </w:r>
      <w:r w:rsidR="00DB1D19" w:rsidRPr="0043572F">
        <w:rPr>
          <w:rFonts w:ascii="Sylfaen" w:hAnsi="Sylfaen"/>
          <w:sz w:val="20"/>
          <w:szCs w:val="20"/>
          <w:lang w:val="ka-GE"/>
        </w:rPr>
        <w:t xml:space="preserve"> რეესტრის წარმოება</w:t>
      </w:r>
      <w:r w:rsidR="00D357E5">
        <w:rPr>
          <w:rFonts w:ascii="Sylfaen" w:hAnsi="Sylfaen"/>
          <w:sz w:val="20"/>
          <w:szCs w:val="20"/>
          <w:lang w:val="ka-GE"/>
        </w:rPr>
        <w:t>.</w:t>
      </w:r>
      <w:r w:rsidR="00DB1D19" w:rsidRPr="0043572F">
        <w:rPr>
          <w:rFonts w:ascii="Sylfaen" w:hAnsi="Sylfaen"/>
          <w:sz w:val="20"/>
          <w:szCs w:val="20"/>
          <w:lang w:val="ka-GE"/>
        </w:rPr>
        <w:t xml:space="preserve"> </w:t>
      </w:r>
    </w:p>
    <w:p w:rsidR="002360B6" w:rsidRPr="0043572F" w:rsidRDefault="002360B6" w:rsidP="0078260E">
      <w:pPr>
        <w:spacing w:before="100" w:beforeAutospacing="1" w:after="100" w:afterAutospacing="1" w:line="288" w:lineRule="auto"/>
        <w:ind w:left="-709" w:right="-846"/>
        <w:jc w:val="both"/>
        <w:rPr>
          <w:rFonts w:ascii="Sylfaen" w:hAnsi="Sylfaen"/>
          <w:sz w:val="20"/>
          <w:szCs w:val="20"/>
          <w:lang w:val="ka-GE"/>
        </w:rPr>
      </w:pPr>
      <w:r w:rsidRPr="0043572F">
        <w:rPr>
          <w:rFonts w:ascii="Sylfaen" w:hAnsi="Sylfaen"/>
          <w:sz w:val="20"/>
          <w:szCs w:val="20"/>
          <w:lang w:val="ka-GE"/>
        </w:rPr>
        <w:tab/>
      </w:r>
      <w:r w:rsidR="00E26361" w:rsidRPr="0043572F">
        <w:rPr>
          <w:rFonts w:ascii="Sylfaen" w:hAnsi="Sylfaen"/>
          <w:sz w:val="20"/>
          <w:szCs w:val="20"/>
          <w:lang w:val="ka-GE"/>
        </w:rPr>
        <w:t>კანონპროექტში ცალკე თავი ეთმობა სპორტსმენების და სპორტულ საქმიანობაში მონაწილე სხვა პირების სტატუსის განსაზღვრას. ყურადღება გამახვილებულია შრომით-სამართლებრივ ურთიერთობებზე, დაზღვევაზე, სოციალურ დაცვაზე, გამორჩეულ პირთა მატერიალურ სტიმულირებაზე სახელმწიფოს მხრიდან. ანალოგიურად განიხილება საკითხები დაკავშირებული მწვრთნელებთან, მსაჯებთან და სპორტის სხვა სპეციალისტებთან. სიახლეა სპორტსმენთა სპორტული წოდებებისა და სპორტული თანრიგების, აგრეთვე მსაჯების საკვალიფიკაციო კატეგორიების მწყობრი სისტემის ფორმულირება კანონპროექტში. ასეთ წოდებებს, თანრიგებს და კატეგორიებს სპორტისა და ახალგაზრდობის საქმეთა სამინისტროს მხრიდან დადგენილი ერთიანი წესის მიხედვით მიანიჭებენ შესაბამისი სპორტული ფედერაციები. ამასთან ჩნდება შესაძლებლობა დამატებით შემოღებულ იქნეს საპატიო სპორტული წოდებებიც.</w:t>
      </w:r>
    </w:p>
    <w:p w:rsidR="000B1148" w:rsidRPr="0043572F" w:rsidRDefault="00E26361" w:rsidP="000B1148">
      <w:pPr>
        <w:spacing w:before="100" w:beforeAutospacing="1" w:after="100" w:afterAutospacing="1" w:line="288" w:lineRule="auto"/>
        <w:ind w:left="-709" w:right="-846"/>
        <w:jc w:val="both"/>
        <w:rPr>
          <w:rFonts w:ascii="Sylfaen" w:hAnsi="Sylfaen"/>
          <w:sz w:val="20"/>
          <w:szCs w:val="20"/>
          <w:lang w:val="ka-GE"/>
        </w:rPr>
      </w:pPr>
      <w:r w:rsidRPr="0043572F">
        <w:rPr>
          <w:rFonts w:ascii="Sylfaen" w:hAnsi="Sylfaen"/>
          <w:sz w:val="20"/>
          <w:szCs w:val="20"/>
          <w:lang w:val="ka-GE"/>
        </w:rPr>
        <w:tab/>
        <w:t xml:space="preserve">სპორტში საშუალოვადიან და მრავალწლიან პერსპექტივაში წარმატების მიღწევა შესაძლებელია მხოლოდ გეგმაზომიერი გამიზნული მუშაობის შედეგად. შესატყვისად, კანონპროექტი გვთავაზობს სპორტული ღონისძიებების ერთიანი წლიური გეგმისა და სპორტის სახეობის განვიტარების ეროვნული მრავალწლიანი ინსტიტუტების შემოღებას. სპორტული ღონისძიებების ერთიანი წლიური გეგმით დადგინდება შესაბამისი კალენდარული წლის განმავლობაში საქართველოს სპორტსმენთა მონაწილეობით საქართველოში ან საზღვარგარეთ ჩასატარებელი ეროვნული და საერთაშორისო სპორტული შეჯიბრებების, ეროვნული ნაკრებების უმთავრესი კომპლექსური მოსამზადებელი ღონისძიებებისა და სხვა მნიშვნელოვანი მასობრივი სპორტული მოვლენების ქრონოლოგიური ნუსხა, ხოლო </w:t>
      </w:r>
      <w:r w:rsidR="000B1148" w:rsidRPr="0043572F">
        <w:rPr>
          <w:rFonts w:ascii="Sylfaen" w:hAnsi="Sylfaen"/>
          <w:sz w:val="20"/>
          <w:szCs w:val="20"/>
          <w:lang w:val="ka-GE"/>
        </w:rPr>
        <w:t xml:space="preserve">სპორტის სახეობის განვითარების ეროვნული მრავალწლიანი პროგრამა გათვლილი იქნება </w:t>
      </w:r>
      <w:r w:rsidR="009B2C6F">
        <w:rPr>
          <w:rFonts w:ascii="Sylfaen" w:hAnsi="Sylfaen"/>
          <w:sz w:val="20"/>
          <w:szCs w:val="20"/>
          <w:lang w:val="ka-GE"/>
        </w:rPr>
        <w:t xml:space="preserve">საშუალოვადიან </w:t>
      </w:r>
      <w:r w:rsidR="000B1148" w:rsidRPr="0043572F">
        <w:rPr>
          <w:rFonts w:ascii="Sylfaen" w:hAnsi="Sylfaen"/>
          <w:sz w:val="20"/>
          <w:szCs w:val="20"/>
          <w:lang w:val="ka-GE"/>
        </w:rPr>
        <w:t xml:space="preserve"> პერიოდზე და სხვა შესაბამის კომპონენტებთან ერთად უნდა მოიცავდეს სპორტის ასეთი სახეობის განვითარების სამიზნე ორიენტირებს, შედეგების მიღწევის გაზომვა-ინდიკაციის მექანიზმებს, ღონისძიებებს, რომელთა მეშვეობითაც უნდა იქნეს მიღწეული დასახული შედეგები, პროგრამის დაფინანსების წყაროებს და საორიენტაციო მოცულობებს</w:t>
      </w:r>
      <w:r w:rsidR="009B2C6F">
        <w:rPr>
          <w:rFonts w:ascii="Sylfaen" w:hAnsi="Sylfaen"/>
          <w:sz w:val="20"/>
          <w:szCs w:val="20"/>
          <w:lang w:val="ka-GE"/>
        </w:rPr>
        <w:t>.</w:t>
      </w:r>
    </w:p>
    <w:p w:rsidR="000B1148" w:rsidRPr="0043572F" w:rsidRDefault="000B1148" w:rsidP="000B1148">
      <w:pPr>
        <w:spacing w:before="100" w:beforeAutospacing="1" w:after="100" w:afterAutospacing="1" w:line="288" w:lineRule="auto"/>
        <w:ind w:left="-709" w:right="-846"/>
        <w:jc w:val="both"/>
        <w:rPr>
          <w:rFonts w:ascii="Sylfaen" w:hAnsi="Sylfaen"/>
          <w:sz w:val="20"/>
          <w:szCs w:val="20"/>
          <w:lang w:val="ka-GE"/>
        </w:rPr>
      </w:pPr>
      <w:r w:rsidRPr="0043572F">
        <w:rPr>
          <w:rFonts w:ascii="Sylfaen" w:hAnsi="Sylfaen"/>
          <w:sz w:val="20"/>
          <w:szCs w:val="20"/>
          <w:lang w:val="ka-GE"/>
        </w:rPr>
        <w:tab/>
        <w:t xml:space="preserve">რასაკვირველია, კანონპროექტში მოცემულია დებულებები </w:t>
      </w:r>
      <w:r w:rsidR="00022C72">
        <w:rPr>
          <w:rFonts w:ascii="Sylfaen" w:hAnsi="Sylfaen"/>
          <w:sz w:val="20"/>
          <w:szCs w:val="20"/>
          <w:lang w:val="ka-GE"/>
        </w:rPr>
        <w:t>მაღალი</w:t>
      </w:r>
      <w:r w:rsidRPr="0043572F">
        <w:rPr>
          <w:rFonts w:ascii="Sylfaen" w:hAnsi="Sylfaen"/>
          <w:sz w:val="20"/>
          <w:szCs w:val="20"/>
          <w:lang w:val="ka-GE"/>
        </w:rPr>
        <w:t xml:space="preserve"> მიღწევების სპორტის სახელმწიფოებრივი მხარდაჭერისა და საქართველოს ეროვნული ნაკრებების დაკომპლექტების, ხელშეწყობის, შეჯიბრებებში მონაწილეობის თაობაზე. </w:t>
      </w:r>
      <w:r w:rsidRPr="0043572F">
        <w:rPr>
          <w:rFonts w:ascii="Sylfaen" w:hAnsi="Sylfaen"/>
          <w:sz w:val="20"/>
          <w:szCs w:val="20"/>
          <w:lang w:val="ka-GE"/>
        </w:rPr>
        <w:tab/>
        <w:t>კანონპროექტში განხილულია სპორტისა და ფიზიკური აღზრდის მხარდამჭერი ზომები სკოლამდელ და სასწავლო დაწესებულებებში</w:t>
      </w:r>
      <w:r w:rsidR="00022C72">
        <w:rPr>
          <w:rFonts w:ascii="Sylfaen" w:hAnsi="Sylfaen"/>
          <w:sz w:val="20"/>
          <w:szCs w:val="20"/>
          <w:lang w:val="ka-GE"/>
        </w:rPr>
        <w:t xml:space="preserve">. </w:t>
      </w:r>
      <w:r w:rsidRPr="0043572F">
        <w:rPr>
          <w:rFonts w:ascii="Sylfaen" w:hAnsi="Sylfaen"/>
          <w:sz w:val="20"/>
          <w:szCs w:val="20"/>
          <w:lang w:val="ka-GE"/>
        </w:rPr>
        <w:t xml:space="preserve">ყალიბდება ზოგადი სტანდარტები </w:t>
      </w:r>
      <w:r w:rsidR="00D357E5">
        <w:rPr>
          <w:rFonts w:ascii="Sylfaen" w:hAnsi="Sylfaen"/>
          <w:sz w:val="20"/>
          <w:szCs w:val="20"/>
          <w:lang w:val="ka-GE"/>
        </w:rPr>
        <w:t>თავდაცვის სამინისტროს</w:t>
      </w:r>
      <w:r w:rsidRPr="0043572F">
        <w:rPr>
          <w:rFonts w:ascii="Sylfaen" w:hAnsi="Sylfaen"/>
          <w:sz w:val="20"/>
          <w:szCs w:val="20"/>
          <w:lang w:val="ka-GE"/>
        </w:rPr>
        <w:t>, შინაგან საქმეთა სამინისტროს, სახელმწიფო უსაფრთხოების სამსახურის, სახელმწიფო დაცვის სპეციალური სამსახურის პირადი შემადგენლობის სპორტული მომზადებისთვის, აგრეთვე პენიტენციურ დაწესებულებებში სპორტული აქტივობის უზრუნველყოფისთვის.</w:t>
      </w:r>
    </w:p>
    <w:p w:rsidR="004A75C8" w:rsidRPr="0043572F" w:rsidRDefault="004A75C8" w:rsidP="004A75C8">
      <w:pPr>
        <w:spacing w:before="100" w:beforeAutospacing="1" w:after="100" w:afterAutospacing="1" w:line="288" w:lineRule="auto"/>
        <w:ind w:left="-709" w:right="-846"/>
        <w:jc w:val="both"/>
        <w:rPr>
          <w:rFonts w:ascii="Sylfaen" w:hAnsi="Sylfaen"/>
          <w:sz w:val="20"/>
          <w:szCs w:val="20"/>
          <w:lang w:val="ka-GE"/>
        </w:rPr>
      </w:pPr>
      <w:r w:rsidRPr="0043572F">
        <w:rPr>
          <w:rFonts w:ascii="Sylfaen" w:hAnsi="Sylfaen"/>
          <w:sz w:val="20"/>
          <w:szCs w:val="20"/>
          <w:lang w:val="ka-GE"/>
        </w:rPr>
        <w:tab/>
        <w:t>ცალკე გამოყოფილია ნო</w:t>
      </w:r>
      <w:r w:rsidR="00022C72">
        <w:rPr>
          <w:rFonts w:ascii="Sylfaen" w:hAnsi="Sylfaen"/>
          <w:sz w:val="20"/>
          <w:szCs w:val="20"/>
          <w:lang w:val="ka-GE"/>
        </w:rPr>
        <w:t>რმ</w:t>
      </w:r>
      <w:r w:rsidRPr="0043572F">
        <w:rPr>
          <w:rFonts w:ascii="Sylfaen" w:hAnsi="Sylfaen"/>
          <w:sz w:val="20"/>
          <w:szCs w:val="20"/>
          <w:lang w:val="ka-GE"/>
        </w:rPr>
        <w:t>ები შეზღუდული შესაძლებლობების მქონე პირთა სპორტში ჩართვაზე, სპორტულ ვარჯიშსა და სპორტულ შეჯიბრებებში მონაწილეობაზე, რაც მათი რეაბილიტაციისა და სოციალურ-შრომითი ადაპტაციის მნიშვნელოვანი შემადგენელი ნაწილია. ეს დებულებები ფორმულირებულია ამ მიმართებით არსებული თანამედროვე საერთაშორისო მოთხოვნების შესატყვისად</w:t>
      </w:r>
      <w:r w:rsidR="00D357E5">
        <w:rPr>
          <w:rFonts w:ascii="Sylfaen" w:hAnsi="Sylfaen"/>
          <w:sz w:val="20"/>
          <w:szCs w:val="20"/>
          <w:lang w:val="ka-GE"/>
        </w:rPr>
        <w:t xml:space="preserve"> და შესაბამის</w:t>
      </w:r>
      <w:r w:rsidRPr="0043572F">
        <w:rPr>
          <w:rFonts w:ascii="Sylfaen" w:hAnsi="Sylfaen"/>
          <w:sz w:val="20"/>
          <w:szCs w:val="20"/>
          <w:lang w:val="ka-GE"/>
        </w:rPr>
        <w:t xml:space="preserve"> დაწესებულებებს</w:t>
      </w:r>
      <w:r w:rsidR="00D357E5">
        <w:rPr>
          <w:rFonts w:ascii="Sylfaen" w:hAnsi="Sylfaen"/>
          <w:sz w:val="20"/>
          <w:szCs w:val="20"/>
          <w:lang w:val="ka-GE"/>
        </w:rPr>
        <w:t>ა და</w:t>
      </w:r>
      <w:r w:rsidRPr="0043572F">
        <w:rPr>
          <w:rFonts w:ascii="Sylfaen" w:hAnsi="Sylfaen"/>
          <w:sz w:val="20"/>
          <w:szCs w:val="20"/>
          <w:lang w:val="ka-GE"/>
        </w:rPr>
        <w:t xml:space="preserve"> ორგანიზაციებს</w:t>
      </w:r>
      <w:r w:rsidR="00D357E5">
        <w:rPr>
          <w:rFonts w:ascii="Sylfaen" w:hAnsi="Sylfaen"/>
          <w:sz w:val="20"/>
          <w:szCs w:val="20"/>
          <w:lang w:val="ka-GE"/>
        </w:rPr>
        <w:t xml:space="preserve"> </w:t>
      </w:r>
      <w:r w:rsidRPr="0043572F">
        <w:rPr>
          <w:rFonts w:ascii="Sylfaen" w:hAnsi="Sylfaen"/>
          <w:sz w:val="20"/>
          <w:szCs w:val="20"/>
          <w:lang w:val="ka-GE"/>
        </w:rPr>
        <w:t xml:space="preserve">ეკისრებათ შეზღუდული შესაძლებლობების მქონე პირების რეაბილიტაციის უწყვეტ სისტემაში შემავალი სპორტული </w:t>
      </w:r>
      <w:r w:rsidRPr="0043572F">
        <w:rPr>
          <w:rFonts w:ascii="Sylfaen" w:hAnsi="Sylfaen"/>
          <w:sz w:val="20"/>
          <w:szCs w:val="20"/>
          <w:lang w:val="ka-GE"/>
        </w:rPr>
        <w:lastRenderedPageBreak/>
        <w:t>მეცადინეობების უზრუნველყოფა, მწვრთნელებისა და დამხმარე სპეციალობათა კადრების მომზადება, სპეციალიზებული მეთოდური მხარდაჭერა და საექიმო კონტროლი. გარდა ამისა, დეკლარირებულია, რომ სახელმწიფო ხელს უწყობს შეზღუდული შესაძლებლობების მქონე პირთათვის ადაპტირებული გარემოს შექმნას და სპორტულ აქტივობებში ჩართულობას, რისთვისაც სპორტის სახელმწიფო პოლიტიკის სამოქმედო გეგმაში ცალკე გამოიყოფა სათანადო მხარდამჭერი ფუნქციების შესრულების უზრუნველმყოფი ღონისძიებები, ხოლო საჭირო სახსრები გამოიყოფა სახელმწიფო ბიუჯეტიდან.</w:t>
      </w:r>
    </w:p>
    <w:p w:rsidR="004A75C8" w:rsidRPr="0043572F" w:rsidRDefault="004A75C8" w:rsidP="004A75C8">
      <w:pPr>
        <w:spacing w:before="100" w:beforeAutospacing="1" w:after="100" w:afterAutospacing="1" w:line="288" w:lineRule="auto"/>
        <w:ind w:left="-709" w:right="-846"/>
        <w:jc w:val="both"/>
        <w:rPr>
          <w:rFonts w:ascii="Sylfaen" w:hAnsi="Sylfaen"/>
          <w:sz w:val="20"/>
          <w:szCs w:val="20"/>
          <w:lang w:val="ka-GE"/>
        </w:rPr>
      </w:pPr>
      <w:r w:rsidRPr="0043572F">
        <w:rPr>
          <w:rFonts w:ascii="Sylfaen" w:hAnsi="Sylfaen"/>
          <w:sz w:val="20"/>
          <w:szCs w:val="20"/>
          <w:lang w:val="ka-GE"/>
        </w:rPr>
        <w:tab/>
        <w:t>კანონპროექტი კონცენტრაციას აკეთებს თანამედროვე სპორტში არსებული ძირითადი დარღვევების 2 ჯგუფზე:</w:t>
      </w:r>
    </w:p>
    <w:p w:rsidR="004A75C8" w:rsidRPr="0043572F" w:rsidRDefault="004A75C8" w:rsidP="004A75C8">
      <w:pPr>
        <w:spacing w:before="100" w:beforeAutospacing="1" w:after="100" w:afterAutospacing="1" w:line="288" w:lineRule="auto"/>
        <w:ind w:left="-709" w:right="-846"/>
        <w:jc w:val="both"/>
        <w:rPr>
          <w:rFonts w:ascii="Sylfaen" w:hAnsi="Sylfaen"/>
          <w:sz w:val="20"/>
          <w:szCs w:val="20"/>
          <w:lang w:val="ka-GE"/>
        </w:rPr>
      </w:pPr>
      <w:r w:rsidRPr="0043572F">
        <w:rPr>
          <w:rFonts w:ascii="Sylfaen" w:hAnsi="Sylfaen"/>
          <w:sz w:val="20"/>
          <w:szCs w:val="20"/>
          <w:lang w:val="ka-GE"/>
        </w:rPr>
        <w:tab/>
        <w:t>ა) სპორტული შეჯიბრებების მანიპულაციაზე;</w:t>
      </w:r>
    </w:p>
    <w:p w:rsidR="004A75C8" w:rsidRPr="0043572F" w:rsidRDefault="004A75C8" w:rsidP="004A75C8">
      <w:pPr>
        <w:spacing w:before="100" w:beforeAutospacing="1" w:after="100" w:afterAutospacing="1" w:line="288" w:lineRule="auto"/>
        <w:ind w:left="-709" w:right="-846"/>
        <w:jc w:val="both"/>
        <w:rPr>
          <w:rFonts w:ascii="Sylfaen" w:hAnsi="Sylfaen"/>
          <w:sz w:val="20"/>
          <w:szCs w:val="20"/>
          <w:lang w:val="ka-GE"/>
        </w:rPr>
      </w:pPr>
      <w:r w:rsidRPr="0043572F">
        <w:rPr>
          <w:rFonts w:ascii="Sylfaen" w:hAnsi="Sylfaen"/>
          <w:sz w:val="20"/>
          <w:szCs w:val="20"/>
          <w:lang w:val="ka-GE"/>
        </w:rPr>
        <w:tab/>
        <w:t>ბ) დოპინგზე.</w:t>
      </w:r>
    </w:p>
    <w:p w:rsidR="0030271E" w:rsidRPr="0043572F" w:rsidRDefault="004A75C8" w:rsidP="00022C72">
      <w:pPr>
        <w:spacing w:before="100" w:beforeAutospacing="1" w:after="100" w:afterAutospacing="1" w:line="288" w:lineRule="auto"/>
        <w:ind w:left="-709" w:right="-846"/>
        <w:jc w:val="both"/>
        <w:rPr>
          <w:rFonts w:ascii="Sylfaen" w:hAnsi="Sylfaen"/>
          <w:sz w:val="20"/>
          <w:szCs w:val="20"/>
          <w:lang w:val="ka-GE"/>
        </w:rPr>
      </w:pPr>
      <w:r w:rsidRPr="0043572F">
        <w:rPr>
          <w:rFonts w:ascii="Sylfaen" w:hAnsi="Sylfaen"/>
          <w:sz w:val="20"/>
          <w:szCs w:val="20"/>
          <w:lang w:val="ka-GE"/>
        </w:rPr>
        <w:tab/>
        <w:t>განისაზღვრება სპორტული შეჯიბრებების მანიპულაციის პრევენციისა და ამ დარღვევის აღმოფხვრის ზომები, ამ მიზნით ეროვნულ დონეზე სპორტული შეჯიბრებების მანიპულაციების წინააღმდეგ ბრძოლის საერთო კოორდინაციას ახდენს უწყებათაშორისი კომისია „სპორტული შეჯიბრებების მანიპულაციების შესახებ“ ევროპის საბჭოს კონვენციის საქართველოს მიერ სავალდებულოდ აღიარებისა და შემდგომი იმპლემენტაციის მიზნით გასატარებელ ღონისძიებებთან დაკავშირებით</w:t>
      </w:r>
      <w:r w:rsidR="00022C72">
        <w:rPr>
          <w:rFonts w:ascii="Sylfaen" w:hAnsi="Sylfaen"/>
          <w:sz w:val="20"/>
          <w:szCs w:val="20"/>
          <w:lang w:val="ka-GE"/>
        </w:rPr>
        <w:t>.</w:t>
      </w:r>
      <w:r w:rsidR="00C77BEB">
        <w:rPr>
          <w:rFonts w:ascii="Sylfaen" w:hAnsi="Sylfaen"/>
          <w:sz w:val="20"/>
          <w:szCs w:val="20"/>
          <w:lang w:val="ka-GE"/>
        </w:rPr>
        <w:t xml:space="preserve"> ასეთი კომისია დღესი მდგომარეობითაც არსებობს საქართველოს მთავრობის 2015 წლის 11 თებერვლის N42 დადგენილების საფუზველზე, რომლის უფლებამოსილებაც ვრცელდება ზოგადად სპორტის სფეროში ევროპის საბჭოს სხვა კონვენციების (მათ შორის ანტი-სადოპინგო) მიმართაც.</w:t>
      </w:r>
      <w:r w:rsidR="00D357E5">
        <w:rPr>
          <w:rFonts w:ascii="Sylfaen" w:hAnsi="Sylfaen"/>
          <w:sz w:val="20"/>
          <w:szCs w:val="20"/>
          <w:lang w:val="ka-GE"/>
        </w:rPr>
        <w:t xml:space="preserve"> </w:t>
      </w:r>
      <w:r w:rsidRPr="0043572F">
        <w:rPr>
          <w:rFonts w:ascii="Sylfaen" w:hAnsi="Sylfaen"/>
          <w:sz w:val="20"/>
          <w:szCs w:val="20"/>
          <w:lang w:val="ka-GE"/>
        </w:rPr>
        <w:t>მოცემულია სპორტული შეჯიბრებების მანიპულაციის წინააღმდეგ ბრძოლის სფეროში სპორტული ორგანიზაციების, სპორტული შეჯიბრებების ორგანიზატორების, სპორტულ საქმიანობაში მონაწილე სხვა პირების ძირი</w:t>
      </w:r>
      <w:r w:rsidR="00022C72">
        <w:rPr>
          <w:rFonts w:ascii="Sylfaen" w:hAnsi="Sylfaen"/>
          <w:sz w:val="20"/>
          <w:szCs w:val="20"/>
          <w:lang w:val="ka-GE"/>
        </w:rPr>
        <w:t>თ</w:t>
      </w:r>
      <w:r w:rsidRPr="0043572F">
        <w:rPr>
          <w:rFonts w:ascii="Sylfaen" w:hAnsi="Sylfaen"/>
          <w:sz w:val="20"/>
          <w:szCs w:val="20"/>
          <w:lang w:val="ka-GE"/>
        </w:rPr>
        <w:t xml:space="preserve">ადი ვალდებულებები და უფლებამოსილებები. </w:t>
      </w:r>
      <w:r w:rsidR="0030271E" w:rsidRPr="0043572F">
        <w:rPr>
          <w:rFonts w:ascii="Sylfaen" w:hAnsi="Sylfaen"/>
          <w:sz w:val="20"/>
          <w:szCs w:val="20"/>
          <w:lang w:val="ka-GE"/>
        </w:rPr>
        <w:t>დოპინგის პრევენცია და მის წინააღმდეგ ბრძოლა ხორციელდება საქართველოს კანონებითა და სპორტისა და ახალგაზრდობის საქმეთა სამინისტროს მიერ დადგენილი დოპინგის საწინააღმდეგო წესების, აგრეთვე შესაბამისი საერთაშორისო ორგანიზაციების მიერ განსაზღვრული ანტიდოპინგური წესებითა და მოთხოვნებით. განისაზღვრება ზ</w:t>
      </w:r>
      <w:r w:rsidR="00022C72">
        <w:rPr>
          <w:rFonts w:ascii="Sylfaen" w:hAnsi="Sylfaen"/>
          <w:sz w:val="20"/>
          <w:szCs w:val="20"/>
          <w:lang w:val="ka-GE"/>
        </w:rPr>
        <w:t>უ</w:t>
      </w:r>
      <w:r w:rsidR="0030271E" w:rsidRPr="0043572F">
        <w:rPr>
          <w:rFonts w:ascii="Sylfaen" w:hAnsi="Sylfaen"/>
          <w:sz w:val="20"/>
          <w:szCs w:val="20"/>
          <w:lang w:val="ka-GE"/>
        </w:rPr>
        <w:t>სტად თუ რა ქმედება ჩაითვლება დოპინგის პრევენციისა და მის წინააღმდეგ ბრძოლის მოთხოვნების დარღვევად. ასევე დგინდება დოპინგის პრევენციისა და მის წინააღმდეგ ბრძოლის მიზნობრიობით სპორტული ორგანიზაციების და სხვა უფლებამოსილი დაწესებულებების ვალდებულებები.</w:t>
      </w:r>
      <w:r w:rsidR="00D357E5">
        <w:rPr>
          <w:rFonts w:ascii="Sylfaen" w:hAnsi="Sylfaen"/>
          <w:sz w:val="20"/>
          <w:szCs w:val="20"/>
          <w:lang w:val="ka-GE"/>
        </w:rPr>
        <w:t xml:space="preserve"> კანონპროექტის მნიშვ</w:t>
      </w:r>
      <w:r w:rsidR="00995830">
        <w:rPr>
          <w:rFonts w:ascii="Sylfaen" w:hAnsi="Sylfaen"/>
          <w:sz w:val="20"/>
          <w:szCs w:val="20"/>
          <w:lang w:val="ka-GE"/>
        </w:rPr>
        <w:t xml:space="preserve">ნელოვან სიახლეს წარმოადგენს </w:t>
      </w:r>
      <w:r w:rsidR="00995830" w:rsidRPr="00995830">
        <w:rPr>
          <w:rFonts w:ascii="Sylfaen" w:hAnsi="Sylfaen"/>
          <w:color w:val="000000" w:themeColor="text1"/>
          <w:sz w:val="20"/>
          <w:szCs w:val="20"/>
          <w:lang w:val="ka-GE"/>
        </w:rPr>
        <w:t>ანტიდოპინგური არბიტრაჟი</w:t>
      </w:r>
      <w:r w:rsidR="00FD184F">
        <w:rPr>
          <w:rFonts w:ascii="Sylfaen" w:hAnsi="Sylfaen"/>
          <w:color w:val="000000" w:themeColor="text1"/>
          <w:sz w:val="20"/>
          <w:szCs w:val="20"/>
          <w:lang w:val="ka-GE"/>
        </w:rPr>
        <w:t>, თავისი სადისციპლინო და სააპელაციო საბჭოებით, რაც შესაბამის სამართლებრივ ჩარჩოებში მოაქცევს დოპინგის წინააღმდეგ ბრძოლად და მას კიდევ უფრო ეფექურს გახდის.</w:t>
      </w:r>
    </w:p>
    <w:p w:rsidR="00C916F6" w:rsidRPr="0043572F" w:rsidRDefault="00C12A90" w:rsidP="002360B6">
      <w:pPr>
        <w:spacing w:before="100" w:beforeAutospacing="1" w:after="100" w:afterAutospacing="1" w:line="288" w:lineRule="auto"/>
        <w:ind w:left="-709" w:right="-846" w:firstLine="709"/>
        <w:jc w:val="both"/>
        <w:rPr>
          <w:rFonts w:ascii="Sylfaen" w:eastAsia="Sylfaen" w:hAnsi="Sylfaen" w:cs="Times New Roman"/>
          <w:sz w:val="20"/>
          <w:szCs w:val="20"/>
          <w:lang w:val="ka-GE"/>
        </w:rPr>
      </w:pPr>
      <w:r w:rsidRPr="0043572F">
        <w:rPr>
          <w:rFonts w:ascii="Sylfaen" w:hAnsi="Sylfaen"/>
          <w:sz w:val="20"/>
          <w:szCs w:val="20"/>
          <w:lang w:val="ka-GE"/>
        </w:rPr>
        <w:t>კანონპროექტის კიდევ ერთი არსებითი სიახლეა სპორტის სფეროში საჯაროობის, ანგარიშვალდებულებისა და ინფორმაციის ხელმისაწვდომობის სტანდარტების დამკვიდრება საქართველოში</w:t>
      </w:r>
      <w:r w:rsidR="00FD184F">
        <w:rPr>
          <w:rFonts w:ascii="Sylfaen" w:hAnsi="Sylfaen"/>
          <w:sz w:val="20"/>
          <w:szCs w:val="20"/>
          <w:lang w:val="ka-GE"/>
        </w:rPr>
        <w:t xml:space="preserve"> და</w:t>
      </w:r>
      <w:r w:rsidRPr="0043572F">
        <w:rPr>
          <w:rFonts w:ascii="Sylfaen" w:hAnsi="Sylfaen"/>
          <w:sz w:val="20"/>
          <w:szCs w:val="20"/>
          <w:lang w:val="ka-GE"/>
        </w:rPr>
        <w:t xml:space="preserve"> ამ მიზნით ცხადდება სახელმწიფო რეესტრების ჯგუფის ფორმირება</w:t>
      </w:r>
      <w:r w:rsidR="00FD184F">
        <w:rPr>
          <w:rFonts w:ascii="Sylfaen" w:hAnsi="Sylfaen"/>
          <w:sz w:val="20"/>
          <w:szCs w:val="20"/>
          <w:lang w:val="ka-GE"/>
        </w:rPr>
        <w:t xml:space="preserve">, რაც იქნება უფასო და ინფორმაციული დატვირთვის მატარებელი. </w:t>
      </w:r>
      <w:r w:rsidRPr="0043572F">
        <w:rPr>
          <w:rFonts w:ascii="Sylfaen" w:hAnsi="Sylfaen"/>
          <w:sz w:val="20"/>
          <w:szCs w:val="20"/>
          <w:lang w:val="ka-GE"/>
        </w:rPr>
        <w:t xml:space="preserve">სახელმწიფო რეესტრს ექნება ერთიანი მონაცემთა ბაზა და </w:t>
      </w:r>
      <w:r w:rsidR="00022C72">
        <w:rPr>
          <w:rFonts w:ascii="Sylfaen" w:hAnsi="Sylfaen"/>
          <w:sz w:val="20"/>
          <w:szCs w:val="20"/>
          <w:lang w:val="ka-GE"/>
        </w:rPr>
        <w:t xml:space="preserve">იგი </w:t>
      </w:r>
      <w:r w:rsidRPr="0043572F">
        <w:rPr>
          <w:rFonts w:ascii="Sylfaen" w:hAnsi="Sylfaen"/>
          <w:sz w:val="20"/>
          <w:szCs w:val="20"/>
          <w:lang w:val="ka-GE"/>
        </w:rPr>
        <w:t>დაეფუძნება ერთ პროგრამულ პლატფორმას ან რამდენიმე ურთიერთდაკავშირებულ პროგრამულ პლატფორმას, რაც უზრუნველყოფს დამოუკიდებლად არსებული მონაცემთა ბაზების კომუნიკაციასა და მათ შორის ინფორმაციის გაცვლას, ამასთან, რეესტრის წარმოებას უზრუნველყოფს დარგში მოქმედი მაღალი დონის მრავალი ორგანიზაცია</w:t>
      </w:r>
      <w:r w:rsidR="00C176AE" w:rsidRPr="0043572F">
        <w:rPr>
          <w:rFonts w:ascii="Sylfaen" w:hAnsi="Sylfaen"/>
          <w:sz w:val="20"/>
          <w:szCs w:val="20"/>
          <w:lang w:val="ka-GE"/>
        </w:rPr>
        <w:t xml:space="preserve"> (უპირველეს ყოვლისა, ეროვნული სპორტული ფედერაციები)</w:t>
      </w:r>
      <w:r w:rsidRPr="0043572F">
        <w:rPr>
          <w:rFonts w:ascii="Sylfaen" w:hAnsi="Sylfaen"/>
          <w:sz w:val="20"/>
          <w:szCs w:val="20"/>
          <w:lang w:val="ka-GE"/>
        </w:rPr>
        <w:t xml:space="preserve">. </w:t>
      </w:r>
      <w:r w:rsidR="008E50EF" w:rsidRPr="0043572F">
        <w:rPr>
          <w:rFonts w:ascii="Sylfaen" w:hAnsi="Sylfaen"/>
          <w:sz w:val="20"/>
          <w:szCs w:val="20"/>
          <w:lang w:val="ka-GE"/>
        </w:rPr>
        <w:t>და</w:t>
      </w:r>
      <w:r w:rsidR="00FD184F">
        <w:rPr>
          <w:rFonts w:ascii="Sylfaen" w:hAnsi="Sylfaen"/>
          <w:sz w:val="20"/>
          <w:szCs w:val="20"/>
          <w:lang w:val="ka-GE"/>
        </w:rPr>
        <w:t xml:space="preserve"> </w:t>
      </w:r>
      <w:r w:rsidR="008E50EF" w:rsidRPr="0043572F">
        <w:rPr>
          <w:rFonts w:ascii="Sylfaen" w:hAnsi="Sylfaen"/>
          <w:sz w:val="20"/>
          <w:szCs w:val="20"/>
          <w:lang w:val="ka-GE"/>
        </w:rPr>
        <w:t>ბოლოს, კანონპროექტი ადგენს სპორტისა და ფიზიკური აღზრდის სფეროს საფინანსო და მატერიალურ-ტექნიკურ</w:t>
      </w:r>
      <w:r w:rsidR="0043572F" w:rsidRPr="0043572F">
        <w:rPr>
          <w:rFonts w:ascii="Sylfaen" w:hAnsi="Sylfaen"/>
          <w:sz w:val="20"/>
          <w:szCs w:val="20"/>
          <w:lang w:val="ka-GE"/>
        </w:rPr>
        <w:t>ი უზრუნველყოფის საფუძვლებს.</w:t>
      </w:r>
      <w:r w:rsidR="00FD184F">
        <w:rPr>
          <w:rFonts w:ascii="Sylfaen" w:hAnsi="Sylfaen"/>
          <w:sz w:val="20"/>
          <w:szCs w:val="20"/>
          <w:lang w:val="ka-GE"/>
        </w:rPr>
        <w:t xml:space="preserve"> </w:t>
      </w:r>
      <w:r w:rsidR="00C916F6" w:rsidRPr="0043572F">
        <w:rPr>
          <w:rFonts w:ascii="Sylfaen" w:eastAsia="Sylfaen" w:hAnsi="Sylfaen" w:cs="Times New Roman"/>
          <w:sz w:val="20"/>
          <w:szCs w:val="20"/>
          <w:lang w:val="ka-GE"/>
        </w:rPr>
        <w:t>კანონპროექტის დასკვნითი და გარდამავალი დებულებების სახით იგეგმება შესაბამისი მოქმედებების განხორციელების ვადები</w:t>
      </w:r>
      <w:r w:rsidR="00022C72">
        <w:rPr>
          <w:rFonts w:ascii="Sylfaen" w:eastAsia="Sylfaen" w:hAnsi="Sylfaen" w:cs="Times New Roman"/>
          <w:sz w:val="20"/>
          <w:szCs w:val="20"/>
          <w:lang w:val="ka-GE"/>
        </w:rPr>
        <w:t xml:space="preserve"> და </w:t>
      </w:r>
      <w:r w:rsidR="00C916F6" w:rsidRPr="0043572F">
        <w:rPr>
          <w:rFonts w:ascii="Sylfaen" w:eastAsia="Sylfaen" w:hAnsi="Sylfaen" w:cs="Times New Roman"/>
          <w:sz w:val="20"/>
          <w:szCs w:val="20"/>
          <w:lang w:val="ka-GE"/>
        </w:rPr>
        <w:t xml:space="preserve"> საქართველოს სპორტისა და ახალგაზრდობის საქმეთა სამინისტროს მხრიდან გამოსაცემი აქტები, მისაღები ზომები და შესატყვისი შესრულების ვადები. გაუქმდება მოძველებული სამართლებრივი აქტები, რომელთა რეგულაცია არ არის საკმარისი აქტუალური მოთხოვნილებების დასაკმაყოფილებლად. </w:t>
      </w:r>
    </w:p>
    <w:p w:rsidR="00C916F6" w:rsidRPr="0043572F" w:rsidRDefault="00FD184F" w:rsidP="00C916F6">
      <w:pPr>
        <w:tabs>
          <w:tab w:val="left" w:pos="720"/>
        </w:tabs>
        <w:spacing w:after="160" w:line="360" w:lineRule="auto"/>
        <w:ind w:left="-709" w:right="-846"/>
        <w:jc w:val="both"/>
        <w:rPr>
          <w:rFonts w:ascii="Sylfaen" w:hAnsi="Sylfaen"/>
          <w:sz w:val="20"/>
          <w:szCs w:val="20"/>
          <w:lang w:val="ka-GE"/>
        </w:rPr>
      </w:pPr>
      <w:r>
        <w:rPr>
          <w:rFonts w:ascii="Sylfaen" w:hAnsi="Sylfaen"/>
          <w:sz w:val="20"/>
          <w:szCs w:val="20"/>
          <w:lang w:val="ka-GE"/>
        </w:rPr>
        <w:lastRenderedPageBreak/>
        <w:t xml:space="preserve">      </w:t>
      </w:r>
      <w:r w:rsidR="00C916F6" w:rsidRPr="0043572F">
        <w:rPr>
          <w:rFonts w:ascii="Sylfaen" w:hAnsi="Sylfaen"/>
          <w:sz w:val="20"/>
          <w:szCs w:val="20"/>
          <w:lang w:val="nb-NO"/>
        </w:rPr>
        <w:t>ბ) კანონპროექტის ფინანსური დასაბუთება:</w:t>
      </w:r>
    </w:p>
    <w:p w:rsidR="00C916F6" w:rsidRPr="0043572F" w:rsidRDefault="00FD184F" w:rsidP="00C916F6">
      <w:pPr>
        <w:tabs>
          <w:tab w:val="left" w:pos="720"/>
        </w:tabs>
        <w:spacing w:after="160" w:line="360" w:lineRule="auto"/>
        <w:ind w:left="-709" w:right="-846"/>
        <w:jc w:val="both"/>
        <w:rPr>
          <w:rFonts w:ascii="Sylfaen" w:hAnsi="Sylfaen"/>
          <w:sz w:val="20"/>
          <w:szCs w:val="20"/>
          <w:lang w:val="nb-NO"/>
        </w:rPr>
      </w:pPr>
      <w:r>
        <w:rPr>
          <w:rFonts w:ascii="Sylfaen" w:hAnsi="Sylfaen"/>
          <w:sz w:val="20"/>
          <w:szCs w:val="20"/>
          <w:lang w:val="ka-GE"/>
        </w:rPr>
        <w:t xml:space="preserve">      </w:t>
      </w:r>
      <w:r w:rsidR="00C916F6" w:rsidRPr="0043572F">
        <w:rPr>
          <w:rFonts w:ascii="Sylfaen" w:hAnsi="Sylfaen"/>
          <w:sz w:val="20"/>
          <w:szCs w:val="20"/>
          <w:lang w:val="nb-NO"/>
        </w:rPr>
        <w:t>ბ.ა) კანონპროექტის მიღებასთან დაკავშირებით აუცილებელი ხარჯების დაფინანსების წყარო:</w:t>
      </w:r>
    </w:p>
    <w:p w:rsidR="00C916F6" w:rsidRPr="0043572F" w:rsidRDefault="00FD184F" w:rsidP="00FD184F">
      <w:pPr>
        <w:spacing w:before="100" w:beforeAutospacing="1" w:after="100" w:afterAutospacing="1" w:line="288" w:lineRule="auto"/>
        <w:ind w:left="-709" w:right="-846"/>
        <w:jc w:val="both"/>
        <w:rPr>
          <w:rFonts w:ascii="Sylfaen" w:eastAsia="Times New Roman" w:hAnsi="Sylfaen" w:cs="Times New Roman"/>
          <w:sz w:val="20"/>
          <w:szCs w:val="20"/>
          <w:lang w:val="ka-GE"/>
        </w:rPr>
      </w:pPr>
      <w:r>
        <w:rPr>
          <w:rFonts w:ascii="Sylfaen" w:eastAsia="Sylfaen" w:hAnsi="Sylfaen" w:cs="Times New Roman"/>
          <w:sz w:val="20"/>
          <w:szCs w:val="20"/>
          <w:lang w:val="ka-GE"/>
        </w:rPr>
        <w:t xml:space="preserve">       </w:t>
      </w:r>
      <w:r w:rsidR="00C916F6" w:rsidRPr="0043572F">
        <w:rPr>
          <w:rFonts w:ascii="Sylfaen" w:eastAsia="Sylfaen" w:hAnsi="Sylfaen" w:cs="Times New Roman"/>
          <w:sz w:val="20"/>
          <w:szCs w:val="20"/>
          <w:lang w:val="ka-GE"/>
        </w:rPr>
        <w:t xml:space="preserve">კანონპროექტის </w:t>
      </w:r>
      <w:r w:rsidR="00C916F6" w:rsidRPr="0043572F">
        <w:rPr>
          <w:rFonts w:ascii="Sylfaen" w:eastAsia="Sylfaen" w:hAnsi="Sylfaen" w:cs="Times New Roman"/>
          <w:sz w:val="20"/>
          <w:szCs w:val="20"/>
        </w:rPr>
        <w:t>მიღება</w:t>
      </w:r>
      <w:r>
        <w:rPr>
          <w:rFonts w:ascii="Sylfaen" w:eastAsia="Sylfaen" w:hAnsi="Sylfaen" w:cs="Times New Roman"/>
          <w:sz w:val="20"/>
          <w:szCs w:val="20"/>
          <w:lang w:val="ka-GE"/>
        </w:rPr>
        <w:t xml:space="preserve"> </w:t>
      </w:r>
      <w:r w:rsidR="00C916F6" w:rsidRPr="0043572F">
        <w:rPr>
          <w:rFonts w:ascii="Sylfaen" w:eastAsia="Sylfaen" w:hAnsi="Sylfaen" w:cs="Times New Roman"/>
          <w:sz w:val="20"/>
          <w:szCs w:val="20"/>
        </w:rPr>
        <w:t>არ</w:t>
      </w:r>
      <w:r>
        <w:rPr>
          <w:rFonts w:ascii="Sylfaen" w:eastAsia="Sylfaen" w:hAnsi="Sylfaen" w:cs="Times New Roman"/>
          <w:sz w:val="20"/>
          <w:szCs w:val="20"/>
          <w:lang w:val="ka-GE"/>
        </w:rPr>
        <w:t xml:space="preserve"> </w:t>
      </w:r>
      <w:r w:rsidR="00C916F6" w:rsidRPr="0043572F">
        <w:rPr>
          <w:rFonts w:ascii="Sylfaen" w:eastAsia="Sylfaen" w:hAnsi="Sylfaen" w:cs="Times New Roman"/>
          <w:sz w:val="20"/>
          <w:szCs w:val="20"/>
        </w:rPr>
        <w:t>მოახდენს</w:t>
      </w:r>
      <w:r>
        <w:rPr>
          <w:rFonts w:ascii="Sylfaen" w:eastAsia="Sylfaen" w:hAnsi="Sylfaen" w:cs="Times New Roman"/>
          <w:sz w:val="20"/>
          <w:szCs w:val="20"/>
          <w:lang w:val="ka-GE"/>
        </w:rPr>
        <w:t xml:space="preserve"> </w:t>
      </w:r>
      <w:r w:rsidR="00C916F6" w:rsidRPr="0043572F">
        <w:rPr>
          <w:rFonts w:ascii="Sylfaen" w:eastAsia="Sylfaen" w:hAnsi="Sylfaen" w:cs="Times New Roman"/>
          <w:sz w:val="20"/>
          <w:szCs w:val="20"/>
        </w:rPr>
        <w:t>გავლენას</w:t>
      </w:r>
      <w:r w:rsidR="00C916F6" w:rsidRPr="0043572F">
        <w:rPr>
          <w:rFonts w:ascii="Sylfaen" w:eastAsia="Sylfaen" w:hAnsi="Sylfaen" w:cs="Times New Roman"/>
          <w:sz w:val="20"/>
          <w:szCs w:val="20"/>
          <w:lang w:val="ka-GE"/>
        </w:rPr>
        <w:t xml:space="preserve"> </w:t>
      </w:r>
      <w:r w:rsidR="00EE50BF">
        <w:rPr>
          <w:rFonts w:ascii="Sylfaen" w:eastAsia="Sylfaen" w:hAnsi="Sylfaen" w:cs="Times New Roman"/>
          <w:sz w:val="20"/>
          <w:szCs w:val="20"/>
          <w:lang w:val="ka-GE"/>
        </w:rPr>
        <w:t xml:space="preserve">2017 წლის </w:t>
      </w:r>
      <w:r w:rsidR="00C916F6" w:rsidRPr="0043572F">
        <w:rPr>
          <w:rFonts w:ascii="Sylfaen" w:eastAsia="Sylfaen" w:hAnsi="Sylfaen" w:cs="Times New Roman"/>
          <w:sz w:val="20"/>
          <w:szCs w:val="20"/>
        </w:rPr>
        <w:t>სახელმწიფო</w:t>
      </w:r>
      <w:r>
        <w:rPr>
          <w:rFonts w:ascii="Sylfaen" w:eastAsia="Sylfaen" w:hAnsi="Sylfaen" w:cs="Times New Roman"/>
          <w:sz w:val="20"/>
          <w:szCs w:val="20"/>
          <w:lang w:val="ka-GE"/>
        </w:rPr>
        <w:t xml:space="preserve"> </w:t>
      </w:r>
      <w:r w:rsidR="00C916F6" w:rsidRPr="0043572F">
        <w:rPr>
          <w:rFonts w:ascii="Sylfaen" w:eastAsia="Sylfaen" w:hAnsi="Sylfaen" w:cs="Times New Roman"/>
          <w:sz w:val="20"/>
          <w:szCs w:val="20"/>
        </w:rPr>
        <w:t>ბიუჯეტზე</w:t>
      </w:r>
      <w:r w:rsidR="00EE50BF">
        <w:rPr>
          <w:rFonts w:ascii="Sylfaen" w:eastAsia="Sylfaen" w:hAnsi="Sylfaen" w:cs="Times New Roman"/>
          <w:sz w:val="20"/>
          <w:szCs w:val="20"/>
          <w:lang w:val="ka-GE"/>
        </w:rPr>
        <w:t xml:space="preserve"> (რადგან კანონპროექტისა და მისგან გამომდინარე სხვა ნორმატიული აქტებისა და ქმედებების განხორციელება კანონპროექტის 2017 წლის სა</w:t>
      </w:r>
      <w:r>
        <w:rPr>
          <w:rFonts w:ascii="Sylfaen" w:eastAsia="Sylfaen" w:hAnsi="Sylfaen" w:cs="Times New Roman"/>
          <w:sz w:val="20"/>
          <w:szCs w:val="20"/>
          <w:lang w:val="ka-GE"/>
        </w:rPr>
        <w:t xml:space="preserve">შემოდგომო </w:t>
      </w:r>
      <w:r w:rsidR="00EE50BF">
        <w:rPr>
          <w:rFonts w:ascii="Sylfaen" w:eastAsia="Sylfaen" w:hAnsi="Sylfaen" w:cs="Times New Roman"/>
          <w:sz w:val="20"/>
          <w:szCs w:val="20"/>
          <w:lang w:val="ka-GE"/>
        </w:rPr>
        <w:t>სესიაზე მიღების შემთხვევაშიც კი დასრულდება 2017 წლის ბოლოსთვის)</w:t>
      </w:r>
      <w:r w:rsidR="00C916F6" w:rsidRPr="0043572F">
        <w:rPr>
          <w:rFonts w:ascii="Sylfaen" w:eastAsia="Sylfaen" w:hAnsi="Sylfaen" w:cs="Times New Roman"/>
          <w:sz w:val="20"/>
          <w:szCs w:val="20"/>
          <w:lang w:val="ka-GE"/>
        </w:rPr>
        <w:t xml:space="preserve"> და არ მოითხოვს მიმდინარე წელს </w:t>
      </w:r>
      <w:r w:rsidR="00C916F6" w:rsidRPr="0043572F">
        <w:rPr>
          <w:rFonts w:ascii="Sylfaen" w:eastAsia="Sylfaen" w:hAnsi="Sylfaen" w:cs="Times New Roman"/>
          <w:sz w:val="20"/>
          <w:szCs w:val="20"/>
        </w:rPr>
        <w:t>სახელმწიფო</w:t>
      </w:r>
      <w:r>
        <w:rPr>
          <w:rFonts w:ascii="Sylfaen" w:eastAsia="Sylfaen" w:hAnsi="Sylfaen" w:cs="Times New Roman"/>
          <w:sz w:val="20"/>
          <w:szCs w:val="20"/>
          <w:lang w:val="ka-GE"/>
        </w:rPr>
        <w:t xml:space="preserve"> </w:t>
      </w:r>
      <w:r w:rsidR="00C916F6" w:rsidRPr="0043572F">
        <w:rPr>
          <w:rFonts w:ascii="Sylfaen" w:eastAsia="Sylfaen" w:hAnsi="Sylfaen" w:cs="Times New Roman"/>
          <w:sz w:val="20"/>
          <w:szCs w:val="20"/>
        </w:rPr>
        <w:t>ბიუჯეტიდან</w:t>
      </w:r>
      <w:r w:rsidR="00C916F6" w:rsidRPr="0043572F">
        <w:rPr>
          <w:rFonts w:ascii="Sylfaen" w:eastAsia="Sylfaen" w:hAnsi="Sylfaen" w:cs="Times New Roman"/>
          <w:sz w:val="20"/>
          <w:szCs w:val="20"/>
          <w:lang w:val="ka-GE"/>
        </w:rPr>
        <w:t xml:space="preserve"> რაიმე დამატებითი სახსრების გამოყოფას. მომდევნო წლებში </w:t>
      </w:r>
      <w:r w:rsidR="009A1219" w:rsidRPr="0043572F">
        <w:rPr>
          <w:rFonts w:ascii="Sylfaen" w:eastAsia="Sylfaen" w:hAnsi="Sylfaen" w:cs="Times New Roman"/>
          <w:sz w:val="20"/>
          <w:szCs w:val="20"/>
          <w:lang w:val="ka-GE"/>
        </w:rPr>
        <w:t>სპორტისა და ფიზიკური</w:t>
      </w:r>
      <w:r>
        <w:rPr>
          <w:rFonts w:ascii="Sylfaen" w:eastAsia="Sylfaen" w:hAnsi="Sylfaen" w:cs="Times New Roman"/>
          <w:sz w:val="20"/>
          <w:szCs w:val="20"/>
          <w:lang w:val="ka-GE"/>
        </w:rPr>
        <w:t xml:space="preserve"> </w:t>
      </w:r>
      <w:r w:rsidR="009A1219" w:rsidRPr="0043572F">
        <w:rPr>
          <w:rFonts w:ascii="Sylfaen" w:eastAsia="Sylfaen" w:hAnsi="Sylfaen" w:cs="Times New Roman"/>
          <w:sz w:val="20"/>
          <w:szCs w:val="20"/>
          <w:lang w:val="ka-GE"/>
        </w:rPr>
        <w:t>აღზრდის</w:t>
      </w:r>
      <w:r>
        <w:rPr>
          <w:rFonts w:ascii="Sylfaen" w:eastAsia="Sylfaen" w:hAnsi="Sylfaen" w:cs="Times New Roman"/>
          <w:sz w:val="20"/>
          <w:szCs w:val="20"/>
          <w:lang w:val="ka-GE"/>
        </w:rPr>
        <w:t xml:space="preserve"> </w:t>
      </w:r>
      <w:r w:rsidR="009A1219" w:rsidRPr="0043572F">
        <w:rPr>
          <w:rFonts w:ascii="Sylfaen" w:eastAsia="Sylfaen" w:hAnsi="Sylfaen" w:cs="Times New Roman"/>
          <w:sz w:val="20"/>
          <w:szCs w:val="20"/>
          <w:lang w:val="ka-GE"/>
        </w:rPr>
        <w:t>სფეროს</w:t>
      </w:r>
      <w:r w:rsidR="00C916F6" w:rsidRPr="0043572F">
        <w:rPr>
          <w:rFonts w:ascii="Sylfaen" w:eastAsia="Sylfaen" w:hAnsi="Sylfaen" w:cs="Times New Roman"/>
          <w:sz w:val="20"/>
          <w:szCs w:val="20"/>
          <w:lang w:val="ka-GE"/>
        </w:rPr>
        <w:t xml:space="preserve"> საბიუჯეტო დაფინანსების საკითხების გადაწყვეტა დამოკიდებული იქნება შემდგომი წლების ბიუჯეტების პარამეტრებზე, აგრეთვე </w:t>
      </w:r>
      <w:r w:rsidR="009A1219" w:rsidRPr="0043572F">
        <w:rPr>
          <w:rFonts w:ascii="Sylfaen" w:eastAsia="Sylfaen" w:hAnsi="Sylfaen" w:cs="Times New Roman"/>
          <w:sz w:val="20"/>
          <w:szCs w:val="20"/>
          <w:lang w:val="ka-GE"/>
        </w:rPr>
        <w:t xml:space="preserve">სპორტის </w:t>
      </w:r>
      <w:r w:rsidR="00C916F6" w:rsidRPr="0043572F">
        <w:rPr>
          <w:rFonts w:ascii="Sylfaen" w:eastAsia="Times New Roman" w:hAnsi="Sylfaen" w:cs="Times New Roman"/>
          <w:sz w:val="20"/>
          <w:szCs w:val="20"/>
          <w:lang w:val="ka-GE"/>
        </w:rPr>
        <w:t>სახელმწიფო პოლიტიკის სამოქმედო გეგმის იმ ამოცანებზე, რომლებიც დამტკიცებული იქნება</w:t>
      </w:r>
      <w:r w:rsidR="009A1219" w:rsidRPr="0043572F">
        <w:rPr>
          <w:rFonts w:ascii="Sylfaen" w:eastAsia="Times New Roman" w:hAnsi="Sylfaen" w:cs="Times New Roman"/>
          <w:sz w:val="20"/>
          <w:szCs w:val="20"/>
          <w:lang w:val="ka-GE"/>
        </w:rPr>
        <w:t xml:space="preserve"> საქართველოს მთავრობის მხრიდან</w:t>
      </w:r>
      <w:r>
        <w:rPr>
          <w:rFonts w:ascii="Sylfaen" w:eastAsia="Times New Roman" w:hAnsi="Sylfaen" w:cs="Times New Roman"/>
          <w:sz w:val="20"/>
          <w:szCs w:val="20"/>
          <w:lang w:val="ka-GE"/>
        </w:rPr>
        <w:t xml:space="preserve">, ხოლო </w:t>
      </w:r>
      <w:r w:rsidR="00300DA0" w:rsidRPr="006E6E06">
        <w:rPr>
          <w:rFonts w:ascii="Sylfaen" w:hAnsi="Sylfaen"/>
          <w:sz w:val="20"/>
          <w:szCs w:val="20"/>
          <w:lang w:val="ka-GE"/>
        </w:rPr>
        <w:t xml:space="preserve">ეროვნული ოლიმპიური კომიტეტის, ეროვნული პარალიმპიური კომიტეტის, აღიარებული ეროვნული სპორტული ფედერაციების დაფინანსების ყოველწლიური პარამეტრები განისაზღვრება </w:t>
      </w:r>
      <w:r w:rsidR="006E6E06" w:rsidRPr="007A4AAE">
        <w:rPr>
          <w:rFonts w:ascii="Sylfaen" w:hAnsi="Sylfaen" w:cs="Sylfaen"/>
          <w:sz w:val="20"/>
          <w:szCs w:val="20"/>
          <w:lang w:val="ka-GE"/>
        </w:rPr>
        <w:t>„</w:t>
      </w:r>
      <w:r w:rsidR="00022C72">
        <w:rPr>
          <w:rFonts w:ascii="Sylfaen" w:hAnsi="Sylfaen" w:cs="Sylfaen"/>
          <w:sz w:val="20"/>
          <w:szCs w:val="20"/>
          <w:lang w:val="ka-GE"/>
        </w:rPr>
        <w:t xml:space="preserve">სპორტული ორგანიზაციების </w:t>
      </w:r>
      <w:r w:rsidR="006E6E06" w:rsidRPr="007A4AAE">
        <w:rPr>
          <w:rFonts w:ascii="Sylfaen" w:hAnsi="Sylfaen" w:cs="Sylfaen"/>
          <w:sz w:val="20"/>
          <w:szCs w:val="20"/>
          <w:lang w:val="ka-GE"/>
        </w:rPr>
        <w:t xml:space="preserve">აღიარებისა და დაფინანსების საბჭოს“ </w:t>
      </w:r>
      <w:r w:rsidR="00300DA0" w:rsidRPr="006E6E06">
        <w:rPr>
          <w:rFonts w:ascii="Sylfaen" w:hAnsi="Sylfaen" w:cs="Sylfaen"/>
          <w:sz w:val="20"/>
          <w:szCs w:val="20"/>
          <w:lang w:val="ka-GE"/>
        </w:rPr>
        <w:t>საბჭოს მიერ.</w:t>
      </w:r>
      <w:r>
        <w:rPr>
          <w:rFonts w:ascii="Sylfaen" w:hAnsi="Sylfaen" w:cs="Sylfaen"/>
          <w:sz w:val="20"/>
          <w:szCs w:val="20"/>
          <w:lang w:val="ka-GE"/>
        </w:rPr>
        <w:t xml:space="preserve"> </w:t>
      </w:r>
      <w:r w:rsidR="009A1219" w:rsidRPr="0043572F">
        <w:rPr>
          <w:rFonts w:ascii="Sylfaen" w:eastAsia="Times New Roman" w:hAnsi="Sylfaen" w:cs="Times New Roman"/>
          <w:sz w:val="20"/>
          <w:szCs w:val="20"/>
          <w:lang w:val="ka-GE"/>
        </w:rPr>
        <w:t xml:space="preserve">გათვალისწინებული იქნება აგრეთვე </w:t>
      </w:r>
      <w:r w:rsidR="00C916F6" w:rsidRPr="0043572F">
        <w:rPr>
          <w:rFonts w:ascii="Sylfaen" w:eastAsia="Times New Roman" w:hAnsi="Sylfaen" w:cs="Times New Roman"/>
          <w:sz w:val="20"/>
          <w:szCs w:val="20"/>
          <w:lang w:val="ka-GE"/>
        </w:rPr>
        <w:t>კანონპროექტით დადგენილი</w:t>
      </w:r>
      <w:r w:rsidR="009A1219" w:rsidRPr="0043572F">
        <w:rPr>
          <w:rFonts w:ascii="Sylfaen" w:eastAsia="Times New Roman" w:hAnsi="Sylfaen" w:cs="Times New Roman"/>
          <w:sz w:val="20"/>
          <w:szCs w:val="20"/>
          <w:lang w:val="ka-GE"/>
        </w:rPr>
        <w:t xml:space="preserve"> </w:t>
      </w:r>
      <w:r>
        <w:rPr>
          <w:rFonts w:ascii="Sylfaen" w:eastAsia="Times New Roman" w:hAnsi="Sylfaen" w:cs="Times New Roman"/>
          <w:sz w:val="20"/>
          <w:szCs w:val="20"/>
          <w:lang w:val="ka-GE"/>
        </w:rPr>
        <w:t>მუნიციპალიტეტების</w:t>
      </w:r>
      <w:r w:rsidR="009A1219" w:rsidRPr="0043572F">
        <w:rPr>
          <w:rFonts w:ascii="Sylfaen" w:eastAsia="Times New Roman" w:hAnsi="Sylfaen" w:cs="Times New Roman"/>
          <w:sz w:val="20"/>
          <w:szCs w:val="20"/>
          <w:lang w:val="ka-GE"/>
        </w:rPr>
        <w:t xml:space="preserve"> თანამონაწილეობაც</w:t>
      </w:r>
      <w:r>
        <w:rPr>
          <w:rFonts w:ascii="Sylfaen" w:eastAsia="Times New Roman" w:hAnsi="Sylfaen" w:cs="Times New Roman"/>
          <w:sz w:val="20"/>
          <w:szCs w:val="20"/>
          <w:lang w:val="ka-GE"/>
        </w:rPr>
        <w:t xml:space="preserve"> </w:t>
      </w:r>
      <w:r w:rsidR="009A1219" w:rsidRPr="0043572F">
        <w:rPr>
          <w:rFonts w:ascii="Sylfaen" w:eastAsia="Times New Roman" w:hAnsi="Sylfaen" w:cs="Times New Roman"/>
          <w:sz w:val="20"/>
          <w:szCs w:val="20"/>
          <w:lang w:val="ka-GE"/>
        </w:rPr>
        <w:t>სპორტის</w:t>
      </w:r>
      <w:r>
        <w:rPr>
          <w:rFonts w:ascii="Sylfaen" w:eastAsia="Times New Roman" w:hAnsi="Sylfaen" w:cs="Times New Roman"/>
          <w:sz w:val="20"/>
          <w:szCs w:val="20"/>
          <w:lang w:val="ka-GE"/>
        </w:rPr>
        <w:t xml:space="preserve"> </w:t>
      </w:r>
      <w:r w:rsidR="009A1219" w:rsidRPr="0043572F">
        <w:rPr>
          <w:rFonts w:ascii="Sylfaen" w:eastAsia="Times New Roman" w:hAnsi="Sylfaen" w:cs="Times New Roman"/>
          <w:sz w:val="20"/>
          <w:szCs w:val="20"/>
          <w:lang w:val="ka-GE"/>
        </w:rPr>
        <w:t>სფეროს</w:t>
      </w:r>
      <w:r w:rsidR="00C916F6" w:rsidRPr="0043572F">
        <w:rPr>
          <w:rFonts w:ascii="Sylfaen" w:eastAsia="Times New Roman" w:hAnsi="Sylfaen" w:cs="Times New Roman"/>
          <w:sz w:val="20"/>
          <w:szCs w:val="20"/>
          <w:lang w:val="ka-GE"/>
        </w:rPr>
        <w:t xml:space="preserve"> დაფინანსების</w:t>
      </w:r>
      <w:r w:rsidR="009A1219" w:rsidRPr="0043572F">
        <w:rPr>
          <w:rFonts w:ascii="Sylfaen" w:eastAsia="Times New Roman" w:hAnsi="Sylfaen" w:cs="Times New Roman"/>
          <w:sz w:val="20"/>
          <w:szCs w:val="20"/>
          <w:lang w:val="ka-GE"/>
        </w:rPr>
        <w:t xml:space="preserve"> საქმეში, ასევე სპორტის ეროვნული ფედერაციების საკუთარი ფინანსური რესურსებიც</w:t>
      </w:r>
      <w:r w:rsidR="00C916F6" w:rsidRPr="0043572F">
        <w:rPr>
          <w:rFonts w:ascii="Sylfaen" w:eastAsia="Times New Roman" w:hAnsi="Sylfaen" w:cs="Times New Roman"/>
          <w:sz w:val="20"/>
          <w:szCs w:val="20"/>
          <w:lang w:val="ka-GE"/>
        </w:rPr>
        <w:t xml:space="preserve">. ყოველი აღნიშნული გარემოებების გათვალისწინებით, შემდგომი წლების საბიუჯეტო პარამეტრები განსაზღვრავენ კანონპროექტის გავლენას ბიუჯეტის საშემოსავლო და ხარჯვით ნაწილზე და ასევე, </w:t>
      </w:r>
      <w:r w:rsidR="00C916F6" w:rsidRPr="0043572F">
        <w:rPr>
          <w:rFonts w:ascii="Sylfaen" w:eastAsia="Times New Roman" w:hAnsi="Sylfaen" w:cs="Times New Roman"/>
          <w:sz w:val="20"/>
          <w:szCs w:val="20"/>
          <w:lang w:val="nb-NO"/>
        </w:rPr>
        <w:t>მოსალოდნელ ფინანსურ შედეგებ</w:t>
      </w:r>
      <w:r w:rsidR="00C916F6" w:rsidRPr="0043572F">
        <w:rPr>
          <w:rFonts w:ascii="Sylfaen" w:eastAsia="Times New Roman" w:hAnsi="Sylfaen" w:cs="Times New Roman"/>
          <w:sz w:val="20"/>
          <w:szCs w:val="20"/>
          <w:lang w:val="ka-GE"/>
        </w:rPr>
        <w:t>ს</w:t>
      </w:r>
      <w:r w:rsidR="00C916F6" w:rsidRPr="0043572F">
        <w:rPr>
          <w:rFonts w:ascii="Sylfaen" w:eastAsia="Times New Roman" w:hAnsi="Sylfaen" w:cs="Times New Roman"/>
          <w:sz w:val="20"/>
          <w:szCs w:val="20"/>
          <w:lang w:val="nb-NO"/>
        </w:rPr>
        <w:t xml:space="preserve"> იმ პირთათვის, რომელთა მიმართაც </w:t>
      </w:r>
      <w:r w:rsidR="00C916F6" w:rsidRPr="0043572F">
        <w:rPr>
          <w:rFonts w:ascii="Sylfaen" w:eastAsia="Times New Roman" w:hAnsi="Sylfaen" w:cs="Times New Roman"/>
          <w:sz w:val="20"/>
          <w:szCs w:val="20"/>
          <w:lang w:val="ka-GE"/>
        </w:rPr>
        <w:t>გა</w:t>
      </w:r>
      <w:r w:rsidR="00C916F6" w:rsidRPr="0043572F">
        <w:rPr>
          <w:rFonts w:ascii="Sylfaen" w:eastAsia="Times New Roman" w:hAnsi="Sylfaen" w:cs="Times New Roman"/>
          <w:sz w:val="20"/>
          <w:szCs w:val="20"/>
          <w:lang w:val="nb-NO"/>
        </w:rPr>
        <w:t xml:space="preserve">ვრცელდება კანონპროექტის </w:t>
      </w:r>
      <w:r w:rsidR="00C916F6" w:rsidRPr="0043572F">
        <w:rPr>
          <w:rFonts w:ascii="Sylfaen" w:eastAsia="Times New Roman" w:hAnsi="Sylfaen" w:cs="Times New Roman"/>
          <w:sz w:val="20"/>
          <w:szCs w:val="20"/>
          <w:lang w:val="ka-GE"/>
        </w:rPr>
        <w:t>მოქმედება;</w:t>
      </w:r>
    </w:p>
    <w:p w:rsidR="00C916F6" w:rsidRPr="0043572F" w:rsidRDefault="00C916F6" w:rsidP="00C91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360" w:lineRule="auto"/>
        <w:ind w:left="-709" w:right="-846"/>
        <w:jc w:val="both"/>
        <w:rPr>
          <w:rFonts w:ascii="Sylfaen" w:hAnsi="Sylfaen"/>
          <w:sz w:val="20"/>
          <w:szCs w:val="20"/>
          <w:lang w:val="ka-GE"/>
        </w:rPr>
      </w:pPr>
      <w:r w:rsidRPr="0043572F">
        <w:rPr>
          <w:rFonts w:ascii="Sylfaen" w:hAnsi="Sylfaen"/>
          <w:sz w:val="20"/>
          <w:szCs w:val="20"/>
          <w:lang w:val="ka-GE"/>
        </w:rPr>
        <w:t xml:space="preserve">    </w:t>
      </w:r>
      <w:r w:rsidR="00FD184F">
        <w:rPr>
          <w:rFonts w:ascii="Sylfaen" w:hAnsi="Sylfaen"/>
          <w:sz w:val="20"/>
          <w:szCs w:val="20"/>
          <w:lang w:val="ka-GE"/>
        </w:rPr>
        <w:t xml:space="preserve">  </w:t>
      </w:r>
      <w:r w:rsidR="002D6D6B">
        <w:rPr>
          <w:rFonts w:ascii="Sylfaen" w:hAnsi="Sylfaen"/>
          <w:sz w:val="20"/>
          <w:szCs w:val="20"/>
          <w:lang w:val="ka-GE"/>
        </w:rPr>
        <w:t xml:space="preserve"> </w:t>
      </w:r>
      <w:r w:rsidRPr="0043572F">
        <w:rPr>
          <w:rFonts w:ascii="Sylfaen" w:hAnsi="Sylfaen"/>
          <w:sz w:val="20"/>
          <w:szCs w:val="20"/>
          <w:lang w:val="ka-GE"/>
        </w:rPr>
        <w:t>ბ.ბ) კანონპროექტის გავლენა ბიუჯეტის საშემოსავლო ნაწილზე:</w:t>
      </w:r>
    </w:p>
    <w:p w:rsidR="00C916F6" w:rsidRPr="0043572F" w:rsidRDefault="00FD184F" w:rsidP="00C91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360" w:lineRule="auto"/>
        <w:ind w:left="-709" w:right="-846"/>
        <w:jc w:val="both"/>
        <w:rPr>
          <w:rFonts w:ascii="Sylfaen" w:hAnsi="Sylfaen"/>
          <w:sz w:val="20"/>
          <w:szCs w:val="20"/>
          <w:lang w:val="ka-GE"/>
        </w:rPr>
      </w:pPr>
      <w:r>
        <w:rPr>
          <w:rFonts w:ascii="Sylfaen" w:hAnsi="Sylfaen"/>
          <w:sz w:val="20"/>
          <w:szCs w:val="20"/>
          <w:lang w:val="ka-GE"/>
        </w:rPr>
        <w:t xml:space="preserve">      </w:t>
      </w:r>
      <w:r w:rsidR="002D6D6B">
        <w:rPr>
          <w:rFonts w:ascii="Sylfaen" w:hAnsi="Sylfaen"/>
          <w:sz w:val="20"/>
          <w:szCs w:val="20"/>
          <w:lang w:val="ka-GE"/>
        </w:rPr>
        <w:t xml:space="preserve"> </w:t>
      </w:r>
      <w:r w:rsidR="00EE50BF" w:rsidRPr="0043572F">
        <w:rPr>
          <w:rFonts w:ascii="Sylfaen" w:hAnsi="Sylfaen"/>
          <w:sz w:val="20"/>
          <w:szCs w:val="20"/>
          <w:lang w:val="ka-GE"/>
        </w:rPr>
        <w:t>„ბ.ა“ ნაწილის განმარტებ</w:t>
      </w:r>
      <w:r w:rsidR="00EE50BF">
        <w:rPr>
          <w:rFonts w:ascii="Sylfaen" w:hAnsi="Sylfaen"/>
          <w:sz w:val="20"/>
          <w:szCs w:val="20"/>
          <w:lang w:val="ka-GE"/>
        </w:rPr>
        <w:t xml:space="preserve">ის საფუძველზე, კანონპროექტის მიღება არ მოახდენს გავლენას 2017 წლის ბიუჯეტის საშემოსავლო ნაწილზე, </w:t>
      </w:r>
      <w:r w:rsidR="00EE50BF">
        <w:rPr>
          <w:rFonts w:ascii="Sylfaen" w:eastAsia="Sylfaen" w:hAnsi="Sylfaen" w:cs="Times New Roman"/>
          <w:sz w:val="20"/>
          <w:szCs w:val="20"/>
          <w:lang w:val="ka-GE"/>
        </w:rPr>
        <w:t xml:space="preserve">ხოლო </w:t>
      </w:r>
      <w:r w:rsidR="00EE50BF" w:rsidRPr="0043572F">
        <w:rPr>
          <w:rFonts w:ascii="Sylfaen" w:eastAsia="Sylfaen" w:hAnsi="Sylfaen" w:cs="Times New Roman"/>
          <w:sz w:val="20"/>
          <w:szCs w:val="20"/>
          <w:lang w:val="ka-GE"/>
        </w:rPr>
        <w:t>შემდგომი წლებ</w:t>
      </w:r>
      <w:r w:rsidR="00EE50BF">
        <w:rPr>
          <w:rFonts w:ascii="Sylfaen" w:eastAsia="Sylfaen" w:hAnsi="Sylfaen" w:cs="Times New Roman"/>
          <w:sz w:val="20"/>
          <w:szCs w:val="20"/>
          <w:lang w:val="ka-GE"/>
        </w:rPr>
        <w:t>ში კი ეს დამოკიდებული იქნება შესაბამ</w:t>
      </w:r>
      <w:r>
        <w:rPr>
          <w:rFonts w:ascii="Sylfaen" w:eastAsia="Sylfaen" w:hAnsi="Sylfaen" w:cs="Times New Roman"/>
          <w:sz w:val="20"/>
          <w:szCs w:val="20"/>
          <w:lang w:val="ka-GE"/>
        </w:rPr>
        <w:t>ის</w:t>
      </w:r>
      <w:r w:rsidR="00EE50BF">
        <w:rPr>
          <w:rFonts w:ascii="Sylfaen" w:eastAsia="Sylfaen" w:hAnsi="Sylfaen" w:cs="Times New Roman"/>
          <w:sz w:val="20"/>
          <w:szCs w:val="20"/>
          <w:lang w:val="ka-GE"/>
        </w:rPr>
        <w:t xml:space="preserve"> საბიუჯეტო პარამეტრებზე</w:t>
      </w:r>
      <w:r w:rsidR="00C916F6" w:rsidRPr="0043572F">
        <w:rPr>
          <w:rFonts w:ascii="Sylfaen" w:hAnsi="Sylfaen"/>
          <w:sz w:val="20"/>
          <w:szCs w:val="20"/>
          <w:lang w:val="ka-GE"/>
        </w:rPr>
        <w:t>;</w:t>
      </w:r>
    </w:p>
    <w:p w:rsidR="00EE50BF" w:rsidRDefault="00C916F6" w:rsidP="00C91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360" w:lineRule="auto"/>
        <w:ind w:left="-709" w:right="-846"/>
        <w:jc w:val="both"/>
        <w:rPr>
          <w:rFonts w:ascii="Sylfaen" w:hAnsi="Sylfaen"/>
          <w:sz w:val="20"/>
          <w:szCs w:val="20"/>
          <w:lang w:val="ka-GE"/>
        </w:rPr>
      </w:pPr>
      <w:r w:rsidRPr="0043572F">
        <w:rPr>
          <w:rFonts w:ascii="Sylfaen" w:hAnsi="Sylfaen"/>
          <w:sz w:val="20"/>
          <w:szCs w:val="20"/>
          <w:lang w:val="ka-GE"/>
        </w:rPr>
        <w:t xml:space="preserve">    </w:t>
      </w:r>
      <w:r w:rsidR="002D6D6B">
        <w:rPr>
          <w:rFonts w:ascii="Sylfaen" w:hAnsi="Sylfaen"/>
          <w:sz w:val="20"/>
          <w:szCs w:val="20"/>
          <w:lang w:val="ka-GE"/>
        </w:rPr>
        <w:t xml:space="preserve">  </w:t>
      </w:r>
      <w:r w:rsidRPr="0043572F">
        <w:rPr>
          <w:rFonts w:ascii="Sylfaen" w:hAnsi="Sylfaen"/>
          <w:sz w:val="20"/>
          <w:szCs w:val="20"/>
          <w:lang w:val="ka-GE"/>
        </w:rPr>
        <w:t xml:space="preserve"> ბ.გ)</w:t>
      </w:r>
      <w:r w:rsidR="00FD184F">
        <w:rPr>
          <w:rFonts w:ascii="Sylfaen" w:hAnsi="Sylfaen"/>
          <w:sz w:val="20"/>
          <w:szCs w:val="20"/>
          <w:lang w:val="ka-GE"/>
        </w:rPr>
        <w:t xml:space="preserve"> </w:t>
      </w:r>
      <w:r w:rsidRPr="0043572F">
        <w:rPr>
          <w:rFonts w:ascii="Sylfaen" w:hAnsi="Sylfaen"/>
          <w:sz w:val="20"/>
          <w:szCs w:val="20"/>
          <w:lang w:val="ka-GE"/>
        </w:rPr>
        <w:t xml:space="preserve">კანონპროექტის გავლენა ბიუჯეტის ხარჯვით ნაწილზე: </w:t>
      </w:r>
    </w:p>
    <w:p w:rsidR="00C916F6" w:rsidRPr="0043572F" w:rsidRDefault="00FD184F" w:rsidP="00C91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360" w:lineRule="auto"/>
        <w:ind w:left="-709" w:right="-846"/>
        <w:jc w:val="both"/>
        <w:rPr>
          <w:rFonts w:ascii="Sylfaen" w:hAnsi="Sylfaen"/>
          <w:sz w:val="20"/>
          <w:szCs w:val="20"/>
          <w:lang w:val="ka-GE"/>
        </w:rPr>
      </w:pPr>
      <w:r>
        <w:rPr>
          <w:rFonts w:ascii="Sylfaen" w:hAnsi="Sylfaen"/>
          <w:sz w:val="20"/>
          <w:szCs w:val="20"/>
          <w:lang w:val="ka-GE"/>
        </w:rPr>
        <w:t xml:space="preserve">      </w:t>
      </w:r>
      <w:r w:rsidR="00EE50BF" w:rsidRPr="0043572F">
        <w:rPr>
          <w:rFonts w:ascii="Sylfaen" w:hAnsi="Sylfaen"/>
          <w:sz w:val="20"/>
          <w:szCs w:val="20"/>
          <w:lang w:val="ka-GE"/>
        </w:rPr>
        <w:t>„ბ.ა“ ნაწილის განმარტებ</w:t>
      </w:r>
      <w:r w:rsidR="00EE50BF">
        <w:rPr>
          <w:rFonts w:ascii="Sylfaen" w:hAnsi="Sylfaen"/>
          <w:sz w:val="20"/>
          <w:szCs w:val="20"/>
          <w:lang w:val="ka-GE"/>
        </w:rPr>
        <w:t xml:space="preserve">ის საფუძველზე, კანონპროექტის მიღება არ მოახდენს გავლენას 2017 წლის ბიუჯეტის ხარჯვით ნაწილზე, </w:t>
      </w:r>
      <w:r w:rsidR="00EE50BF">
        <w:rPr>
          <w:rFonts w:ascii="Sylfaen" w:eastAsia="Sylfaen" w:hAnsi="Sylfaen" w:cs="Times New Roman"/>
          <w:sz w:val="20"/>
          <w:szCs w:val="20"/>
          <w:lang w:val="ka-GE"/>
        </w:rPr>
        <w:t xml:space="preserve">ხოლო </w:t>
      </w:r>
      <w:r w:rsidR="00EE50BF" w:rsidRPr="0043572F">
        <w:rPr>
          <w:rFonts w:ascii="Sylfaen" w:eastAsia="Sylfaen" w:hAnsi="Sylfaen" w:cs="Times New Roman"/>
          <w:sz w:val="20"/>
          <w:szCs w:val="20"/>
          <w:lang w:val="ka-GE"/>
        </w:rPr>
        <w:t>შემდგომი წლებ</w:t>
      </w:r>
      <w:r w:rsidR="00EE50BF">
        <w:rPr>
          <w:rFonts w:ascii="Sylfaen" w:eastAsia="Sylfaen" w:hAnsi="Sylfaen" w:cs="Times New Roman"/>
          <w:sz w:val="20"/>
          <w:szCs w:val="20"/>
          <w:lang w:val="ka-GE"/>
        </w:rPr>
        <w:t>ში კი ეს დამოკიდებული იქნება შესაბამ</w:t>
      </w:r>
      <w:r>
        <w:rPr>
          <w:rFonts w:ascii="Sylfaen" w:eastAsia="Sylfaen" w:hAnsi="Sylfaen" w:cs="Times New Roman"/>
          <w:sz w:val="20"/>
          <w:szCs w:val="20"/>
          <w:lang w:val="ka-GE"/>
        </w:rPr>
        <w:t>ის</w:t>
      </w:r>
      <w:r w:rsidR="00EE50BF">
        <w:rPr>
          <w:rFonts w:ascii="Sylfaen" w:eastAsia="Sylfaen" w:hAnsi="Sylfaen" w:cs="Times New Roman"/>
          <w:sz w:val="20"/>
          <w:szCs w:val="20"/>
          <w:lang w:val="ka-GE"/>
        </w:rPr>
        <w:t xml:space="preserve"> საბიუჯეტო პარამეტრებზე</w:t>
      </w:r>
      <w:r w:rsidR="00EE50BF" w:rsidRPr="0043572F">
        <w:rPr>
          <w:rFonts w:ascii="Sylfaen" w:hAnsi="Sylfaen"/>
          <w:sz w:val="20"/>
          <w:szCs w:val="20"/>
          <w:lang w:val="ka-GE"/>
        </w:rPr>
        <w:t>;</w:t>
      </w:r>
    </w:p>
    <w:p w:rsidR="00C916F6" w:rsidRPr="0043572F" w:rsidRDefault="00FD184F" w:rsidP="00C91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360" w:lineRule="auto"/>
        <w:ind w:left="-709" w:right="-846"/>
        <w:jc w:val="both"/>
        <w:rPr>
          <w:rFonts w:ascii="Sylfaen" w:hAnsi="Sylfaen"/>
          <w:sz w:val="20"/>
          <w:szCs w:val="20"/>
          <w:lang w:val="nb-NO"/>
        </w:rPr>
      </w:pPr>
      <w:r>
        <w:rPr>
          <w:rFonts w:ascii="Sylfaen" w:hAnsi="Sylfaen"/>
          <w:sz w:val="20"/>
          <w:szCs w:val="20"/>
          <w:lang w:val="ka-GE"/>
        </w:rPr>
        <w:t xml:space="preserve">        </w:t>
      </w:r>
      <w:r w:rsidR="00C916F6" w:rsidRPr="0043572F">
        <w:rPr>
          <w:rFonts w:ascii="Sylfaen" w:hAnsi="Sylfaen"/>
          <w:sz w:val="20"/>
          <w:szCs w:val="20"/>
          <w:lang w:val="nb-NO"/>
        </w:rPr>
        <w:t>ბ.</w:t>
      </w:r>
      <w:r w:rsidR="00C916F6" w:rsidRPr="0043572F">
        <w:rPr>
          <w:rFonts w:ascii="Sylfaen" w:hAnsi="Sylfaen"/>
          <w:sz w:val="20"/>
          <w:szCs w:val="20"/>
          <w:lang w:val="ka-GE"/>
        </w:rPr>
        <w:t>დ</w:t>
      </w:r>
      <w:r w:rsidR="00C916F6" w:rsidRPr="0043572F">
        <w:rPr>
          <w:rFonts w:ascii="Sylfaen" w:hAnsi="Sylfaen"/>
          <w:sz w:val="20"/>
          <w:szCs w:val="20"/>
          <w:lang w:val="nb-NO"/>
        </w:rPr>
        <w:t>) სახელმწიფოს ახალი ფინანსური ვალდებულებები:</w:t>
      </w:r>
    </w:p>
    <w:p w:rsidR="00C916F6" w:rsidRPr="0043572F" w:rsidRDefault="00FD184F" w:rsidP="00C91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360" w:lineRule="auto"/>
        <w:ind w:left="-709" w:right="-846"/>
        <w:jc w:val="both"/>
        <w:rPr>
          <w:rFonts w:ascii="Sylfaen" w:hAnsi="Sylfaen"/>
          <w:sz w:val="20"/>
          <w:szCs w:val="20"/>
          <w:lang w:val="ka-GE"/>
        </w:rPr>
      </w:pPr>
      <w:r>
        <w:rPr>
          <w:rFonts w:ascii="Sylfaen" w:hAnsi="Sylfaen"/>
          <w:sz w:val="20"/>
          <w:szCs w:val="20"/>
          <w:lang w:val="ka-GE"/>
        </w:rPr>
        <w:t xml:space="preserve">       </w:t>
      </w:r>
      <w:r w:rsidR="00EE50BF">
        <w:rPr>
          <w:rFonts w:ascii="Sylfaen" w:hAnsi="Sylfaen"/>
          <w:sz w:val="20"/>
          <w:szCs w:val="20"/>
          <w:lang w:val="ka-GE"/>
        </w:rPr>
        <w:t xml:space="preserve">კანონპროექტის მიღება არ იწვევს სახელმწიფოს მხრიდან ახალი ფინანსური ვალდებულებების შემოღებას, რადგან კანონპროექტით ზუსტდება და თანამედროვეობასთან შესაბამისობაში მოდის ის ღონისძიებები, რაც ისედაც ფინანსდება სახელმწიფო ბიუჯეტიდან; </w:t>
      </w:r>
    </w:p>
    <w:p w:rsidR="00C916F6" w:rsidRPr="0043572F" w:rsidRDefault="00FD184F" w:rsidP="00C91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360" w:lineRule="auto"/>
        <w:ind w:left="-709" w:right="-846"/>
        <w:jc w:val="both"/>
        <w:rPr>
          <w:rFonts w:ascii="Sylfaen" w:hAnsi="Sylfaen"/>
          <w:sz w:val="20"/>
          <w:szCs w:val="20"/>
          <w:lang w:val="nb-NO"/>
        </w:rPr>
      </w:pPr>
      <w:r>
        <w:rPr>
          <w:rFonts w:ascii="Sylfaen" w:hAnsi="Sylfaen"/>
          <w:sz w:val="20"/>
          <w:szCs w:val="20"/>
          <w:lang w:val="ka-GE"/>
        </w:rPr>
        <w:t xml:space="preserve">        </w:t>
      </w:r>
      <w:r w:rsidR="00C916F6" w:rsidRPr="0043572F">
        <w:rPr>
          <w:rFonts w:ascii="Sylfaen" w:hAnsi="Sylfaen"/>
          <w:sz w:val="20"/>
          <w:szCs w:val="20"/>
          <w:lang w:val="nb-NO"/>
        </w:rPr>
        <w:t>ბ.</w:t>
      </w:r>
      <w:r w:rsidR="00C916F6" w:rsidRPr="0043572F">
        <w:rPr>
          <w:rFonts w:ascii="Sylfaen" w:hAnsi="Sylfaen"/>
          <w:sz w:val="20"/>
          <w:szCs w:val="20"/>
          <w:lang w:val="ka-GE"/>
        </w:rPr>
        <w:t>ე</w:t>
      </w:r>
      <w:r w:rsidR="00C916F6" w:rsidRPr="0043572F">
        <w:rPr>
          <w:rFonts w:ascii="Sylfaen" w:hAnsi="Sylfaen"/>
          <w:sz w:val="20"/>
          <w:szCs w:val="20"/>
          <w:lang w:val="nb-NO"/>
        </w:rPr>
        <w:t>)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მიღება:</w:t>
      </w:r>
    </w:p>
    <w:p w:rsidR="00C916F6" w:rsidRPr="0043572F" w:rsidRDefault="00C916F6" w:rsidP="00C91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360" w:lineRule="auto"/>
        <w:ind w:left="-709" w:right="-846"/>
        <w:jc w:val="both"/>
        <w:rPr>
          <w:rFonts w:ascii="Sylfaen" w:hAnsi="Sylfaen"/>
          <w:sz w:val="20"/>
          <w:szCs w:val="20"/>
          <w:lang w:val="ka-GE"/>
        </w:rPr>
      </w:pPr>
      <w:r w:rsidRPr="0043572F">
        <w:rPr>
          <w:rFonts w:ascii="Sylfaen" w:hAnsi="Sylfaen"/>
          <w:sz w:val="20"/>
          <w:szCs w:val="20"/>
          <w:lang w:val="ka-GE"/>
        </w:rPr>
        <w:t xml:space="preserve"> </w:t>
      </w:r>
      <w:r w:rsidR="00FD184F">
        <w:rPr>
          <w:rFonts w:ascii="Sylfaen" w:hAnsi="Sylfaen"/>
          <w:sz w:val="20"/>
          <w:szCs w:val="20"/>
          <w:lang w:val="ka-GE"/>
        </w:rPr>
        <w:t xml:space="preserve">        </w:t>
      </w:r>
      <w:r w:rsidRPr="0043572F">
        <w:rPr>
          <w:rFonts w:ascii="Sylfaen" w:hAnsi="Sylfaen"/>
          <w:sz w:val="20"/>
          <w:szCs w:val="20"/>
          <w:lang w:val="ka-GE"/>
        </w:rPr>
        <w:t>„ბ.</w:t>
      </w:r>
      <w:r w:rsidR="00EE50BF">
        <w:rPr>
          <w:rFonts w:ascii="Sylfaen" w:hAnsi="Sylfaen"/>
          <w:sz w:val="20"/>
          <w:szCs w:val="20"/>
          <w:lang w:val="ka-GE"/>
        </w:rPr>
        <w:t>დ</w:t>
      </w:r>
      <w:r w:rsidRPr="0043572F">
        <w:rPr>
          <w:rFonts w:ascii="Sylfaen" w:hAnsi="Sylfaen"/>
          <w:sz w:val="20"/>
          <w:szCs w:val="20"/>
          <w:lang w:val="ka-GE"/>
        </w:rPr>
        <w:t>“ ნაწილ</w:t>
      </w:r>
      <w:r w:rsidR="00EE50BF">
        <w:rPr>
          <w:rFonts w:ascii="Sylfaen" w:hAnsi="Sylfaen"/>
          <w:sz w:val="20"/>
          <w:szCs w:val="20"/>
          <w:lang w:val="ka-GE"/>
        </w:rPr>
        <w:t xml:space="preserve">ში მითითებული განმარტების საფუზველზე, კანონპროექტის მიღება არ გამოიწვევს რაიმე ახალ მოსალოდნელ ფინანსურ შედეგებს იმ პირთათვის, </w:t>
      </w:r>
      <w:r w:rsidR="00EE50BF" w:rsidRPr="0043572F">
        <w:rPr>
          <w:rFonts w:ascii="Sylfaen" w:hAnsi="Sylfaen"/>
          <w:sz w:val="20"/>
          <w:szCs w:val="20"/>
          <w:lang w:val="nb-NO"/>
        </w:rPr>
        <w:t>რომელთა მიმართაც ვრცელდება კანონპროექტი</w:t>
      </w:r>
      <w:r w:rsidRPr="0043572F">
        <w:rPr>
          <w:rFonts w:ascii="Sylfaen" w:hAnsi="Sylfaen"/>
          <w:sz w:val="20"/>
          <w:szCs w:val="20"/>
          <w:lang w:val="ka-GE"/>
        </w:rPr>
        <w:t>;</w:t>
      </w:r>
    </w:p>
    <w:p w:rsidR="00FD184F" w:rsidRDefault="00FD184F" w:rsidP="00C91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360" w:lineRule="auto"/>
        <w:ind w:left="-709" w:right="-846"/>
        <w:jc w:val="both"/>
        <w:rPr>
          <w:rFonts w:ascii="Sylfaen" w:hAnsi="Sylfaen"/>
          <w:sz w:val="20"/>
          <w:szCs w:val="20"/>
          <w:lang w:val="ka-GE"/>
        </w:rPr>
      </w:pPr>
      <w:r>
        <w:rPr>
          <w:rFonts w:ascii="Sylfaen" w:hAnsi="Sylfaen"/>
          <w:sz w:val="20"/>
          <w:szCs w:val="20"/>
          <w:lang w:val="ka-GE"/>
        </w:rPr>
        <w:t xml:space="preserve">           </w:t>
      </w:r>
      <w:r w:rsidR="00C916F6" w:rsidRPr="0043572F">
        <w:rPr>
          <w:rFonts w:ascii="Sylfaen" w:hAnsi="Sylfaen"/>
          <w:sz w:val="20"/>
          <w:szCs w:val="20"/>
          <w:lang w:val="nb-NO"/>
        </w:rPr>
        <w:t>ბ.</w:t>
      </w:r>
      <w:r w:rsidR="00C916F6" w:rsidRPr="0043572F">
        <w:rPr>
          <w:rFonts w:ascii="Sylfaen" w:hAnsi="Sylfaen"/>
          <w:sz w:val="20"/>
          <w:szCs w:val="20"/>
          <w:lang w:val="ka-GE"/>
        </w:rPr>
        <w:t>ვ</w:t>
      </w:r>
      <w:r w:rsidR="00C916F6" w:rsidRPr="0043572F">
        <w:rPr>
          <w:rFonts w:ascii="Sylfaen" w:hAnsi="Sylfaen"/>
          <w:sz w:val="20"/>
          <w:szCs w:val="20"/>
          <w:lang w:val="nb-NO"/>
        </w:rPr>
        <w:t>) კანონპროექტით დადგენილი გადასახადის, მოსაკრებლის ან სხვა სახის გადასახდელის ოდენობის განსაზღვრის წესი (პრინციპი):</w:t>
      </w:r>
    </w:p>
    <w:p w:rsidR="00C916F6" w:rsidRPr="0043572F" w:rsidRDefault="00FD184F" w:rsidP="00C91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360" w:lineRule="auto"/>
        <w:ind w:left="-709" w:right="-846"/>
        <w:jc w:val="both"/>
        <w:rPr>
          <w:rFonts w:ascii="Sylfaen" w:hAnsi="Sylfaen"/>
          <w:sz w:val="20"/>
          <w:szCs w:val="20"/>
          <w:lang w:val="nb-NO"/>
        </w:rPr>
      </w:pPr>
      <w:r>
        <w:rPr>
          <w:rFonts w:ascii="Sylfaen" w:hAnsi="Sylfaen"/>
          <w:sz w:val="20"/>
          <w:szCs w:val="20"/>
          <w:lang w:val="ka-GE"/>
        </w:rPr>
        <w:t xml:space="preserve">           </w:t>
      </w:r>
      <w:r w:rsidR="00C916F6" w:rsidRPr="0043572F">
        <w:rPr>
          <w:rFonts w:ascii="Sylfaen" w:hAnsi="Sylfaen"/>
          <w:sz w:val="20"/>
          <w:szCs w:val="20"/>
          <w:lang w:val="nb-NO"/>
        </w:rPr>
        <w:t>კანონპროექტი არ ადგენს გადასახადის, მოსაკრებლის ან სხვა სახის გადასახდელ</w:t>
      </w:r>
      <w:r w:rsidR="00C916F6" w:rsidRPr="0043572F">
        <w:rPr>
          <w:rFonts w:ascii="Sylfaen" w:hAnsi="Sylfaen"/>
          <w:sz w:val="20"/>
          <w:szCs w:val="20"/>
          <w:lang w:val="ka-GE"/>
        </w:rPr>
        <w:t>ი</w:t>
      </w:r>
      <w:r w:rsidR="00C916F6" w:rsidRPr="0043572F">
        <w:rPr>
          <w:rFonts w:ascii="Sylfaen" w:hAnsi="Sylfaen"/>
          <w:sz w:val="20"/>
          <w:szCs w:val="20"/>
          <w:lang w:val="nb-NO"/>
        </w:rPr>
        <w:t>ს</w:t>
      </w:r>
      <w:r w:rsidR="00C916F6" w:rsidRPr="0043572F">
        <w:rPr>
          <w:rFonts w:ascii="Sylfaen" w:hAnsi="Sylfaen"/>
          <w:sz w:val="20"/>
          <w:szCs w:val="20"/>
          <w:lang w:val="ka-GE"/>
        </w:rPr>
        <w:t xml:space="preserve"> შემოღებას;</w:t>
      </w:r>
    </w:p>
    <w:p w:rsidR="00C916F6" w:rsidRPr="0043572F" w:rsidRDefault="00FD184F" w:rsidP="00C916F6">
      <w:pPr>
        <w:spacing w:after="160" w:line="360" w:lineRule="auto"/>
        <w:ind w:left="-709" w:right="-846"/>
        <w:jc w:val="both"/>
        <w:rPr>
          <w:rFonts w:ascii="Sylfaen" w:hAnsi="Sylfaen"/>
          <w:sz w:val="20"/>
          <w:szCs w:val="20"/>
          <w:lang w:val="nb-NO"/>
        </w:rPr>
      </w:pPr>
      <w:r>
        <w:rPr>
          <w:rFonts w:ascii="Sylfaen" w:hAnsi="Sylfaen"/>
          <w:sz w:val="20"/>
          <w:szCs w:val="20"/>
          <w:lang w:val="ka-GE"/>
        </w:rPr>
        <w:lastRenderedPageBreak/>
        <w:t xml:space="preserve">          </w:t>
      </w:r>
      <w:r w:rsidR="00C916F6" w:rsidRPr="0043572F">
        <w:rPr>
          <w:rFonts w:ascii="Sylfaen" w:hAnsi="Sylfaen"/>
          <w:sz w:val="20"/>
          <w:szCs w:val="20"/>
          <w:lang w:val="nb-NO"/>
        </w:rPr>
        <w:t>გ) კანონპროექტის მიმართება საერთაშორისო სამართლებრივ სტანდარტებთან:</w:t>
      </w:r>
    </w:p>
    <w:p w:rsidR="00C916F6" w:rsidRPr="0043572F" w:rsidRDefault="00FD184F" w:rsidP="00C916F6">
      <w:pPr>
        <w:spacing w:after="160" w:line="360" w:lineRule="auto"/>
        <w:ind w:left="-709" w:right="-846"/>
        <w:jc w:val="both"/>
        <w:rPr>
          <w:rFonts w:ascii="Sylfaen" w:hAnsi="Sylfaen"/>
          <w:sz w:val="20"/>
          <w:szCs w:val="20"/>
          <w:lang w:val="nb-NO"/>
        </w:rPr>
      </w:pPr>
      <w:r>
        <w:rPr>
          <w:rFonts w:ascii="Sylfaen" w:hAnsi="Sylfaen"/>
          <w:sz w:val="20"/>
          <w:szCs w:val="20"/>
          <w:lang w:val="ka-GE"/>
        </w:rPr>
        <w:t xml:space="preserve">         </w:t>
      </w:r>
      <w:r w:rsidR="00C916F6" w:rsidRPr="0043572F">
        <w:rPr>
          <w:rFonts w:ascii="Sylfaen" w:hAnsi="Sylfaen"/>
          <w:sz w:val="20"/>
          <w:szCs w:val="20"/>
          <w:lang w:val="nb-NO"/>
        </w:rPr>
        <w:t>გ.ა) კანონპროექტის მიმართება ევროკავშირის დირექტივებთან:</w:t>
      </w:r>
    </w:p>
    <w:p w:rsidR="00C916F6" w:rsidRPr="0043572F" w:rsidRDefault="00FD184F" w:rsidP="00C91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360" w:lineRule="auto"/>
        <w:ind w:left="-709" w:right="-846"/>
        <w:jc w:val="both"/>
        <w:rPr>
          <w:rFonts w:ascii="Sylfaen" w:hAnsi="Sylfaen"/>
          <w:sz w:val="20"/>
          <w:szCs w:val="20"/>
          <w:lang w:val="ka-GE"/>
        </w:rPr>
      </w:pPr>
      <w:r>
        <w:rPr>
          <w:rFonts w:ascii="Sylfaen" w:hAnsi="Sylfaen"/>
          <w:sz w:val="20"/>
          <w:szCs w:val="20"/>
          <w:lang w:val="ka-GE"/>
        </w:rPr>
        <w:t xml:space="preserve">        </w:t>
      </w:r>
      <w:r w:rsidR="00C916F6" w:rsidRPr="0043572F">
        <w:rPr>
          <w:rFonts w:ascii="Sylfaen" w:hAnsi="Sylfaen"/>
          <w:sz w:val="20"/>
          <w:szCs w:val="20"/>
          <w:lang w:val="nb-NO"/>
        </w:rPr>
        <w:t>კანონპროექტი</w:t>
      </w:r>
      <w:r w:rsidR="00C916F6" w:rsidRPr="0043572F">
        <w:rPr>
          <w:rFonts w:ascii="Sylfaen" w:hAnsi="Sylfaen"/>
          <w:sz w:val="20"/>
          <w:szCs w:val="20"/>
          <w:lang w:val="ka-GE"/>
        </w:rPr>
        <w:t>ს მიღება</w:t>
      </w:r>
      <w:r w:rsidR="00C916F6" w:rsidRPr="0043572F">
        <w:rPr>
          <w:rFonts w:ascii="Sylfaen" w:hAnsi="Sylfaen"/>
          <w:sz w:val="20"/>
          <w:szCs w:val="20"/>
          <w:lang w:val="nb-NO"/>
        </w:rPr>
        <w:t xml:space="preserve"> არ ეწინააღმდეგება ევროკავშირის დირექტივებს</w:t>
      </w:r>
      <w:r w:rsidR="00C916F6" w:rsidRPr="0043572F">
        <w:rPr>
          <w:rFonts w:ascii="Sylfaen" w:hAnsi="Sylfaen"/>
          <w:sz w:val="20"/>
          <w:szCs w:val="20"/>
          <w:lang w:val="ka-GE"/>
        </w:rPr>
        <w:t>;</w:t>
      </w:r>
    </w:p>
    <w:p w:rsidR="00C916F6" w:rsidRPr="0043572F" w:rsidRDefault="00FD184F" w:rsidP="00C91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360" w:lineRule="auto"/>
        <w:ind w:left="-709" w:right="-846"/>
        <w:jc w:val="both"/>
        <w:rPr>
          <w:rFonts w:ascii="Sylfaen" w:hAnsi="Sylfaen"/>
          <w:sz w:val="20"/>
          <w:szCs w:val="20"/>
          <w:lang w:val="nb-NO"/>
        </w:rPr>
      </w:pPr>
      <w:r>
        <w:rPr>
          <w:rFonts w:ascii="Sylfaen" w:hAnsi="Sylfaen"/>
          <w:sz w:val="20"/>
          <w:szCs w:val="20"/>
          <w:lang w:val="ka-GE"/>
        </w:rPr>
        <w:t xml:space="preserve">        </w:t>
      </w:r>
      <w:r w:rsidR="00C916F6" w:rsidRPr="0043572F">
        <w:rPr>
          <w:rFonts w:ascii="Sylfaen" w:hAnsi="Sylfaen"/>
          <w:sz w:val="20"/>
          <w:szCs w:val="20"/>
          <w:lang w:val="nb-NO"/>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C916F6" w:rsidRPr="0043572F" w:rsidRDefault="00FD184F" w:rsidP="00C91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360" w:lineRule="auto"/>
        <w:ind w:left="-709" w:right="-846"/>
        <w:jc w:val="both"/>
        <w:rPr>
          <w:rFonts w:ascii="Sylfaen" w:hAnsi="Sylfaen"/>
          <w:sz w:val="20"/>
          <w:szCs w:val="20"/>
          <w:lang w:val="ka-GE"/>
        </w:rPr>
      </w:pPr>
      <w:r>
        <w:rPr>
          <w:rFonts w:ascii="Sylfaen" w:hAnsi="Sylfaen"/>
          <w:sz w:val="20"/>
          <w:szCs w:val="20"/>
          <w:lang w:val="ka-GE"/>
        </w:rPr>
        <w:t xml:space="preserve">        </w:t>
      </w:r>
      <w:r w:rsidR="00C916F6" w:rsidRPr="0043572F">
        <w:rPr>
          <w:rFonts w:ascii="Sylfaen" w:hAnsi="Sylfaen"/>
          <w:sz w:val="20"/>
          <w:szCs w:val="20"/>
          <w:lang w:val="pt-PT"/>
        </w:rPr>
        <w:t>კანონპროექტის მიღებ</w:t>
      </w:r>
      <w:r w:rsidR="00C916F6" w:rsidRPr="0043572F">
        <w:rPr>
          <w:rFonts w:ascii="Sylfaen" w:hAnsi="Sylfaen"/>
          <w:sz w:val="20"/>
          <w:szCs w:val="20"/>
          <w:lang w:val="ka-GE"/>
        </w:rPr>
        <w:t xml:space="preserve">ა არ ეწინააღმდეგება </w:t>
      </w:r>
      <w:r w:rsidR="00C916F6" w:rsidRPr="0043572F">
        <w:rPr>
          <w:rFonts w:ascii="Sylfaen" w:hAnsi="Sylfaen"/>
          <w:sz w:val="20"/>
          <w:szCs w:val="20"/>
          <w:lang w:val="pt-PT"/>
        </w:rPr>
        <w:t xml:space="preserve">საქართველოს </w:t>
      </w:r>
      <w:r w:rsidR="00C916F6" w:rsidRPr="0043572F">
        <w:rPr>
          <w:rFonts w:ascii="Sylfaen" w:hAnsi="Sylfaen"/>
          <w:sz w:val="20"/>
          <w:szCs w:val="20"/>
          <w:lang w:val="ka-GE"/>
        </w:rPr>
        <w:t xml:space="preserve">მიერ </w:t>
      </w:r>
      <w:r w:rsidR="00C916F6" w:rsidRPr="0043572F">
        <w:rPr>
          <w:rFonts w:ascii="Sylfaen" w:hAnsi="Sylfaen"/>
          <w:sz w:val="20"/>
          <w:szCs w:val="20"/>
          <w:lang w:val="pt-PT"/>
        </w:rPr>
        <w:t>საერთაშორისო ორგანიზაციებში წევრობასთან დაკავშირებ</w:t>
      </w:r>
      <w:r w:rsidR="00C916F6" w:rsidRPr="0043572F">
        <w:rPr>
          <w:rFonts w:ascii="Sylfaen" w:hAnsi="Sylfaen"/>
          <w:sz w:val="20"/>
          <w:szCs w:val="20"/>
          <w:lang w:val="ka-GE"/>
        </w:rPr>
        <w:t>ით აღიარებულ</w:t>
      </w:r>
      <w:r w:rsidR="00C916F6" w:rsidRPr="0043572F">
        <w:rPr>
          <w:rFonts w:ascii="Sylfaen" w:hAnsi="Sylfaen"/>
          <w:sz w:val="20"/>
          <w:szCs w:val="20"/>
          <w:lang w:val="pt-PT"/>
        </w:rPr>
        <w:t xml:space="preserve"> ვალდებულებებ</w:t>
      </w:r>
      <w:r w:rsidR="00C916F6" w:rsidRPr="0043572F">
        <w:rPr>
          <w:rFonts w:ascii="Sylfaen" w:hAnsi="Sylfaen"/>
          <w:sz w:val="20"/>
          <w:szCs w:val="20"/>
          <w:lang w:val="ka-GE"/>
        </w:rPr>
        <w:t>ს;</w:t>
      </w:r>
    </w:p>
    <w:p w:rsidR="00C916F6" w:rsidRPr="0043572F" w:rsidRDefault="00FD184F" w:rsidP="00C91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360" w:lineRule="auto"/>
        <w:ind w:left="-709" w:right="-846"/>
        <w:jc w:val="both"/>
        <w:rPr>
          <w:rFonts w:ascii="Sylfaen" w:hAnsi="Sylfaen"/>
          <w:sz w:val="20"/>
          <w:szCs w:val="20"/>
          <w:lang w:val="pt-PT"/>
        </w:rPr>
      </w:pPr>
      <w:r>
        <w:rPr>
          <w:rFonts w:ascii="Sylfaen" w:hAnsi="Sylfaen"/>
          <w:sz w:val="20"/>
          <w:szCs w:val="20"/>
          <w:lang w:val="ka-GE"/>
        </w:rPr>
        <w:t xml:space="preserve">        </w:t>
      </w:r>
      <w:r w:rsidR="00C916F6" w:rsidRPr="0043572F">
        <w:rPr>
          <w:rFonts w:ascii="Sylfaen" w:hAnsi="Sylfaen"/>
          <w:sz w:val="20"/>
          <w:szCs w:val="20"/>
          <w:lang w:val="pt-PT"/>
        </w:rPr>
        <w:t>გ.გ) კანონპროექტის მიმართება საქართველოს ორმხრივ და მრავალმხრივ ხელშეკრულებებთან:</w:t>
      </w:r>
    </w:p>
    <w:p w:rsidR="00C916F6" w:rsidRPr="0043572F" w:rsidRDefault="00FD184F" w:rsidP="00C91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360" w:lineRule="auto"/>
        <w:ind w:left="-709" w:right="-846"/>
        <w:jc w:val="both"/>
        <w:rPr>
          <w:rFonts w:ascii="Sylfaen" w:hAnsi="Sylfaen"/>
          <w:sz w:val="20"/>
          <w:szCs w:val="20"/>
          <w:lang w:val="pt-PT"/>
        </w:rPr>
      </w:pPr>
      <w:r>
        <w:rPr>
          <w:rFonts w:ascii="Sylfaen" w:hAnsi="Sylfaen"/>
          <w:sz w:val="20"/>
          <w:szCs w:val="20"/>
          <w:lang w:val="ka-GE"/>
        </w:rPr>
        <w:t xml:space="preserve">        </w:t>
      </w:r>
      <w:r w:rsidR="00C916F6" w:rsidRPr="0043572F">
        <w:rPr>
          <w:rFonts w:ascii="Sylfaen" w:hAnsi="Sylfaen"/>
          <w:sz w:val="20"/>
          <w:szCs w:val="20"/>
          <w:lang w:val="pt-PT"/>
        </w:rPr>
        <w:t xml:space="preserve">კანონპროექტის მიღება არ ეწინააღმდეგება საქართველოს </w:t>
      </w:r>
      <w:r w:rsidR="00C916F6" w:rsidRPr="0043572F">
        <w:rPr>
          <w:rFonts w:ascii="Sylfaen" w:hAnsi="Sylfaen"/>
          <w:sz w:val="20"/>
          <w:szCs w:val="20"/>
          <w:lang w:val="ka-GE"/>
        </w:rPr>
        <w:t xml:space="preserve">მიერ </w:t>
      </w:r>
      <w:r w:rsidR="00C916F6" w:rsidRPr="0043572F">
        <w:rPr>
          <w:rFonts w:ascii="Sylfaen" w:hAnsi="Sylfaen"/>
          <w:sz w:val="20"/>
          <w:szCs w:val="20"/>
          <w:lang w:val="pt-PT"/>
        </w:rPr>
        <w:t>ორმხრივ</w:t>
      </w:r>
      <w:r w:rsidR="00C916F6" w:rsidRPr="0043572F">
        <w:rPr>
          <w:rFonts w:ascii="Sylfaen" w:hAnsi="Sylfaen"/>
          <w:sz w:val="20"/>
          <w:szCs w:val="20"/>
          <w:lang w:val="ka-GE"/>
        </w:rPr>
        <w:t>ი</w:t>
      </w:r>
      <w:r w:rsidR="00C916F6" w:rsidRPr="0043572F">
        <w:rPr>
          <w:rFonts w:ascii="Sylfaen" w:hAnsi="Sylfaen"/>
          <w:sz w:val="20"/>
          <w:szCs w:val="20"/>
          <w:lang w:val="pt-PT"/>
        </w:rPr>
        <w:t xml:space="preserve"> და მრავალმხრივ</w:t>
      </w:r>
      <w:r w:rsidR="00C916F6" w:rsidRPr="0043572F">
        <w:rPr>
          <w:rFonts w:ascii="Sylfaen" w:hAnsi="Sylfaen"/>
          <w:sz w:val="20"/>
          <w:szCs w:val="20"/>
          <w:lang w:val="ka-GE"/>
        </w:rPr>
        <w:t>ი</w:t>
      </w:r>
      <w:r w:rsidR="00C916F6" w:rsidRPr="0043572F">
        <w:rPr>
          <w:rFonts w:ascii="Sylfaen" w:hAnsi="Sylfaen"/>
          <w:sz w:val="20"/>
          <w:szCs w:val="20"/>
          <w:lang w:val="pt-PT"/>
        </w:rPr>
        <w:t xml:space="preserve"> ხელშეკრულებებ</w:t>
      </w:r>
      <w:r w:rsidR="00C916F6" w:rsidRPr="0043572F">
        <w:rPr>
          <w:rFonts w:ascii="Sylfaen" w:hAnsi="Sylfaen"/>
          <w:sz w:val="20"/>
          <w:szCs w:val="20"/>
          <w:lang w:val="ka-GE"/>
        </w:rPr>
        <w:t>ით ნაკისრ ვალდებულებებს;</w:t>
      </w:r>
    </w:p>
    <w:p w:rsidR="00C916F6" w:rsidRPr="0043572F" w:rsidRDefault="00FD184F" w:rsidP="00C916F6">
      <w:pPr>
        <w:tabs>
          <w:tab w:val="left" w:pos="1440"/>
        </w:tabs>
        <w:spacing w:after="160" w:line="360" w:lineRule="auto"/>
        <w:ind w:left="-709" w:right="-846"/>
        <w:jc w:val="both"/>
        <w:rPr>
          <w:rFonts w:ascii="Sylfaen" w:hAnsi="Sylfaen"/>
          <w:sz w:val="20"/>
          <w:szCs w:val="20"/>
          <w:lang w:val="pt-PT"/>
        </w:rPr>
      </w:pPr>
      <w:r>
        <w:rPr>
          <w:rFonts w:ascii="Sylfaen" w:hAnsi="Sylfaen"/>
          <w:sz w:val="20"/>
          <w:szCs w:val="20"/>
          <w:lang w:val="ka-GE"/>
        </w:rPr>
        <w:t xml:space="preserve">       </w:t>
      </w:r>
      <w:r w:rsidR="00C916F6" w:rsidRPr="0043572F">
        <w:rPr>
          <w:rFonts w:ascii="Sylfaen" w:hAnsi="Sylfaen"/>
          <w:sz w:val="20"/>
          <w:szCs w:val="20"/>
          <w:lang w:val="pt-PT"/>
        </w:rPr>
        <w:t>დ) კანონპროექტის მომზადების პროცესში მიღებული კონსულტაციები:</w:t>
      </w:r>
    </w:p>
    <w:p w:rsidR="00C916F6" w:rsidRPr="0043572F" w:rsidRDefault="00FD184F" w:rsidP="00C91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360" w:lineRule="auto"/>
        <w:ind w:left="-709" w:right="-846"/>
        <w:jc w:val="both"/>
        <w:rPr>
          <w:rFonts w:ascii="Sylfaen" w:hAnsi="Sylfaen"/>
          <w:sz w:val="20"/>
          <w:szCs w:val="20"/>
          <w:lang w:val="ka-GE"/>
        </w:rPr>
      </w:pPr>
      <w:r>
        <w:rPr>
          <w:rFonts w:ascii="Sylfaen" w:hAnsi="Sylfaen"/>
          <w:bCs/>
          <w:sz w:val="20"/>
          <w:szCs w:val="20"/>
          <w:lang w:val="ka-GE"/>
        </w:rPr>
        <w:t xml:space="preserve">       </w:t>
      </w:r>
      <w:r w:rsidR="00C916F6" w:rsidRPr="0043572F">
        <w:rPr>
          <w:rFonts w:ascii="Sylfaen" w:hAnsi="Sylfaen"/>
          <w:bCs/>
          <w:sz w:val="20"/>
          <w:szCs w:val="20"/>
          <w:lang w:val="pt-PT"/>
        </w:rPr>
        <w:t>დ.ა)</w:t>
      </w:r>
      <w:r>
        <w:rPr>
          <w:rFonts w:ascii="Sylfaen" w:hAnsi="Sylfaen"/>
          <w:bCs/>
          <w:sz w:val="20"/>
          <w:szCs w:val="20"/>
          <w:lang w:val="ka-GE"/>
        </w:rPr>
        <w:t xml:space="preserve"> </w:t>
      </w:r>
      <w:r w:rsidR="00C916F6" w:rsidRPr="0043572F">
        <w:rPr>
          <w:rFonts w:ascii="Sylfaen" w:hAnsi="Sylfaen"/>
          <w:bCs/>
          <w:sz w:val="20"/>
          <w:szCs w:val="20"/>
          <w:lang w:val="pt-PT"/>
        </w:rPr>
        <w:t>სახელმწიფო, არასახელმწიფო ან/და საერთაშორისო ორგანიზაცია/დაწესებულება</w:t>
      </w:r>
      <w:r w:rsidR="00C916F6" w:rsidRPr="0043572F">
        <w:rPr>
          <w:rFonts w:ascii="Sylfaen" w:hAnsi="Sylfaen"/>
          <w:bCs/>
          <w:sz w:val="20"/>
          <w:szCs w:val="20"/>
          <w:lang w:val="ka-GE"/>
        </w:rPr>
        <w:t xml:space="preserve">, </w:t>
      </w:r>
      <w:r w:rsidR="00C916F6" w:rsidRPr="0043572F">
        <w:rPr>
          <w:rFonts w:ascii="Sylfaen" w:hAnsi="Sylfaen"/>
          <w:bCs/>
          <w:sz w:val="20"/>
          <w:szCs w:val="20"/>
          <w:lang w:val="pt-PT"/>
        </w:rPr>
        <w:t xml:space="preserve"> ექსპერტ</w:t>
      </w:r>
      <w:r w:rsidR="00C916F6" w:rsidRPr="0043572F">
        <w:rPr>
          <w:rFonts w:ascii="Sylfaen" w:hAnsi="Sylfaen"/>
          <w:bCs/>
          <w:sz w:val="20"/>
          <w:szCs w:val="20"/>
          <w:lang w:val="ka-GE"/>
        </w:rPr>
        <w:t>ები, რომლებმაც მიიღეს მონაწილეობა კანონპროექტის შემუშავებაში, ასეთის არსებობის შემთხვევაში:</w:t>
      </w:r>
    </w:p>
    <w:p w:rsidR="00C916F6" w:rsidRPr="0043572F" w:rsidRDefault="00C916F6" w:rsidP="00C91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360" w:lineRule="auto"/>
        <w:ind w:left="-709" w:right="-846"/>
        <w:jc w:val="both"/>
        <w:rPr>
          <w:rFonts w:ascii="Sylfaen" w:hAnsi="Sylfaen"/>
          <w:bCs/>
          <w:sz w:val="20"/>
          <w:szCs w:val="20"/>
          <w:lang w:val="ka-GE"/>
        </w:rPr>
      </w:pPr>
      <w:r w:rsidRPr="0043572F">
        <w:rPr>
          <w:rFonts w:ascii="Sylfaen" w:hAnsi="Sylfaen"/>
          <w:sz w:val="20"/>
          <w:szCs w:val="20"/>
          <w:lang w:val="ka-GE"/>
        </w:rPr>
        <w:t xml:space="preserve">    </w:t>
      </w:r>
      <w:r w:rsidR="002D6D6B">
        <w:rPr>
          <w:rFonts w:ascii="Sylfaen" w:hAnsi="Sylfaen"/>
          <w:sz w:val="20"/>
          <w:szCs w:val="20"/>
          <w:lang w:val="ka-GE"/>
        </w:rPr>
        <w:t xml:space="preserve">    </w:t>
      </w:r>
      <w:r w:rsidRPr="0043572F">
        <w:rPr>
          <w:rFonts w:ascii="Sylfaen" w:hAnsi="Sylfaen"/>
          <w:sz w:val="20"/>
          <w:szCs w:val="20"/>
          <w:lang w:val="ka-GE"/>
        </w:rPr>
        <w:t>კანონპროექტის შემუშავებაში მონაწილეობდა</w:t>
      </w:r>
      <w:r w:rsidR="00F265AD">
        <w:rPr>
          <w:rFonts w:ascii="Sylfaen" w:hAnsi="Sylfaen"/>
          <w:sz w:val="20"/>
          <w:szCs w:val="20"/>
          <w:lang w:val="ka-GE"/>
        </w:rPr>
        <w:t xml:space="preserve"> კანონპროექტის ავტორის მიერ</w:t>
      </w:r>
      <w:r w:rsidRPr="0043572F">
        <w:rPr>
          <w:rFonts w:ascii="Sylfaen" w:hAnsi="Sylfaen"/>
          <w:sz w:val="20"/>
          <w:szCs w:val="20"/>
          <w:lang w:val="ka-GE"/>
        </w:rPr>
        <w:t xml:space="preserve"> მოწვეული ექსპერტი ზურაბ ეზუგბაია</w:t>
      </w:r>
      <w:r w:rsidR="00FD184F">
        <w:rPr>
          <w:rFonts w:ascii="Sylfaen" w:hAnsi="Sylfaen"/>
          <w:sz w:val="20"/>
          <w:szCs w:val="20"/>
          <w:lang w:val="ka-GE"/>
        </w:rPr>
        <w:t xml:space="preserve">. გარდა ამისა, კანონპროექტის </w:t>
      </w:r>
      <w:r w:rsidR="006C02DB">
        <w:rPr>
          <w:rFonts w:ascii="Sylfaen" w:hAnsi="Sylfaen"/>
          <w:sz w:val="20"/>
          <w:szCs w:val="20"/>
          <w:lang w:val="ka-GE"/>
        </w:rPr>
        <w:t>წინა ვერსია განსახილველად გაგზავნილ იქნა თითქმის ყველა ეროვნულ</w:t>
      </w:r>
      <w:r w:rsidR="00BD184E">
        <w:rPr>
          <w:rFonts w:ascii="Sylfaen" w:hAnsi="Sylfaen"/>
          <w:sz w:val="20"/>
          <w:szCs w:val="20"/>
          <w:lang w:val="ka-GE"/>
        </w:rPr>
        <w:t xml:space="preserve"> სპორტულ ფედერაციაში, ეროვნულ ოლიმპიურ და პ</w:t>
      </w:r>
      <w:r w:rsidR="002D6D6B">
        <w:rPr>
          <w:rFonts w:ascii="Sylfaen" w:hAnsi="Sylfaen"/>
          <w:sz w:val="20"/>
          <w:szCs w:val="20"/>
          <w:lang w:val="ka-GE"/>
        </w:rPr>
        <w:t>ა</w:t>
      </w:r>
      <w:r w:rsidR="00BD184E">
        <w:rPr>
          <w:rFonts w:ascii="Sylfaen" w:hAnsi="Sylfaen"/>
          <w:sz w:val="20"/>
          <w:szCs w:val="20"/>
          <w:lang w:val="ka-GE"/>
        </w:rPr>
        <w:t>რალიმპიურ კომიტეტებსა და სხვა სპორტულ ორგანიზაციებში, ასევე სსიპ - საქართველოს ფიზიკური აღზრდისა და სპორტის სახელმწიფო სასწავლო უნი</w:t>
      </w:r>
      <w:r w:rsidR="002D6D6B">
        <w:rPr>
          <w:rFonts w:ascii="Sylfaen" w:hAnsi="Sylfaen"/>
          <w:sz w:val="20"/>
          <w:szCs w:val="20"/>
          <w:lang w:val="ka-GE"/>
        </w:rPr>
        <w:t>ვერსიტეტში, რითაც შეიძლება ითქვას, რომ კანონპროექტის განხილვაში ჩართული იყვნენ სპორტის სფეროში მოღვაწე ყველა მნიშვნელოვანი პირი და ამ მხრივ დაცული იყო საჯაროობის პრინციპი</w:t>
      </w:r>
      <w:r w:rsidRPr="0043572F">
        <w:rPr>
          <w:rFonts w:ascii="Sylfaen" w:hAnsi="Sylfaen"/>
          <w:sz w:val="20"/>
          <w:szCs w:val="20"/>
          <w:lang w:val="ka-GE"/>
        </w:rPr>
        <w:t>;</w:t>
      </w:r>
    </w:p>
    <w:p w:rsidR="00C916F6" w:rsidRPr="0043572F" w:rsidRDefault="00C916F6" w:rsidP="00C91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360" w:lineRule="auto"/>
        <w:ind w:left="-709" w:right="-846"/>
        <w:jc w:val="both"/>
        <w:rPr>
          <w:rFonts w:ascii="Sylfaen" w:hAnsi="Sylfaen"/>
          <w:sz w:val="20"/>
          <w:szCs w:val="20"/>
          <w:lang w:val="ka-GE"/>
        </w:rPr>
      </w:pPr>
      <w:r w:rsidRPr="0043572F">
        <w:rPr>
          <w:rFonts w:ascii="Sylfaen" w:hAnsi="Sylfaen"/>
          <w:sz w:val="20"/>
          <w:szCs w:val="20"/>
          <w:lang w:val="ka-GE"/>
        </w:rPr>
        <w:t xml:space="preserve">    </w:t>
      </w:r>
      <w:r w:rsidR="002D6D6B">
        <w:rPr>
          <w:rFonts w:ascii="Sylfaen" w:hAnsi="Sylfaen"/>
          <w:sz w:val="20"/>
          <w:szCs w:val="20"/>
          <w:lang w:val="ka-GE"/>
        </w:rPr>
        <w:t xml:space="preserve">   </w:t>
      </w:r>
      <w:r w:rsidRPr="0043572F">
        <w:rPr>
          <w:rFonts w:ascii="Sylfaen" w:hAnsi="Sylfaen"/>
          <w:sz w:val="20"/>
          <w:szCs w:val="20"/>
          <w:lang w:val="ka-GE"/>
        </w:rPr>
        <w:t xml:space="preserve">დ.ბ) კანონპროექტის შემუშავებაში მონაწილე </w:t>
      </w:r>
      <w:r w:rsidRPr="0043572F">
        <w:rPr>
          <w:rFonts w:ascii="Sylfaen" w:hAnsi="Sylfaen"/>
          <w:bCs/>
          <w:sz w:val="20"/>
          <w:szCs w:val="20"/>
          <w:lang w:val="pt-PT"/>
        </w:rPr>
        <w:t>ორგანიზაცი</w:t>
      </w:r>
      <w:r w:rsidRPr="0043572F">
        <w:rPr>
          <w:rFonts w:ascii="Sylfaen" w:hAnsi="Sylfaen"/>
          <w:bCs/>
          <w:sz w:val="20"/>
          <w:szCs w:val="20"/>
          <w:lang w:val="ka-GE"/>
        </w:rPr>
        <w:t>ის (</w:t>
      </w:r>
      <w:r w:rsidRPr="0043572F">
        <w:rPr>
          <w:rFonts w:ascii="Sylfaen" w:hAnsi="Sylfaen"/>
          <w:bCs/>
          <w:sz w:val="20"/>
          <w:szCs w:val="20"/>
          <w:lang w:val="pt-PT"/>
        </w:rPr>
        <w:t>დაწესებულებ</w:t>
      </w:r>
      <w:r w:rsidRPr="0043572F">
        <w:rPr>
          <w:rFonts w:ascii="Sylfaen" w:hAnsi="Sylfaen"/>
          <w:bCs/>
          <w:sz w:val="20"/>
          <w:szCs w:val="20"/>
          <w:lang w:val="ka-GE"/>
        </w:rPr>
        <w:t xml:space="preserve">ის) </w:t>
      </w:r>
      <w:r w:rsidRPr="0043572F">
        <w:rPr>
          <w:rFonts w:ascii="Sylfaen" w:hAnsi="Sylfaen"/>
          <w:sz w:val="20"/>
          <w:szCs w:val="20"/>
          <w:lang w:val="ka-GE"/>
        </w:rPr>
        <w:t xml:space="preserve">ან/და ექსპერტის შეფასება კანონპროექტის მიმართ, </w:t>
      </w:r>
      <w:r w:rsidRPr="0043572F">
        <w:rPr>
          <w:rFonts w:ascii="Sylfaen" w:hAnsi="Sylfaen"/>
          <w:bCs/>
          <w:sz w:val="20"/>
          <w:szCs w:val="20"/>
          <w:lang w:val="ka-GE"/>
        </w:rPr>
        <w:t>ასეთის არსებობის შემთხვევაში:</w:t>
      </w:r>
    </w:p>
    <w:p w:rsidR="00C916F6" w:rsidRPr="0043572F" w:rsidRDefault="00C916F6" w:rsidP="00C916F6">
      <w:pPr>
        <w:spacing w:after="160" w:line="360" w:lineRule="auto"/>
        <w:ind w:left="-709" w:right="-846"/>
        <w:jc w:val="both"/>
        <w:rPr>
          <w:rFonts w:ascii="Sylfaen" w:hAnsi="Sylfaen"/>
          <w:sz w:val="20"/>
          <w:szCs w:val="20"/>
          <w:lang w:val="ka-GE"/>
        </w:rPr>
      </w:pPr>
      <w:r w:rsidRPr="0043572F">
        <w:rPr>
          <w:rFonts w:ascii="Sylfaen" w:hAnsi="Sylfaen"/>
          <w:sz w:val="20"/>
          <w:szCs w:val="20"/>
          <w:lang w:val="ka-GE"/>
        </w:rPr>
        <w:t xml:space="preserve">     </w:t>
      </w:r>
      <w:r w:rsidR="002D6D6B">
        <w:rPr>
          <w:rFonts w:ascii="Sylfaen" w:hAnsi="Sylfaen"/>
          <w:sz w:val="20"/>
          <w:szCs w:val="20"/>
          <w:lang w:val="ka-GE"/>
        </w:rPr>
        <w:t xml:space="preserve">  </w:t>
      </w:r>
      <w:r w:rsidRPr="0043572F">
        <w:rPr>
          <w:rFonts w:ascii="Sylfaen" w:hAnsi="Sylfaen"/>
          <w:sz w:val="20"/>
          <w:szCs w:val="20"/>
          <w:lang w:val="ka-GE"/>
        </w:rPr>
        <w:t>მოწვეული ექსპერტის შეფასებები მოცემულია განმარტებითი ბარათის „ა.გ“ ნაწილში</w:t>
      </w:r>
      <w:r w:rsidR="002D6D6B">
        <w:rPr>
          <w:rFonts w:ascii="Sylfaen" w:hAnsi="Sylfaen"/>
          <w:sz w:val="20"/>
          <w:szCs w:val="20"/>
          <w:lang w:val="ka-GE"/>
        </w:rPr>
        <w:t>, ხოლო „დ.ა“ ნაწილში მითითებული ორგანზაციების  შენიშვნებისა და წინადადებების მნიშვნელოვანი და საინტერესო ნაწილი ასევე გათვალისწინებულ იქნა კანონპროექტში</w:t>
      </w:r>
      <w:r w:rsidRPr="0043572F">
        <w:rPr>
          <w:rFonts w:ascii="Sylfaen" w:hAnsi="Sylfaen"/>
          <w:sz w:val="20"/>
          <w:szCs w:val="20"/>
          <w:lang w:val="ka-GE"/>
        </w:rPr>
        <w:t xml:space="preserve">; </w:t>
      </w:r>
    </w:p>
    <w:p w:rsidR="00C916F6" w:rsidRPr="0043572F" w:rsidRDefault="00C916F6" w:rsidP="00C916F6">
      <w:pPr>
        <w:spacing w:after="160" w:line="360" w:lineRule="auto"/>
        <w:ind w:left="-709" w:right="-846"/>
        <w:jc w:val="both"/>
        <w:rPr>
          <w:rFonts w:ascii="Sylfaen" w:hAnsi="Sylfaen"/>
          <w:sz w:val="20"/>
          <w:szCs w:val="20"/>
          <w:lang w:val="pt-PT"/>
        </w:rPr>
      </w:pPr>
      <w:r w:rsidRPr="0043572F">
        <w:rPr>
          <w:rFonts w:ascii="Sylfaen" w:hAnsi="Sylfaen"/>
          <w:sz w:val="20"/>
          <w:szCs w:val="20"/>
          <w:lang w:val="ka-GE"/>
        </w:rPr>
        <w:t xml:space="preserve">     </w:t>
      </w:r>
      <w:r w:rsidR="002D6D6B">
        <w:rPr>
          <w:rFonts w:ascii="Sylfaen" w:hAnsi="Sylfaen"/>
          <w:sz w:val="20"/>
          <w:szCs w:val="20"/>
          <w:lang w:val="ka-GE"/>
        </w:rPr>
        <w:t xml:space="preserve">   </w:t>
      </w:r>
      <w:r w:rsidRPr="0043572F">
        <w:rPr>
          <w:rFonts w:ascii="Sylfaen" w:hAnsi="Sylfaen"/>
          <w:sz w:val="20"/>
          <w:szCs w:val="20"/>
          <w:lang w:val="ka-GE"/>
        </w:rPr>
        <w:t>ე</w:t>
      </w:r>
      <w:r w:rsidRPr="0043572F">
        <w:rPr>
          <w:rFonts w:ascii="Sylfaen" w:hAnsi="Sylfaen"/>
          <w:sz w:val="20"/>
          <w:szCs w:val="20"/>
          <w:lang w:val="pt-PT"/>
        </w:rPr>
        <w:t>) კანონპროექტის ავტორი:</w:t>
      </w:r>
    </w:p>
    <w:p w:rsidR="00C916F6" w:rsidRPr="0043572F" w:rsidRDefault="002D6D6B" w:rsidP="00C916F6">
      <w:pPr>
        <w:spacing w:after="160" w:line="259" w:lineRule="auto"/>
        <w:ind w:left="-709" w:right="-846"/>
        <w:jc w:val="both"/>
        <w:rPr>
          <w:rFonts w:ascii="Sylfaen" w:hAnsi="Sylfaen" w:cs="3+1,Bold"/>
          <w:bCs/>
          <w:sz w:val="20"/>
          <w:szCs w:val="20"/>
          <w:lang w:val="ka-GE"/>
        </w:rPr>
      </w:pPr>
      <w:r>
        <w:rPr>
          <w:rFonts w:ascii="Sylfaen" w:hAnsi="Sylfaen" w:cs="3+1,Bold"/>
          <w:bCs/>
          <w:sz w:val="20"/>
          <w:szCs w:val="20"/>
          <w:lang w:val="ka-GE"/>
        </w:rPr>
        <w:t xml:space="preserve">        </w:t>
      </w:r>
      <w:r w:rsidR="00C916F6" w:rsidRPr="0043572F">
        <w:rPr>
          <w:rFonts w:ascii="Sylfaen" w:hAnsi="Sylfaen" w:cs="3+1,Bold"/>
          <w:bCs/>
          <w:sz w:val="20"/>
          <w:szCs w:val="20"/>
          <w:lang w:val="it-IT"/>
        </w:rPr>
        <w:t>საქართველოს სპორტისა და ახალგაზრდობის საქმეთა სამინისტრო</w:t>
      </w:r>
      <w:r w:rsidR="00C916F6" w:rsidRPr="0043572F">
        <w:rPr>
          <w:rFonts w:ascii="Sylfaen" w:hAnsi="Sylfaen" w:cs="3+1,Bold"/>
          <w:bCs/>
          <w:sz w:val="20"/>
          <w:szCs w:val="20"/>
          <w:lang w:val="ka-GE"/>
        </w:rPr>
        <w:t>;</w:t>
      </w:r>
    </w:p>
    <w:p w:rsidR="00F265AD" w:rsidRDefault="00C916F6" w:rsidP="00F265AD">
      <w:pPr>
        <w:spacing w:after="160" w:line="360" w:lineRule="auto"/>
        <w:ind w:left="-709" w:right="-846"/>
        <w:jc w:val="both"/>
        <w:rPr>
          <w:rFonts w:ascii="Sylfaen" w:hAnsi="Sylfaen"/>
          <w:sz w:val="20"/>
          <w:szCs w:val="20"/>
          <w:lang w:val="ka-GE"/>
        </w:rPr>
      </w:pPr>
      <w:r w:rsidRPr="0043572F">
        <w:rPr>
          <w:rFonts w:ascii="Sylfaen" w:hAnsi="Sylfaen"/>
          <w:sz w:val="20"/>
          <w:szCs w:val="20"/>
          <w:lang w:val="ka-GE"/>
        </w:rPr>
        <w:t xml:space="preserve">    </w:t>
      </w:r>
      <w:r w:rsidR="002D6D6B">
        <w:rPr>
          <w:rFonts w:ascii="Sylfaen" w:hAnsi="Sylfaen"/>
          <w:sz w:val="20"/>
          <w:szCs w:val="20"/>
          <w:lang w:val="ka-GE"/>
        </w:rPr>
        <w:t xml:space="preserve">    </w:t>
      </w:r>
      <w:r w:rsidRPr="0043572F">
        <w:rPr>
          <w:rFonts w:ascii="Sylfaen" w:hAnsi="Sylfaen"/>
          <w:sz w:val="20"/>
          <w:szCs w:val="20"/>
          <w:lang w:val="ka-GE"/>
        </w:rPr>
        <w:t>ვ</w:t>
      </w:r>
      <w:r w:rsidRPr="0043572F">
        <w:rPr>
          <w:rFonts w:ascii="Sylfaen" w:hAnsi="Sylfaen"/>
          <w:sz w:val="20"/>
          <w:szCs w:val="20"/>
          <w:lang w:val="pt-BR"/>
        </w:rPr>
        <w:t>) კანონპროექტის ინიციატორი:</w:t>
      </w:r>
    </w:p>
    <w:p w:rsidR="00C916F6" w:rsidRPr="00C916F6" w:rsidRDefault="002D6D6B" w:rsidP="00F265AD">
      <w:pPr>
        <w:spacing w:after="160" w:line="360" w:lineRule="auto"/>
        <w:ind w:left="-709" w:right="-846"/>
        <w:jc w:val="both"/>
        <w:rPr>
          <w:rFonts w:ascii="Sylfaen" w:hAnsi="Sylfaen" w:cs="3+1,Bold"/>
          <w:bCs/>
          <w:lang w:val="ka-GE"/>
        </w:rPr>
      </w:pPr>
      <w:r>
        <w:rPr>
          <w:rFonts w:ascii="Sylfaen" w:hAnsi="Sylfaen" w:cs="3+1,Bold"/>
          <w:bCs/>
          <w:sz w:val="20"/>
          <w:szCs w:val="20"/>
          <w:lang w:val="ka-GE"/>
        </w:rPr>
        <w:t xml:space="preserve">        </w:t>
      </w:r>
      <w:r w:rsidR="00C916F6" w:rsidRPr="0043572F">
        <w:rPr>
          <w:rFonts w:ascii="Sylfaen" w:hAnsi="Sylfaen" w:cs="3+1,Bold"/>
          <w:bCs/>
          <w:sz w:val="20"/>
          <w:szCs w:val="20"/>
          <w:lang w:val="it-IT"/>
        </w:rPr>
        <w:t>საქართველოს მთავრობა.</w:t>
      </w:r>
    </w:p>
    <w:sectPr w:rsidR="00C916F6" w:rsidRPr="00C916F6" w:rsidSect="00882E23">
      <w:footerReference w:type="default" r:id="rId7"/>
      <w:pgSz w:w="12240" w:h="15840"/>
      <w:pgMar w:top="426"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A02" w:rsidRDefault="00610A02">
      <w:pPr>
        <w:spacing w:after="0" w:line="240" w:lineRule="auto"/>
      </w:pPr>
      <w:r>
        <w:separator/>
      </w:r>
    </w:p>
  </w:endnote>
  <w:endnote w:type="continuationSeparator" w:id="0">
    <w:p w:rsidR="00610A02" w:rsidRDefault="0061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3+1,Bold">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268565"/>
      <w:docPartObj>
        <w:docPartGallery w:val="Page Numbers (Bottom of Page)"/>
        <w:docPartUnique/>
      </w:docPartObj>
    </w:sdtPr>
    <w:sdtEndPr>
      <w:rPr>
        <w:noProof/>
      </w:rPr>
    </w:sdtEndPr>
    <w:sdtContent>
      <w:p w:rsidR="00EE50BF" w:rsidRDefault="006D225C">
        <w:pPr>
          <w:pStyle w:val="Footer"/>
          <w:jc w:val="center"/>
        </w:pPr>
        <w:r>
          <w:fldChar w:fldCharType="begin"/>
        </w:r>
        <w:r w:rsidR="00A72305">
          <w:instrText xml:space="preserve"> PAGE   \* MERGEFORMAT </w:instrText>
        </w:r>
        <w:r>
          <w:fldChar w:fldCharType="separate"/>
        </w:r>
        <w:r w:rsidR="00E32CD0">
          <w:rPr>
            <w:noProof/>
          </w:rPr>
          <w:t>1</w:t>
        </w:r>
        <w:r>
          <w:rPr>
            <w:noProof/>
          </w:rPr>
          <w:fldChar w:fldCharType="end"/>
        </w:r>
      </w:p>
    </w:sdtContent>
  </w:sdt>
  <w:p w:rsidR="00EE50BF" w:rsidRDefault="00EE50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A02" w:rsidRDefault="00610A02">
      <w:pPr>
        <w:spacing w:after="0" w:line="240" w:lineRule="auto"/>
      </w:pPr>
      <w:r>
        <w:separator/>
      </w:r>
    </w:p>
  </w:footnote>
  <w:footnote w:type="continuationSeparator" w:id="0">
    <w:p w:rsidR="00610A02" w:rsidRDefault="00610A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16F6"/>
    <w:rsid w:val="00021C48"/>
    <w:rsid w:val="00022C72"/>
    <w:rsid w:val="00045B45"/>
    <w:rsid w:val="000616B8"/>
    <w:rsid w:val="000B1148"/>
    <w:rsid w:val="00163863"/>
    <w:rsid w:val="00167F54"/>
    <w:rsid w:val="0017404F"/>
    <w:rsid w:val="002360B6"/>
    <w:rsid w:val="002772EA"/>
    <w:rsid w:val="002B2D7D"/>
    <w:rsid w:val="002D6636"/>
    <w:rsid w:val="002D6D6B"/>
    <w:rsid w:val="00300DA0"/>
    <w:rsid w:val="0030271E"/>
    <w:rsid w:val="003301E7"/>
    <w:rsid w:val="003644E2"/>
    <w:rsid w:val="003C46FB"/>
    <w:rsid w:val="0043572F"/>
    <w:rsid w:val="00441663"/>
    <w:rsid w:val="00445A76"/>
    <w:rsid w:val="00496E20"/>
    <w:rsid w:val="004A75C8"/>
    <w:rsid w:val="004C4DC4"/>
    <w:rsid w:val="004F3386"/>
    <w:rsid w:val="00521AEF"/>
    <w:rsid w:val="00567CBF"/>
    <w:rsid w:val="005D5D6F"/>
    <w:rsid w:val="00610A02"/>
    <w:rsid w:val="00695C95"/>
    <w:rsid w:val="006C02DB"/>
    <w:rsid w:val="006D225C"/>
    <w:rsid w:val="006E6E06"/>
    <w:rsid w:val="0078260E"/>
    <w:rsid w:val="0079329B"/>
    <w:rsid w:val="007A11DB"/>
    <w:rsid w:val="007A17B4"/>
    <w:rsid w:val="007A4AAE"/>
    <w:rsid w:val="00882E23"/>
    <w:rsid w:val="008E50EF"/>
    <w:rsid w:val="0090555E"/>
    <w:rsid w:val="00995830"/>
    <w:rsid w:val="009A1219"/>
    <w:rsid w:val="009A174D"/>
    <w:rsid w:val="009B2C6F"/>
    <w:rsid w:val="00A150D7"/>
    <w:rsid w:val="00A72305"/>
    <w:rsid w:val="00A82E4E"/>
    <w:rsid w:val="00A90C64"/>
    <w:rsid w:val="00AA2BE4"/>
    <w:rsid w:val="00AA6D31"/>
    <w:rsid w:val="00B0143C"/>
    <w:rsid w:val="00B31481"/>
    <w:rsid w:val="00B4143A"/>
    <w:rsid w:val="00B77D3D"/>
    <w:rsid w:val="00BD184E"/>
    <w:rsid w:val="00C12A90"/>
    <w:rsid w:val="00C176AE"/>
    <w:rsid w:val="00C36B85"/>
    <w:rsid w:val="00C7196F"/>
    <w:rsid w:val="00C77BEB"/>
    <w:rsid w:val="00C916F6"/>
    <w:rsid w:val="00CD5996"/>
    <w:rsid w:val="00D3394D"/>
    <w:rsid w:val="00D357E5"/>
    <w:rsid w:val="00D62C45"/>
    <w:rsid w:val="00D63A9C"/>
    <w:rsid w:val="00D905C4"/>
    <w:rsid w:val="00DB1D19"/>
    <w:rsid w:val="00E26361"/>
    <w:rsid w:val="00E32CD0"/>
    <w:rsid w:val="00EB32C8"/>
    <w:rsid w:val="00EC7970"/>
    <w:rsid w:val="00EE50BF"/>
    <w:rsid w:val="00F265AD"/>
    <w:rsid w:val="00F85548"/>
    <w:rsid w:val="00F86553"/>
    <w:rsid w:val="00FD18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16F6"/>
    <w:pPr>
      <w:spacing w:line="240" w:lineRule="auto"/>
    </w:pPr>
    <w:rPr>
      <w:sz w:val="20"/>
      <w:szCs w:val="20"/>
    </w:rPr>
  </w:style>
  <w:style w:type="character" w:customStyle="1" w:styleId="CommentTextChar">
    <w:name w:val="Comment Text Char"/>
    <w:basedOn w:val="DefaultParagraphFont"/>
    <w:link w:val="CommentText"/>
    <w:uiPriority w:val="99"/>
    <w:semiHidden/>
    <w:rsid w:val="00C916F6"/>
    <w:rPr>
      <w:sz w:val="20"/>
      <w:szCs w:val="20"/>
    </w:rPr>
  </w:style>
  <w:style w:type="character" w:styleId="CommentReference">
    <w:name w:val="annotation reference"/>
    <w:basedOn w:val="DefaultParagraphFont"/>
    <w:uiPriority w:val="99"/>
    <w:semiHidden/>
    <w:unhideWhenUsed/>
    <w:rsid w:val="00C916F6"/>
    <w:rPr>
      <w:sz w:val="16"/>
      <w:szCs w:val="16"/>
    </w:rPr>
  </w:style>
  <w:style w:type="paragraph" w:styleId="Footer">
    <w:name w:val="footer"/>
    <w:basedOn w:val="Normal"/>
    <w:link w:val="FooterChar"/>
    <w:uiPriority w:val="99"/>
    <w:unhideWhenUsed/>
    <w:rsid w:val="00C916F6"/>
    <w:pPr>
      <w:tabs>
        <w:tab w:val="center" w:pos="4844"/>
        <w:tab w:val="right" w:pos="9689"/>
      </w:tabs>
      <w:spacing w:after="0" w:line="240" w:lineRule="auto"/>
    </w:pPr>
  </w:style>
  <w:style w:type="character" w:customStyle="1" w:styleId="FooterChar">
    <w:name w:val="Footer Char"/>
    <w:basedOn w:val="DefaultParagraphFont"/>
    <w:link w:val="Footer"/>
    <w:uiPriority w:val="99"/>
    <w:rsid w:val="00C916F6"/>
  </w:style>
  <w:style w:type="paragraph" w:styleId="BalloonText">
    <w:name w:val="Balloon Text"/>
    <w:basedOn w:val="Normal"/>
    <w:link w:val="BalloonTextChar"/>
    <w:uiPriority w:val="99"/>
    <w:semiHidden/>
    <w:unhideWhenUsed/>
    <w:rsid w:val="00C9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6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16F6"/>
    <w:pPr>
      <w:spacing w:line="240" w:lineRule="auto"/>
    </w:pPr>
    <w:rPr>
      <w:sz w:val="20"/>
      <w:szCs w:val="20"/>
    </w:rPr>
  </w:style>
  <w:style w:type="character" w:customStyle="1" w:styleId="CommentTextChar">
    <w:name w:val="Comment Text Char"/>
    <w:basedOn w:val="DefaultParagraphFont"/>
    <w:link w:val="CommentText"/>
    <w:uiPriority w:val="99"/>
    <w:semiHidden/>
    <w:rsid w:val="00C916F6"/>
    <w:rPr>
      <w:sz w:val="20"/>
      <w:szCs w:val="20"/>
    </w:rPr>
  </w:style>
  <w:style w:type="character" w:styleId="CommentReference">
    <w:name w:val="annotation reference"/>
    <w:basedOn w:val="DefaultParagraphFont"/>
    <w:uiPriority w:val="99"/>
    <w:semiHidden/>
    <w:unhideWhenUsed/>
    <w:rsid w:val="00C916F6"/>
    <w:rPr>
      <w:sz w:val="16"/>
      <w:szCs w:val="16"/>
    </w:rPr>
  </w:style>
  <w:style w:type="paragraph" w:styleId="Footer">
    <w:name w:val="footer"/>
    <w:basedOn w:val="Normal"/>
    <w:link w:val="FooterChar"/>
    <w:uiPriority w:val="99"/>
    <w:unhideWhenUsed/>
    <w:rsid w:val="00C916F6"/>
    <w:pPr>
      <w:tabs>
        <w:tab w:val="center" w:pos="4844"/>
        <w:tab w:val="right" w:pos="9689"/>
      </w:tabs>
      <w:spacing w:after="0" w:line="240" w:lineRule="auto"/>
    </w:pPr>
  </w:style>
  <w:style w:type="character" w:customStyle="1" w:styleId="FooterChar">
    <w:name w:val="Footer Char"/>
    <w:basedOn w:val="DefaultParagraphFont"/>
    <w:link w:val="Footer"/>
    <w:uiPriority w:val="99"/>
    <w:rsid w:val="00C916F6"/>
  </w:style>
  <w:style w:type="paragraph" w:styleId="BalloonText">
    <w:name w:val="Balloon Text"/>
    <w:basedOn w:val="Normal"/>
    <w:link w:val="BalloonTextChar"/>
    <w:uiPriority w:val="99"/>
    <w:semiHidden/>
    <w:unhideWhenUsed/>
    <w:rsid w:val="00C9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6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3302</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 Ezugbaia</dc:creator>
  <cp:lastModifiedBy>Davit Kvrivishvili</cp:lastModifiedBy>
  <cp:revision>7</cp:revision>
  <dcterms:created xsi:type="dcterms:W3CDTF">2017-06-22T07:19:00Z</dcterms:created>
  <dcterms:modified xsi:type="dcterms:W3CDTF">2017-07-10T14:39:00Z</dcterms:modified>
</cp:coreProperties>
</file>