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D4" w:rsidRDefault="00070750" w:rsidP="00070750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070750" w:rsidRDefault="00070750" w:rsidP="00070750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070750" w:rsidRDefault="00070750" w:rsidP="00070750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უფროსს ქალბატონ ირინე ბართაიას</w:t>
      </w:r>
    </w:p>
    <w:p w:rsidR="00070750" w:rsidRDefault="00070750">
      <w:pPr>
        <w:rPr>
          <w:rFonts w:ascii="Sylfaen" w:hAnsi="Sylfaen" w:cs="Sylfaen"/>
          <w:lang w:val="ka-GE"/>
        </w:rPr>
      </w:pPr>
    </w:p>
    <w:p w:rsidR="00070750" w:rsidRDefault="00070750" w:rsidP="00070750">
      <w:pPr>
        <w:spacing w:after="0" w:line="360" w:lineRule="auto"/>
        <w:rPr>
          <w:rFonts w:ascii="Sylfaen" w:hAnsi="Sylfaen"/>
          <w:color w:val="000000"/>
          <w:sz w:val="20"/>
          <w:szCs w:val="20"/>
          <w:lang w:val="ka-GE"/>
        </w:rPr>
      </w:pPr>
      <w:bookmarkStart w:id="0" w:name="_GoBack"/>
      <w:r w:rsidRPr="00070750">
        <w:rPr>
          <w:rFonts w:ascii="Sylfaen" w:hAnsi="Sylfaen"/>
          <w:color w:val="000000"/>
          <w:sz w:val="20"/>
          <w:szCs w:val="20"/>
          <w:lang w:val="ka-GE"/>
        </w:rPr>
        <w:t>ქალბატონო ირინე</w:t>
      </w:r>
      <w:r>
        <w:rPr>
          <w:rFonts w:ascii="Sylfaen" w:hAnsi="Sylfaen"/>
          <w:color w:val="000000"/>
          <w:sz w:val="20"/>
          <w:szCs w:val="20"/>
          <w:lang w:val="ka-GE"/>
        </w:rPr>
        <w:t>,</w:t>
      </w:r>
    </w:p>
    <w:p w:rsidR="00070750" w:rsidRPr="00070750" w:rsidRDefault="00070750" w:rsidP="00070750">
      <w:pPr>
        <w:spacing w:after="0" w:line="360" w:lineRule="auto"/>
        <w:rPr>
          <w:rFonts w:ascii="Sylfaen" w:hAnsi="Sylfaen"/>
          <w:color w:val="000000"/>
          <w:sz w:val="20"/>
          <w:szCs w:val="20"/>
          <w:lang w:val="ka-GE"/>
        </w:rPr>
      </w:pPr>
    </w:p>
    <w:p w:rsidR="00070750" w:rsidRDefault="00070750" w:rsidP="00070750">
      <w:pPr>
        <w:spacing w:after="0" w:line="36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070750">
        <w:rPr>
          <w:rFonts w:ascii="Sylfaen" w:hAnsi="Sylfaen"/>
          <w:color w:val="000000"/>
          <w:sz w:val="20"/>
          <w:szCs w:val="20"/>
          <w:lang w:val="ka-GE"/>
        </w:rPr>
        <w:t xml:space="preserve">თქვენი 2018 წლის 6 მარტის </w:t>
      </w:r>
      <w:r w:rsidRPr="00070750">
        <w:rPr>
          <w:rFonts w:ascii="Sylfaen" w:hAnsi="Sylfaen"/>
          <w:color w:val="000000"/>
          <w:sz w:val="20"/>
          <w:szCs w:val="20"/>
          <w:lang w:val="ka-GE"/>
        </w:rPr>
        <w:t>№ 01/8704</w:t>
      </w:r>
      <w:r w:rsidRPr="00070750">
        <w:rPr>
          <w:rFonts w:ascii="Sylfaen" w:hAnsi="Sylfaen"/>
          <w:color w:val="000000"/>
          <w:sz w:val="20"/>
          <w:szCs w:val="20"/>
          <w:lang w:val="ka-GE"/>
        </w:rPr>
        <w:t xml:space="preserve"> წერილის პასუხად, რომელიც ეხება </w:t>
      </w:r>
      <w:r w:rsidRPr="00070750">
        <w:rPr>
          <w:rFonts w:ascii="Sylfaen" w:hAnsi="Sylfaen"/>
          <w:color w:val="000000"/>
          <w:sz w:val="20"/>
          <w:szCs w:val="20"/>
          <w:lang w:val="ka-GE"/>
        </w:rPr>
        <w:t xml:space="preserve">„ირანის </w:t>
      </w:r>
      <w:proofErr w:type="spellStart"/>
      <w:r>
        <w:rPr>
          <w:rFonts w:ascii="Sylfaen" w:hAnsi="Sylfaen"/>
          <w:color w:val="000000"/>
          <w:sz w:val="20"/>
          <w:szCs w:val="20"/>
        </w:rPr>
        <w:t>ისლამურ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რესპუბლიკასა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საქართველოს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შორის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მსჯავრდებულ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პირთა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გადაცემის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შესახებ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“ </w:t>
      </w:r>
      <w:proofErr w:type="spellStart"/>
      <w:r>
        <w:rPr>
          <w:rFonts w:ascii="Sylfaen" w:hAnsi="Sylfaen"/>
          <w:color w:val="000000"/>
          <w:sz w:val="20"/>
          <w:szCs w:val="20"/>
        </w:rPr>
        <w:t>შეთანხმების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პროექტსა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მის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განმარტებით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ბარათთან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დაკავშირებით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შენიშვნებისა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წინადადებების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წარმოდგენას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გაცნობებთ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/>
          <w:color w:val="000000"/>
          <w:sz w:val="20"/>
          <w:szCs w:val="20"/>
        </w:rPr>
        <w:t>რომ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სამინსიტროს კომპეტენციის ფარგლებში აღნიშნულ დოკუმენტთან დაკავშირებით </w:t>
      </w:r>
      <w:proofErr w:type="spellStart"/>
      <w:r>
        <w:rPr>
          <w:rFonts w:ascii="Sylfaen" w:hAnsi="Sylfaen"/>
          <w:color w:val="000000"/>
          <w:sz w:val="20"/>
          <w:szCs w:val="20"/>
        </w:rPr>
        <w:t>შენიშვნები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არ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გა</w:t>
      </w:r>
      <w:proofErr w:type="spellEnd"/>
      <w:r>
        <w:rPr>
          <w:rFonts w:ascii="Sylfaen" w:hAnsi="Sylfaen"/>
          <w:color w:val="000000"/>
          <w:sz w:val="20"/>
          <w:szCs w:val="20"/>
          <w:lang w:val="ka-GE"/>
        </w:rPr>
        <w:t>აჩნია</w:t>
      </w:r>
      <w:r>
        <w:rPr>
          <w:rFonts w:ascii="Sylfaen" w:hAnsi="Sylfaen"/>
          <w:color w:val="000000"/>
          <w:sz w:val="20"/>
          <w:szCs w:val="20"/>
        </w:rPr>
        <w:t>.</w:t>
      </w:r>
    </w:p>
    <w:p w:rsidR="00070750" w:rsidRDefault="00070750" w:rsidP="00070750">
      <w:pPr>
        <w:spacing w:after="0" w:line="36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070750" w:rsidRPr="00070750" w:rsidRDefault="00070750" w:rsidP="00070750">
      <w:pPr>
        <w:spacing w:after="0" w:line="36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  <w:bookmarkEnd w:id="0"/>
    </w:p>
    <w:sectPr w:rsidR="00070750" w:rsidRPr="0007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50"/>
    <w:rsid w:val="00070750"/>
    <w:rsid w:val="00407FD4"/>
    <w:rsid w:val="00C7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2018-03-16T11:17:00Z</dcterms:created>
  <dcterms:modified xsi:type="dcterms:W3CDTF">2018-03-16T11:38:00Z</dcterms:modified>
</cp:coreProperties>
</file>