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52" w:rsidRPr="00284B52" w:rsidRDefault="00284B52" w:rsidP="00284B52">
      <w:pPr>
        <w:spacing w:after="0" w:line="240" w:lineRule="auto"/>
        <w:rPr>
          <w:rFonts w:ascii="Sylfaen" w:hAnsi="Sylfaen"/>
          <w:lang w:val="ka-GE"/>
        </w:rPr>
      </w:pPr>
      <w:r w:rsidRPr="00284B52">
        <w:rPr>
          <w:rFonts w:ascii="Sylfaen" w:hAnsi="Sylfaen"/>
          <w:lang w:val="ka-GE"/>
        </w:rPr>
        <w:t>საქართველოს განათლებისა და მეცნიერების</w:t>
      </w:r>
    </w:p>
    <w:p w:rsidR="00284B52" w:rsidRPr="00284B52" w:rsidRDefault="00284B52" w:rsidP="00284B52">
      <w:pPr>
        <w:spacing w:after="0" w:line="240" w:lineRule="auto"/>
        <w:rPr>
          <w:rFonts w:ascii="Sylfaen" w:hAnsi="Sylfaen"/>
          <w:lang w:val="ka-GE"/>
        </w:rPr>
      </w:pPr>
      <w:r w:rsidRPr="00284B52">
        <w:rPr>
          <w:rFonts w:ascii="Sylfaen" w:hAnsi="Sylfaen"/>
          <w:lang w:val="ka-GE"/>
        </w:rPr>
        <w:t>სამინისტრო</w:t>
      </w:r>
      <w:r w:rsidRPr="00284B52">
        <w:rPr>
          <w:rFonts w:ascii="Sylfaen" w:hAnsi="Sylfaen"/>
          <w:lang w:val="ka-GE"/>
        </w:rPr>
        <w:t>ს</w:t>
      </w:r>
      <w:r w:rsidRPr="00284B52">
        <w:rPr>
          <w:rFonts w:ascii="Sylfaen" w:hAnsi="Sylfaen"/>
          <w:lang w:val="ka-GE"/>
        </w:rPr>
        <w:t xml:space="preserve"> სტრატეგიული დაგეგმვისა და</w:t>
      </w:r>
    </w:p>
    <w:p w:rsidR="00284B52" w:rsidRPr="00284B52" w:rsidRDefault="00284B52" w:rsidP="00284B52">
      <w:pPr>
        <w:spacing w:after="0" w:line="240" w:lineRule="auto"/>
        <w:rPr>
          <w:rFonts w:ascii="Sylfaen" w:hAnsi="Sylfaen"/>
          <w:lang w:val="ka-GE"/>
        </w:rPr>
      </w:pPr>
      <w:r w:rsidRPr="00284B52">
        <w:rPr>
          <w:rFonts w:ascii="Sylfaen" w:hAnsi="Sylfaen"/>
          <w:lang w:val="ka-GE"/>
        </w:rPr>
        <w:t xml:space="preserve">საერთაშორისო ურთიერთობების დეპარტამენტის </w:t>
      </w:r>
      <w:r>
        <w:rPr>
          <w:rFonts w:ascii="Sylfaen" w:hAnsi="Sylfaen"/>
          <w:lang w:val="ka-GE"/>
        </w:rPr>
        <w:t>უფროსს</w:t>
      </w:r>
    </w:p>
    <w:p w:rsidR="003A14A2" w:rsidRDefault="00284B52" w:rsidP="00284B52">
      <w:pPr>
        <w:spacing w:after="0" w:line="240" w:lineRule="auto"/>
        <w:rPr>
          <w:rFonts w:ascii="Sylfaen" w:hAnsi="Sylfaen"/>
          <w:lang w:val="ka-GE"/>
        </w:rPr>
      </w:pPr>
      <w:r w:rsidRPr="00284B52">
        <w:rPr>
          <w:rFonts w:ascii="Sylfaen" w:hAnsi="Sylfaen"/>
          <w:lang w:val="ka-GE"/>
        </w:rPr>
        <w:t xml:space="preserve">კახა </w:t>
      </w:r>
      <w:r>
        <w:rPr>
          <w:rFonts w:ascii="Sylfaen" w:hAnsi="Sylfaen"/>
          <w:lang w:val="ka-GE"/>
        </w:rPr>
        <w:t>ხანდოლიშვილს</w:t>
      </w:r>
    </w:p>
    <w:p w:rsidR="00284B52" w:rsidRDefault="00284B52" w:rsidP="00284B52">
      <w:pPr>
        <w:spacing w:after="0" w:line="240" w:lineRule="auto"/>
        <w:rPr>
          <w:rFonts w:ascii="Sylfaen" w:hAnsi="Sylfaen"/>
          <w:lang w:val="ka-GE"/>
        </w:rPr>
      </w:pPr>
    </w:p>
    <w:p w:rsidR="00284B52" w:rsidRDefault="00284B52" w:rsidP="00284B52">
      <w:pPr>
        <w:spacing w:after="0" w:line="240" w:lineRule="auto"/>
        <w:rPr>
          <w:rFonts w:ascii="Sylfaen" w:hAnsi="Sylfaen"/>
          <w:lang w:val="ka-GE"/>
        </w:rPr>
      </w:pPr>
    </w:p>
    <w:p w:rsidR="00284B52" w:rsidRDefault="00284B52" w:rsidP="00B61C1F">
      <w:pPr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კახა,</w:t>
      </w:r>
    </w:p>
    <w:p w:rsidR="00284B52" w:rsidRDefault="00284B52" w:rsidP="00B61C1F">
      <w:pPr>
        <w:spacing w:after="0" w:line="360" w:lineRule="auto"/>
        <w:rPr>
          <w:rFonts w:ascii="Sylfaen" w:hAnsi="Sylfaen"/>
          <w:lang w:val="ka-GE"/>
        </w:rPr>
      </w:pPr>
    </w:p>
    <w:p w:rsidR="00B61C1F" w:rsidRDefault="00284B52" w:rsidP="00B61C1F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lang w:val="ka-GE"/>
        </w:rPr>
        <w:t xml:space="preserve">თქვენი 2018 წლის </w:t>
      </w:r>
      <w:r w:rsidR="00B61C1F" w:rsidRPr="00B61C1F">
        <w:rPr>
          <w:rFonts w:ascii="Sylfaen" w:hAnsi="Sylfaen"/>
          <w:lang w:val="ka-GE"/>
        </w:rPr>
        <w:t>8</w:t>
      </w:r>
      <w:r w:rsidR="00B61C1F">
        <w:rPr>
          <w:rFonts w:ascii="Sylfaen" w:hAnsi="Sylfaen"/>
          <w:lang w:val="ka-GE"/>
        </w:rPr>
        <w:t xml:space="preserve"> ივნისის  N </w:t>
      </w:r>
      <w:r w:rsidR="00B61C1F" w:rsidRPr="00B61C1F">
        <w:rPr>
          <w:lang w:val="ka-GE"/>
        </w:rPr>
        <w:t>MES 4 18 00681948</w:t>
      </w:r>
      <w:r w:rsidR="00B61C1F">
        <w:rPr>
          <w:rFonts w:ascii="Sylfaen" w:hAnsi="Sylfaen"/>
          <w:lang w:val="ka-GE"/>
        </w:rPr>
        <w:t xml:space="preserve"> წერილის პასუხად, </w:t>
      </w:r>
      <w:r w:rsidR="00B61C1F">
        <w:rPr>
          <w:rFonts w:ascii="Sylfaen" w:hAnsi="Sylfaen"/>
          <w:color w:val="000000"/>
          <w:lang w:val="ka-GE"/>
        </w:rPr>
        <w:t xml:space="preserve">რომელიც ეხება  მიმდინარე წლის 5 ივლისს, ქ. ბრიუსელში, „აღმოსავლეთ პარტნიორობის“ მრავალმხრივი თანამშრომლობის მეოთხე პლატფორმის ფარგლებში, დაგეგმილ „განათლების, კულტურისა და ახალგაზრდობის“ ახლადშექმნილი პანელის პირველ შეხვედრაში მონაწილეობის საკითხს, </w:t>
      </w:r>
      <w:r w:rsidR="00B61C1F">
        <w:rPr>
          <w:rFonts w:ascii="Sylfaen" w:hAnsi="Sylfaen"/>
          <w:color w:val="000000"/>
          <w:lang w:val="ka-GE"/>
        </w:rPr>
        <w:t xml:space="preserve">საქართველოს შრომის, ჯანმრთელობისა და სოციალური დაცვის სამინისტროს კომპეტენციის ფარგლებში წარმოგიდგენთ </w:t>
      </w:r>
      <w:r w:rsidR="00B61C1F">
        <w:rPr>
          <w:rFonts w:ascii="Sylfaen" w:hAnsi="Sylfaen"/>
          <w:color w:val="000000"/>
          <w:lang w:val="ka-GE"/>
        </w:rPr>
        <w:t>შრომითი ურთიერთობებისა და სოციალური პარტნიორობის სამმართველოს უფროსის</w:t>
      </w:r>
      <w:r w:rsidR="00B61C1F">
        <w:rPr>
          <w:rFonts w:ascii="Sylfaen" w:hAnsi="Sylfaen"/>
          <w:color w:val="000000"/>
          <w:lang w:val="ka-GE"/>
        </w:rPr>
        <w:t xml:space="preserve"> ლიკა კლიმიაშვილის კანდიდატურას (ელ. ფოსტა: </w:t>
      </w:r>
      <w:hyperlink r:id="rId5" w:history="1">
        <w:r w:rsidR="00B61C1F" w:rsidRPr="00B61C1F">
          <w:rPr>
            <w:rStyle w:val="Hyperlink"/>
            <w:rFonts w:ascii="Sylfaen" w:hAnsi="Sylfaen"/>
            <w:lang w:val="ka-GE"/>
          </w:rPr>
          <w:t>lklimiashvili@moh.gov.ge</w:t>
        </w:r>
      </w:hyperlink>
      <w:r w:rsidR="00B61C1F" w:rsidRPr="00B61C1F">
        <w:rPr>
          <w:rFonts w:ascii="Sylfaen" w:hAnsi="Sylfaen"/>
          <w:color w:val="000000"/>
          <w:lang w:val="ka-GE"/>
        </w:rPr>
        <w:t xml:space="preserve">; </w:t>
      </w:r>
      <w:r w:rsidR="00B61C1F">
        <w:rPr>
          <w:rFonts w:ascii="Sylfaen" w:hAnsi="Sylfaen"/>
          <w:color w:val="000000"/>
          <w:lang w:val="ka-GE"/>
        </w:rPr>
        <w:t>ტელ: +995 595 97 77 44).</w:t>
      </w:r>
    </w:p>
    <w:p w:rsidR="00B61C1F" w:rsidRDefault="00B61C1F" w:rsidP="00B61C1F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98322D" w:rsidRDefault="00B61C1F" w:rsidP="00B61C1F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p w:rsidR="0098322D" w:rsidRDefault="0098322D" w:rsidP="0098322D">
      <w:pPr>
        <w:rPr>
          <w:rFonts w:ascii="Sylfaen" w:hAnsi="Sylfaen"/>
          <w:lang w:val="ka-GE"/>
        </w:rPr>
      </w:pPr>
    </w:p>
    <w:p w:rsidR="00B61C1F" w:rsidRPr="0098322D" w:rsidRDefault="0098322D" w:rsidP="0098322D">
      <w:pPr>
        <w:tabs>
          <w:tab w:val="left" w:pos="6564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bookmarkStart w:id="0" w:name="_GoBack"/>
      <w:bookmarkEnd w:id="0"/>
    </w:p>
    <w:sectPr w:rsidR="00B61C1F" w:rsidRPr="00983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52"/>
    <w:rsid w:val="00284B52"/>
    <w:rsid w:val="003A14A2"/>
    <w:rsid w:val="0098322D"/>
    <w:rsid w:val="00B6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C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C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klimiashvili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2018-06-13T08:06:00Z</dcterms:created>
  <dcterms:modified xsi:type="dcterms:W3CDTF">2018-06-13T12:34:00Z</dcterms:modified>
</cp:coreProperties>
</file>