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1B" w:rsidRDefault="004619AF" w:rsidP="004619AF">
      <w:pPr>
        <w:spacing w:after="0" w:line="360" w:lineRule="auto"/>
        <w:rPr>
          <w:rFonts w:ascii="Sylfaen" w:hAnsi="Sylfaen"/>
          <w:lang w:val="ka-GE"/>
        </w:rPr>
      </w:pPr>
      <w:r>
        <w:rPr>
          <w:rFonts w:ascii="Sylfaen" w:hAnsi="Sylfaen"/>
          <w:lang w:val="ka-GE"/>
        </w:rPr>
        <w:t>ქალბატონო ნათელა,</w:t>
      </w:r>
      <w:bookmarkStart w:id="0" w:name="_GoBack"/>
      <w:bookmarkEnd w:id="0"/>
    </w:p>
    <w:p w:rsidR="004619AF" w:rsidRDefault="004619AF" w:rsidP="004619AF">
      <w:pPr>
        <w:spacing w:after="0" w:line="360" w:lineRule="auto"/>
        <w:rPr>
          <w:rFonts w:ascii="Sylfaen" w:hAnsi="Sylfaen"/>
          <w:lang w:val="ka-GE"/>
        </w:rPr>
      </w:pPr>
    </w:p>
    <w:p w:rsidR="004619AF" w:rsidRDefault="004619AF" w:rsidP="004619AF">
      <w:pPr>
        <w:spacing w:after="0" w:line="360" w:lineRule="auto"/>
        <w:jc w:val="both"/>
        <w:rPr>
          <w:rFonts w:ascii="Sylfaen" w:hAnsi="Sylfaen"/>
          <w:color w:val="000000"/>
          <w:lang w:val="ka-GE"/>
        </w:rPr>
      </w:pPr>
      <w:r>
        <w:rPr>
          <w:rFonts w:ascii="Sylfaen" w:hAnsi="Sylfaen"/>
          <w:lang w:val="ka-GE"/>
        </w:rPr>
        <w:t xml:space="preserve">თქვენი 2018 წლის 5 </w:t>
      </w:r>
      <w:r w:rsidRPr="004619AF">
        <w:rPr>
          <w:rFonts w:ascii="Sylfaen" w:hAnsi="Sylfaen"/>
          <w:color w:val="000000"/>
          <w:lang w:val="ka-GE"/>
        </w:rPr>
        <w:t xml:space="preserve">ივნისის </w:t>
      </w:r>
      <w:r>
        <w:rPr>
          <w:rFonts w:ascii="Sylfaen" w:hAnsi="Sylfaen"/>
          <w:color w:val="000000"/>
          <w:lang w:val="ka-GE"/>
        </w:rPr>
        <w:t>№</w:t>
      </w:r>
      <w:r w:rsidRPr="004619AF">
        <w:rPr>
          <w:rFonts w:ascii="Sylfaen" w:hAnsi="Sylfaen"/>
          <w:color w:val="000000"/>
          <w:lang w:val="ka-GE"/>
        </w:rPr>
        <w:t>01-12548</w:t>
      </w:r>
      <w:r w:rsidRPr="004619AF">
        <w:rPr>
          <w:rFonts w:ascii="Sylfaen" w:hAnsi="Sylfaen"/>
          <w:color w:val="000000"/>
          <w:lang w:val="ka-GE"/>
        </w:rPr>
        <w:t xml:space="preserve"> წერილის პასუხად, რომელიც ეხება</w:t>
      </w:r>
      <w:r>
        <w:rPr>
          <w:rFonts w:ascii="Sylfaen" w:hAnsi="Sylfaen"/>
          <w:b/>
          <w:bCs/>
          <w:color w:val="000000"/>
          <w:lang w:val="ka-GE"/>
        </w:rPr>
        <w:t xml:space="preserve"> </w:t>
      </w:r>
      <w:r>
        <w:rPr>
          <w:rFonts w:ascii="Sylfaen" w:hAnsi="Sylfaen"/>
          <w:color w:val="000000"/>
          <w:lang w:val="ka-GE"/>
        </w:rPr>
        <w:t>ელექტრონული მთავრობის პროგრამაში ატვირთულ საქართველოს მთავრობის განკარგულების პროექტს ,,ერთის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2018 წლის ეროვნული სამოქმედო გეგმის დამტკიცების შესახებ</w:t>
      </w:r>
      <w:r>
        <w:rPr>
          <w:rFonts w:ascii="Sylfaen" w:hAnsi="Sylfaen"/>
          <w:color w:val="000000"/>
        </w:rPr>
        <w:t>‘‘</w:t>
      </w:r>
      <w:r>
        <w:rPr>
          <w:rFonts w:ascii="Sylfaen" w:hAnsi="Sylfaen"/>
          <w:color w:val="000000"/>
          <w:lang w:val="ka-GE"/>
        </w:rPr>
        <w:t>, გაცნობებთ, რომ ადამიანური რესურსების მართვისა და საერთაშორისო ურთიერთობების დეპარტამენტს კომპეტენციის ფარგლებში აღნიშნულ პროექტთან დაკავშირებით შენიშვნები და წინადადებები არ გააჩნია.</w:t>
      </w:r>
    </w:p>
    <w:p w:rsidR="004619AF" w:rsidRDefault="004619AF" w:rsidP="004619AF">
      <w:pPr>
        <w:spacing w:after="0" w:line="360" w:lineRule="auto"/>
        <w:jc w:val="both"/>
        <w:rPr>
          <w:rFonts w:ascii="Sylfaen" w:hAnsi="Sylfaen"/>
          <w:color w:val="000000"/>
          <w:lang w:val="ka-GE"/>
        </w:rPr>
      </w:pPr>
    </w:p>
    <w:p w:rsidR="004619AF" w:rsidRPr="004619AF" w:rsidRDefault="004619AF" w:rsidP="004619AF">
      <w:pPr>
        <w:spacing w:after="0" w:line="360" w:lineRule="auto"/>
        <w:jc w:val="both"/>
        <w:rPr>
          <w:rFonts w:ascii="Sylfaen" w:hAnsi="Sylfaen"/>
          <w:lang w:val="ka-GE"/>
        </w:rPr>
      </w:pPr>
      <w:r>
        <w:rPr>
          <w:rFonts w:ascii="Sylfaen" w:hAnsi="Sylfaen"/>
          <w:color w:val="000000"/>
          <w:lang w:val="ka-GE"/>
        </w:rPr>
        <w:t>პატივისცემით,</w:t>
      </w:r>
    </w:p>
    <w:sectPr w:rsidR="004619AF" w:rsidRPr="00461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AF"/>
    <w:rsid w:val="004619AF"/>
    <w:rsid w:val="00A2131B"/>
    <w:rsid w:val="00F8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1EAB-B7C3-40FF-B881-AB8B80E9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2391</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2018-06-06T08:50:00Z</dcterms:created>
  <dcterms:modified xsi:type="dcterms:W3CDTF">2018-06-12T06:54:00Z</dcterms:modified>
</cp:coreProperties>
</file>