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2F1" w:rsidRDefault="004132F1" w:rsidP="004132F1">
      <w:pPr>
        <w:jc w:val="center"/>
        <w:rPr>
          <w:rFonts w:ascii="Sylfaen" w:hAnsi="Sylfaen"/>
          <w:b/>
          <w:sz w:val="28"/>
          <w:szCs w:val="28"/>
          <w:lang w:val="ka-GE"/>
        </w:rPr>
      </w:pPr>
      <w:bookmarkStart w:id="0" w:name="_GoBack"/>
      <w:bookmarkEnd w:id="0"/>
      <w:r>
        <w:rPr>
          <w:rFonts w:ascii="Sylfaen" w:hAnsi="Sylfaen"/>
          <w:b/>
          <w:sz w:val="28"/>
          <w:szCs w:val="28"/>
          <w:lang w:val="ka-GE"/>
        </w:rPr>
        <w:t>გ ა ნ მ ა რ ტ ე ბ ი თ ი   ბ ა რ ა თ ი</w:t>
      </w:r>
    </w:p>
    <w:p w:rsidR="004132F1" w:rsidRDefault="00BC3DD7" w:rsidP="004132F1">
      <w:pPr>
        <w:jc w:val="center"/>
        <w:rPr>
          <w:rFonts w:ascii="Sylfaen" w:hAnsi="Sylfaen"/>
          <w:b/>
          <w:lang w:val="ka-GE"/>
        </w:rPr>
      </w:pPr>
      <w:r>
        <w:rPr>
          <w:rFonts w:ascii="Sylfaen" w:hAnsi="Sylfaen"/>
          <w:b/>
          <w:lang w:val="ka-GE"/>
        </w:rPr>
        <w:t>ევროპის ფარმაკოპეის შემუშავების</w:t>
      </w:r>
      <w:r w:rsidR="004132F1">
        <w:rPr>
          <w:rFonts w:ascii="Sylfaen" w:hAnsi="Sylfaen"/>
          <w:b/>
          <w:lang w:val="ka-GE"/>
        </w:rPr>
        <w:t xml:space="preserve"> კონვენციაზე ხელმოწერის თაობაზე</w:t>
      </w:r>
    </w:p>
    <w:p w:rsidR="004132F1" w:rsidRDefault="004132F1" w:rsidP="004132F1">
      <w:pPr>
        <w:jc w:val="center"/>
        <w:rPr>
          <w:rFonts w:ascii="Sylfaen" w:hAnsi="Sylfaen"/>
          <w:b/>
          <w:lang w:val="ka-GE"/>
        </w:rPr>
      </w:pPr>
    </w:p>
    <w:p w:rsidR="004132F1" w:rsidRDefault="004132F1" w:rsidP="008C3FCE">
      <w:pPr>
        <w:spacing w:after="0" w:line="240" w:lineRule="auto"/>
        <w:jc w:val="both"/>
        <w:rPr>
          <w:rFonts w:ascii="Sylfaen" w:hAnsi="Sylfaen"/>
          <w:lang w:val="ka-GE"/>
        </w:rPr>
      </w:pPr>
      <w:r>
        <w:rPr>
          <w:rFonts w:ascii="Sylfaen" w:hAnsi="Sylfaen"/>
          <w:lang w:val="ka-GE"/>
        </w:rPr>
        <w:t xml:space="preserve">წარმოდგენილი კონვენცია მიზნად ისახავს </w:t>
      </w:r>
      <w:r w:rsidR="00C72C30">
        <w:rPr>
          <w:rFonts w:ascii="Sylfaen" w:hAnsi="Sylfaen"/>
          <w:lang w:val="ka-GE"/>
        </w:rPr>
        <w:t xml:space="preserve">ფარმაციის სფეროში </w:t>
      </w:r>
      <w:r>
        <w:rPr>
          <w:rFonts w:ascii="Sylfaen" w:hAnsi="Sylfaen"/>
          <w:lang w:val="ka-GE"/>
        </w:rPr>
        <w:t xml:space="preserve">ისეთი მნიშვნელოვანი საკითხების დარეგულირებას, როგორიცაა </w:t>
      </w:r>
      <w:r w:rsidR="00C72C30">
        <w:rPr>
          <w:rFonts w:ascii="Sylfaen" w:hAnsi="Sylfaen"/>
          <w:lang w:val="ka-GE"/>
        </w:rPr>
        <w:t>საქართველოს მოსახლეობის ხარისხიანი, უსაფრთხო და ეფექტიანი სამკურნალო საშუალებებით უზრუნველყოფი</w:t>
      </w:r>
      <w:r>
        <w:rPr>
          <w:rFonts w:ascii="Sylfaen" w:hAnsi="Sylfaen"/>
          <w:lang w:val="ka-GE"/>
        </w:rPr>
        <w:t>ს</w:t>
      </w:r>
      <w:r w:rsidR="00C72C30">
        <w:rPr>
          <w:rFonts w:ascii="Sylfaen" w:hAnsi="Sylfaen"/>
          <w:lang w:val="ka-GE"/>
        </w:rPr>
        <w:t xml:space="preserve"> </w:t>
      </w:r>
      <w:r w:rsidR="008C3FCE">
        <w:rPr>
          <w:rFonts w:ascii="Sylfaen" w:hAnsi="Sylfaen"/>
          <w:lang w:val="ka-GE"/>
        </w:rPr>
        <w:t>ხელშეწყობა</w:t>
      </w:r>
      <w:r>
        <w:rPr>
          <w:rFonts w:ascii="Sylfaen" w:hAnsi="Sylfaen"/>
          <w:lang w:val="ka-GE"/>
        </w:rPr>
        <w:t xml:space="preserve">. </w:t>
      </w:r>
    </w:p>
    <w:p w:rsidR="008C3FCE" w:rsidRDefault="008C3FCE" w:rsidP="008C3FCE">
      <w:pPr>
        <w:spacing w:after="0" w:line="240" w:lineRule="auto"/>
        <w:jc w:val="both"/>
        <w:rPr>
          <w:rFonts w:ascii="Sylfaen" w:hAnsi="Sylfaen"/>
          <w:lang w:val="ka-GE"/>
        </w:rPr>
      </w:pPr>
    </w:p>
    <w:p w:rsidR="00C72C30" w:rsidRDefault="00C72C30" w:rsidP="008C3FCE">
      <w:pPr>
        <w:spacing w:after="0" w:line="240" w:lineRule="auto"/>
        <w:jc w:val="both"/>
        <w:rPr>
          <w:rFonts w:ascii="Sylfaen" w:hAnsi="Sylfaen"/>
          <w:lang w:val="ka-GE"/>
        </w:rPr>
      </w:pPr>
      <w:r>
        <w:rPr>
          <w:rFonts w:ascii="Sylfaen" w:hAnsi="Sylfaen"/>
          <w:lang w:val="ka-GE"/>
        </w:rPr>
        <w:t xml:space="preserve">სამკურნალო საშუალებების (ფარმაცევტული პროდუქტის)  ბაზარზე დაშვების წესი და პირობები რეგულირდება საქართველოს </w:t>
      </w:r>
      <w:r w:rsidR="00B10540">
        <w:rPr>
          <w:rFonts w:ascii="Sylfaen" w:hAnsi="Sylfaen"/>
          <w:lang w:val="ka-GE"/>
        </w:rPr>
        <w:t xml:space="preserve">კანონმდებლობით, რაც გულისხმობს მარეგულირებელი ორგანოს  მიერ პრეპარატის წარმოებასთან, ხარისხთან, უსაფრთხოებასა და ეფექტიანობასთან დაკავშირებული შემუშავებებისა და კვლევების მონაცემების სამეცნიერო-ტექნიკურ </w:t>
      </w:r>
      <w:r w:rsidR="008C3FCE">
        <w:rPr>
          <w:rFonts w:ascii="Sylfaen" w:hAnsi="Sylfaen"/>
          <w:lang w:val="ka-GE"/>
        </w:rPr>
        <w:t>ექსპერტიზას</w:t>
      </w:r>
      <w:r w:rsidR="00B10540">
        <w:rPr>
          <w:rFonts w:ascii="Sylfaen" w:hAnsi="Sylfaen"/>
          <w:lang w:val="ka-GE"/>
        </w:rPr>
        <w:t xml:space="preserve">. ამ თვალსაზრისით მნიშვნელოვანია წამლის ხარისხის შეფასების კრიტერიუმები, ხარისხის მარეგლამენტირებელი პარამეტრები და </w:t>
      </w:r>
      <w:r w:rsidR="008C3FCE">
        <w:rPr>
          <w:rFonts w:ascii="Sylfaen" w:hAnsi="Sylfaen"/>
          <w:lang w:val="ka-GE"/>
        </w:rPr>
        <w:t>ხ</w:t>
      </w:r>
      <w:r w:rsidR="00B10540">
        <w:rPr>
          <w:rFonts w:ascii="Sylfaen" w:hAnsi="Sylfaen"/>
          <w:lang w:val="ka-GE"/>
        </w:rPr>
        <w:t>ა</w:t>
      </w:r>
      <w:r w:rsidR="008C3FCE">
        <w:rPr>
          <w:rFonts w:ascii="Sylfaen" w:hAnsi="Sylfaen"/>
          <w:lang w:val="ka-GE"/>
        </w:rPr>
        <w:t>რ</w:t>
      </w:r>
      <w:r w:rsidR="00B10540">
        <w:rPr>
          <w:rFonts w:ascii="Sylfaen" w:hAnsi="Sylfaen"/>
          <w:lang w:val="ka-GE"/>
        </w:rPr>
        <w:t xml:space="preserve">ისხის განსახღვრის მეთოდოლოგია. </w:t>
      </w:r>
      <w:r w:rsidR="008C3FCE">
        <w:rPr>
          <w:rFonts w:ascii="Sylfaen" w:hAnsi="Sylfaen"/>
          <w:lang w:val="ka-GE"/>
        </w:rPr>
        <w:t xml:space="preserve">აღნიშნული მონაცემების სრულყოფილად შეფასება შესაძლებელია საერთაშორისო გამოცდილების გაზიარებითა და საერთაშორისო სტანდარტების სრულად დანერგვის გზით. </w:t>
      </w:r>
      <w:r w:rsidR="00B10540">
        <w:rPr>
          <w:rFonts w:ascii="Sylfaen" w:hAnsi="Sylfaen"/>
          <w:lang w:val="ka-GE"/>
        </w:rPr>
        <w:t>ამ თვალსაზრისით მნიშვნელოვანია</w:t>
      </w:r>
      <w:r w:rsidR="00C17368">
        <w:rPr>
          <w:rFonts w:ascii="Sylfaen" w:hAnsi="Sylfaen"/>
          <w:lang w:val="ka-GE"/>
        </w:rPr>
        <w:t xml:space="preserve"> ევროპის ფარმაკოპეა, რომლის ხელშეკულების მხარეებს წარმოადგენენ მსოფლიოს მოწინავე ქვეყნები. მეცნიერებისა და ტექნიკის მიღწევების გათვალისწინებით, ევროპის ფარმაკოპეაში პერმანენტულად ხორციელდება როგორც აქტიური და არააქტიური სუბსტანციების, ისე მზა წამლის ფორმების ხარისხის შეფასების კრიტერიუმებისა და მეთოდოლოგიის შემუშავება/დახვეწა</w:t>
      </w:r>
      <w:r w:rsidR="00987E64">
        <w:rPr>
          <w:rFonts w:ascii="Sylfaen" w:hAnsi="Sylfaen"/>
          <w:lang w:val="ka-GE"/>
        </w:rPr>
        <w:t>. აღნიშნული</w:t>
      </w:r>
      <w:r w:rsidR="00C17368">
        <w:rPr>
          <w:rFonts w:ascii="Sylfaen" w:hAnsi="Sylfaen"/>
          <w:lang w:val="ka-GE"/>
        </w:rPr>
        <w:t xml:space="preserve"> </w:t>
      </w:r>
      <w:r w:rsidR="00987E64">
        <w:rPr>
          <w:rFonts w:ascii="Sylfaen" w:hAnsi="Sylfaen"/>
          <w:lang w:val="ka-GE"/>
        </w:rPr>
        <w:t>უ</w:t>
      </w:r>
      <w:r w:rsidR="00C17368">
        <w:rPr>
          <w:rFonts w:ascii="Sylfaen" w:hAnsi="Sylfaen"/>
          <w:lang w:val="ka-GE"/>
        </w:rPr>
        <w:t xml:space="preserve">ზრუნველყოფს ევროპის ფარმაკოპეასთან მიერთებული ქვეყნების მოქალაქეების ცხოვრების ხარისხის სტანდარტის </w:t>
      </w:r>
      <w:r w:rsidR="00987E64">
        <w:rPr>
          <w:rFonts w:ascii="Sylfaen" w:hAnsi="Sylfaen"/>
          <w:lang w:val="ka-GE"/>
        </w:rPr>
        <w:t>ამაღლება</w:t>
      </w:r>
      <w:r w:rsidR="00C17368">
        <w:rPr>
          <w:rFonts w:ascii="Sylfaen" w:hAnsi="Sylfaen"/>
          <w:lang w:val="ka-GE"/>
        </w:rPr>
        <w:t xml:space="preserve">სა და ჯანდაცვის </w:t>
      </w:r>
      <w:r w:rsidR="00987E64">
        <w:rPr>
          <w:rFonts w:ascii="Sylfaen" w:hAnsi="Sylfaen"/>
          <w:lang w:val="ka-GE"/>
        </w:rPr>
        <w:t>სფ</w:t>
      </w:r>
      <w:r w:rsidR="00C17368">
        <w:rPr>
          <w:rFonts w:ascii="Sylfaen" w:hAnsi="Sylfaen"/>
          <w:lang w:val="ka-GE"/>
        </w:rPr>
        <w:t xml:space="preserve">ეროს </w:t>
      </w:r>
      <w:r w:rsidR="00987E64">
        <w:rPr>
          <w:rFonts w:ascii="Sylfaen" w:hAnsi="Sylfaen"/>
          <w:lang w:val="ka-GE"/>
        </w:rPr>
        <w:t>განვითარების ხელშეწყობას.</w:t>
      </w:r>
    </w:p>
    <w:p w:rsidR="008C3FCE" w:rsidRDefault="008C3FCE" w:rsidP="008C3FCE">
      <w:pPr>
        <w:spacing w:after="0" w:line="240" w:lineRule="auto"/>
        <w:jc w:val="both"/>
        <w:rPr>
          <w:rFonts w:ascii="Sylfaen" w:hAnsi="Sylfaen"/>
          <w:lang w:val="ka-GE"/>
        </w:rPr>
      </w:pPr>
    </w:p>
    <w:p w:rsidR="00987E64" w:rsidRDefault="00987E64" w:rsidP="008C3FCE">
      <w:pPr>
        <w:spacing w:after="0" w:line="240" w:lineRule="auto"/>
        <w:jc w:val="both"/>
        <w:rPr>
          <w:rFonts w:ascii="Sylfaen" w:eastAsia="Times New Roman" w:hAnsi="Sylfaen" w:cs="Times New Roman"/>
          <w:lang w:val="ka-GE"/>
        </w:rPr>
      </w:pPr>
      <w:r w:rsidRPr="00987E64">
        <w:rPr>
          <w:rFonts w:ascii="Sylfaen" w:eastAsia="Times New Roman" w:hAnsi="Sylfaen" w:cs="Sylfaen"/>
          <w:lang w:val="ka-GE"/>
        </w:rPr>
        <w:t>აღსანიშნავია</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რომ</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კონვენციაზე</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ხელმომწერ</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ქვეყნებს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შეუძლიათ</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ევროპის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ფარმაკოპეის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როგორც</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სავალდებულო</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სტანდარტის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ლეგალიზაცია</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ეროვნული</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კანონმდებლობის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დონეზე</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ამავე</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დროს</w:t>
      </w:r>
      <w:r w:rsidRPr="00987E64">
        <w:rPr>
          <w:rFonts w:ascii="Times New Roman" w:eastAsia="Times New Roman" w:hAnsi="Times New Roman" w:cs="Times New Roman"/>
          <w:lang w:val="ka-GE"/>
        </w:rPr>
        <w:t xml:space="preserve">, </w:t>
      </w:r>
      <w:r w:rsidR="008C3FCE">
        <w:rPr>
          <w:rFonts w:ascii="Sylfaen" w:eastAsia="Times New Roman" w:hAnsi="Sylfaen" w:cs="Times New Roman"/>
          <w:lang w:val="ka-GE"/>
        </w:rPr>
        <w:t xml:space="preserve"> </w:t>
      </w:r>
      <w:r w:rsidRPr="00987E64">
        <w:rPr>
          <w:rFonts w:ascii="Sylfaen" w:eastAsia="Times New Roman" w:hAnsi="Sylfaen" w:cs="Sylfaen"/>
          <w:lang w:val="ka-GE"/>
        </w:rPr>
        <w:t>ეძლევათ</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მისი</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თარგმნის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უფლება</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ამასთან</w:t>
      </w:r>
      <w:r w:rsidRPr="00987E64">
        <w:rPr>
          <w:rFonts w:ascii="Times New Roman" w:eastAsia="Times New Roman" w:hAnsi="Times New Roman" w:cs="Times New Roman"/>
          <w:lang w:val="ka-GE"/>
        </w:rPr>
        <w:t xml:space="preserve">, </w:t>
      </w:r>
      <w:r w:rsidR="004462A3">
        <w:rPr>
          <w:rFonts w:ascii="Sylfaen" w:eastAsia="Times New Roman" w:hAnsi="Sylfaen" w:cs="Times New Roman"/>
          <w:lang w:val="ka-GE"/>
        </w:rPr>
        <w:t xml:space="preserve">მასში შესული </w:t>
      </w:r>
      <w:r w:rsidRPr="00987E64">
        <w:rPr>
          <w:rFonts w:ascii="Sylfaen" w:eastAsia="Times New Roman" w:hAnsi="Sylfaen" w:cs="Sylfaen"/>
          <w:lang w:val="ka-GE"/>
        </w:rPr>
        <w:t>მონოგრაფიებისადმი</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შესაბამისობა</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სავალდებულო</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იქნება</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სამკურნალო</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საშუალებების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საბაზრო</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ავტორიზაციის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მისაღებად</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შესაბამისად</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მიგვაჩნია</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რომ</w:t>
      </w:r>
      <w:r w:rsidRPr="00987E64">
        <w:rPr>
          <w:rFonts w:ascii="Times New Roman" w:eastAsia="Times New Roman" w:hAnsi="Times New Roman" w:cs="Times New Roman"/>
          <w:lang w:val="ka-GE"/>
        </w:rPr>
        <w:t xml:space="preserve"> </w:t>
      </w:r>
      <w:r w:rsidR="00260DF5">
        <w:rPr>
          <w:rFonts w:ascii="Sylfaen" w:eastAsia="Times New Roman" w:hAnsi="Sylfaen" w:cs="Sylfaen"/>
          <w:lang w:val="ka-GE"/>
        </w:rPr>
        <w:t>ევროპის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ფარმაკოპეის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შემუშავების</w:t>
      </w:r>
      <w:r w:rsidRPr="00987E64">
        <w:rPr>
          <w:rFonts w:ascii="Times New Roman" w:eastAsia="Times New Roman" w:hAnsi="Times New Roman" w:cs="Times New Roman"/>
          <w:lang w:val="ka-GE"/>
        </w:rPr>
        <w:t> </w:t>
      </w:r>
      <w:r w:rsidRPr="00987E64">
        <w:rPr>
          <w:rFonts w:ascii="Sylfaen" w:eastAsia="Times New Roman" w:hAnsi="Sylfaen" w:cs="Sylfaen"/>
          <w:lang w:val="ka-GE"/>
        </w:rPr>
        <w:t>კონვენციაზე</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მიერთებით</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საქართველოში</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ჩამოყალიბდება</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სამკურნალო</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საშუალებების</w:t>
      </w:r>
      <w:r w:rsidRPr="00987E64">
        <w:rPr>
          <w:rFonts w:ascii="Times New Roman" w:eastAsia="Times New Roman" w:hAnsi="Times New Roman" w:cs="Times New Roman"/>
          <w:lang w:val="ka-GE"/>
        </w:rPr>
        <w:t xml:space="preserve"> </w:t>
      </w:r>
      <w:r w:rsidR="004462A3">
        <w:rPr>
          <w:rFonts w:ascii="Sylfaen" w:eastAsia="Times New Roman" w:hAnsi="Sylfaen" w:cs="Times New Roman"/>
          <w:lang w:val="ka-GE"/>
        </w:rPr>
        <w:t xml:space="preserve">ხარისხის </w:t>
      </w:r>
      <w:r w:rsidRPr="00987E64">
        <w:rPr>
          <w:rFonts w:ascii="Sylfaen" w:eastAsia="Times New Roman" w:hAnsi="Sylfaen" w:cs="Sylfaen"/>
          <w:lang w:val="ka-GE"/>
        </w:rPr>
        <w:t>შეფასების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ერთიანი</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კრიტერიუმები</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რაც</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თავის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მხრივ</w:t>
      </w:r>
      <w:r w:rsidRPr="00987E64">
        <w:rPr>
          <w:rFonts w:ascii="Times New Roman" w:eastAsia="Times New Roman" w:hAnsi="Times New Roman" w:cs="Times New Roman"/>
          <w:lang w:val="ka-GE"/>
        </w:rPr>
        <w:t>,  </w:t>
      </w:r>
      <w:r w:rsidRPr="00987E64">
        <w:rPr>
          <w:rFonts w:ascii="Sylfaen" w:eastAsia="Times New Roman" w:hAnsi="Sylfaen" w:cs="Sylfaen"/>
          <w:lang w:val="ka-GE"/>
        </w:rPr>
        <w:t>ხელს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შეუწყობს</w:t>
      </w:r>
      <w:r w:rsidRPr="00987E64">
        <w:rPr>
          <w:rFonts w:ascii="Times New Roman" w:eastAsia="Times New Roman" w:hAnsi="Times New Roman" w:cs="Times New Roman"/>
          <w:lang w:val="ka-GE"/>
        </w:rPr>
        <w:t xml:space="preserve"> </w:t>
      </w:r>
      <w:r w:rsidR="004462A3">
        <w:rPr>
          <w:rFonts w:ascii="Sylfaen" w:eastAsia="Times New Roman" w:hAnsi="Sylfaen" w:cs="Sylfaen"/>
          <w:lang w:val="ka-GE"/>
        </w:rPr>
        <w:t>პრეპარატების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თავისუფალ</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მოძრაობას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ევროპასა</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და</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მის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ფარგლებს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გარეთ</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გარდა</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ამისა</w:t>
      </w:r>
      <w:r w:rsidRPr="00987E64">
        <w:rPr>
          <w:rFonts w:ascii="Times New Roman" w:eastAsia="Times New Roman" w:hAnsi="Times New Roman" w:cs="Times New Roman"/>
          <w:lang w:val="ka-GE"/>
        </w:rPr>
        <w:t>,  </w:t>
      </w:r>
      <w:r w:rsidRPr="00987E64">
        <w:rPr>
          <w:rFonts w:ascii="Sylfaen" w:eastAsia="Times New Roman" w:hAnsi="Sylfaen" w:cs="Sylfaen"/>
          <w:lang w:val="ka-GE"/>
        </w:rPr>
        <w:t>ევროპის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ფარმაკოპეისადმი</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ადგილობრივი</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წარმოების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სამკურნალო</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საშუალებების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შესაბამისობა</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გაზრდის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მათი</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ექსპორტის</w:t>
      </w:r>
      <w:r w:rsidRPr="00987E64">
        <w:rPr>
          <w:rFonts w:ascii="Times New Roman" w:eastAsia="Times New Roman" w:hAnsi="Times New Roman" w:cs="Times New Roman"/>
          <w:lang w:val="ka-GE"/>
        </w:rPr>
        <w:t xml:space="preserve"> </w:t>
      </w:r>
      <w:r w:rsidRPr="00987E64">
        <w:rPr>
          <w:rFonts w:ascii="Sylfaen" w:eastAsia="Times New Roman" w:hAnsi="Sylfaen" w:cs="Sylfaen"/>
          <w:lang w:val="ka-GE"/>
        </w:rPr>
        <w:t>შესაძლებლობებს</w:t>
      </w:r>
      <w:r w:rsidRPr="00987E64">
        <w:rPr>
          <w:rFonts w:ascii="Times New Roman" w:eastAsia="Times New Roman" w:hAnsi="Times New Roman" w:cs="Times New Roman"/>
          <w:lang w:val="ka-GE"/>
        </w:rPr>
        <w:t>.</w:t>
      </w:r>
    </w:p>
    <w:p w:rsidR="008C3FCE" w:rsidRPr="008C3FCE" w:rsidRDefault="008C3FCE" w:rsidP="008C3FCE">
      <w:pPr>
        <w:spacing w:after="0" w:line="240" w:lineRule="auto"/>
        <w:jc w:val="both"/>
        <w:rPr>
          <w:rFonts w:ascii="Sylfaen" w:eastAsia="Times New Roman" w:hAnsi="Sylfaen" w:cs="Times New Roman"/>
        </w:rPr>
      </w:pPr>
    </w:p>
    <w:p w:rsidR="004132F1" w:rsidRDefault="004132F1" w:rsidP="008C3FCE">
      <w:pPr>
        <w:spacing w:after="0" w:line="240" w:lineRule="auto"/>
        <w:jc w:val="both"/>
        <w:rPr>
          <w:rFonts w:ascii="Sylfaen" w:hAnsi="Sylfaen"/>
          <w:lang w:val="ka-GE"/>
        </w:rPr>
      </w:pPr>
      <w:r>
        <w:rPr>
          <w:rFonts w:ascii="Sylfaen" w:hAnsi="Sylfaen"/>
          <w:lang w:val="ka-GE"/>
        </w:rPr>
        <w:t xml:space="preserve">წარმოდგენილი </w:t>
      </w:r>
      <w:r w:rsidR="004462A3">
        <w:rPr>
          <w:rFonts w:ascii="Sylfaen" w:hAnsi="Sylfaen"/>
          <w:lang w:val="ka-GE"/>
        </w:rPr>
        <w:t>კონვენციაზე</w:t>
      </w:r>
      <w:r>
        <w:rPr>
          <w:rFonts w:ascii="Sylfaen" w:hAnsi="Sylfaen"/>
          <w:lang w:val="ka-GE"/>
        </w:rPr>
        <w:t xml:space="preserve"> ხელმოწერა მნიშვნელოვანი საფუძველი გახდება ზემოთ აღწერილი პრობლემებისა და გამოწვევების მოგვარების გზაზე.</w:t>
      </w:r>
      <w:r w:rsidR="004462A3">
        <w:rPr>
          <w:rFonts w:ascii="Sylfaen" w:hAnsi="Sylfaen"/>
          <w:lang w:val="ka-GE"/>
        </w:rPr>
        <w:t xml:space="preserve"> საქართველომ ევროკავშირთან გაფორმებული ასოცირების ხელშეკრულებით დააფიქსირა ნება ევროკავშირთან თანამშრომლობით გადადგას მნიშვნელოვანი ნაბიჯები ქვეყნის სხვადასხვა </w:t>
      </w:r>
      <w:r w:rsidR="008C3FCE">
        <w:rPr>
          <w:rFonts w:ascii="Sylfaen" w:hAnsi="Sylfaen"/>
          <w:lang w:val="ka-GE"/>
        </w:rPr>
        <w:t>სფეროს</w:t>
      </w:r>
      <w:r w:rsidR="004462A3">
        <w:rPr>
          <w:rFonts w:ascii="Sylfaen" w:hAnsi="Sylfaen"/>
          <w:lang w:val="ka-GE"/>
        </w:rPr>
        <w:t xml:space="preserve"> და, მათ შორის</w:t>
      </w:r>
      <w:r w:rsidR="008C3FCE">
        <w:rPr>
          <w:rFonts w:ascii="Sylfaen" w:hAnsi="Sylfaen"/>
          <w:lang w:val="ka-GE"/>
        </w:rPr>
        <w:t>,</w:t>
      </w:r>
      <w:r w:rsidR="004462A3">
        <w:rPr>
          <w:rFonts w:ascii="Sylfaen" w:hAnsi="Sylfaen"/>
          <w:lang w:val="ka-GE"/>
        </w:rPr>
        <w:t xml:space="preserve"> ჯანდაცვისა და სოციალური მომსახურების ჰარმონიული განვითარების ხელშეწყობისათვის.</w:t>
      </w:r>
    </w:p>
    <w:p w:rsidR="004462A3" w:rsidRPr="004462A3" w:rsidRDefault="004132F1" w:rsidP="008C3FCE">
      <w:pPr>
        <w:spacing w:after="0" w:line="240" w:lineRule="auto"/>
        <w:jc w:val="both"/>
        <w:rPr>
          <w:rFonts w:ascii="Times New Roman" w:eastAsia="Times New Roman" w:hAnsi="Times New Roman" w:cs="Times New Roman"/>
        </w:rPr>
      </w:pPr>
      <w:r>
        <w:rPr>
          <w:rFonts w:ascii="Sylfaen" w:hAnsi="Sylfaen"/>
          <w:lang w:val="ka-GE"/>
        </w:rPr>
        <w:lastRenderedPageBreak/>
        <w:t xml:space="preserve">ზემოთ აღწერილი გარემოებებიდან გამომდინარე, </w:t>
      </w:r>
      <w:r w:rsidR="004462A3">
        <w:rPr>
          <w:rFonts w:ascii="Sylfaen" w:hAnsi="Sylfaen"/>
          <w:lang w:val="ka-GE"/>
        </w:rPr>
        <w:t>საქართველოს შრომის, ჯანმრთელო</w:t>
      </w:r>
      <w:r w:rsidR="008C3FCE">
        <w:rPr>
          <w:rFonts w:ascii="Sylfaen" w:hAnsi="Sylfaen"/>
          <w:lang w:val="ka-GE"/>
        </w:rPr>
        <w:t>ბ</w:t>
      </w:r>
      <w:r w:rsidR="004462A3">
        <w:rPr>
          <w:rFonts w:ascii="Sylfaen" w:hAnsi="Sylfaen"/>
          <w:lang w:val="ka-GE"/>
        </w:rPr>
        <w:t>ისა და სოციალური დაცვის სამინისტროს მიზანშეწონილად მიაჩნია,</w:t>
      </w:r>
      <w:r>
        <w:rPr>
          <w:rFonts w:ascii="Sylfaen" w:hAnsi="Sylfaen"/>
          <w:lang w:val="ka-GE"/>
        </w:rPr>
        <w:t xml:space="preserve"> </w:t>
      </w:r>
      <w:r w:rsidR="004462A3" w:rsidRPr="004462A3">
        <w:rPr>
          <w:rFonts w:ascii="Sylfaen" w:eastAsia="Times New Roman" w:hAnsi="Sylfaen" w:cs="Sylfaen"/>
          <w:lang w:val="ka-GE"/>
        </w:rPr>
        <w:t>განხორციელდეს</w:t>
      </w:r>
      <w:r w:rsidR="004462A3" w:rsidRPr="004462A3">
        <w:rPr>
          <w:rFonts w:ascii="Times New Roman" w:eastAsia="Times New Roman" w:hAnsi="Times New Roman" w:cs="Times New Roman"/>
          <w:lang w:val="ka-GE"/>
        </w:rPr>
        <w:t xml:space="preserve"> </w:t>
      </w:r>
      <w:r w:rsidR="004462A3" w:rsidRPr="004462A3">
        <w:rPr>
          <w:rFonts w:ascii="Sylfaen" w:eastAsia="Times New Roman" w:hAnsi="Sylfaen" w:cs="Sylfaen"/>
          <w:lang w:val="ka-GE"/>
        </w:rPr>
        <w:t>ევროპის</w:t>
      </w:r>
      <w:r w:rsidR="004462A3" w:rsidRPr="004462A3">
        <w:rPr>
          <w:rFonts w:ascii="Times New Roman" w:eastAsia="Times New Roman" w:hAnsi="Times New Roman" w:cs="Times New Roman"/>
          <w:lang w:val="ka-GE"/>
        </w:rPr>
        <w:t xml:space="preserve"> </w:t>
      </w:r>
      <w:r w:rsidR="004462A3" w:rsidRPr="004462A3">
        <w:rPr>
          <w:rFonts w:ascii="Sylfaen" w:eastAsia="Times New Roman" w:hAnsi="Sylfaen" w:cs="Sylfaen"/>
          <w:lang w:val="ka-GE"/>
        </w:rPr>
        <w:t>ფარმაკოპეის</w:t>
      </w:r>
      <w:r w:rsidR="004462A3" w:rsidRPr="004462A3">
        <w:rPr>
          <w:rFonts w:ascii="Times New Roman" w:eastAsia="Times New Roman" w:hAnsi="Times New Roman" w:cs="Times New Roman"/>
          <w:lang w:val="ka-GE"/>
        </w:rPr>
        <w:t xml:space="preserve"> </w:t>
      </w:r>
      <w:r w:rsidR="004462A3" w:rsidRPr="004462A3">
        <w:rPr>
          <w:rFonts w:ascii="Sylfaen" w:eastAsia="Times New Roman" w:hAnsi="Sylfaen" w:cs="Sylfaen"/>
          <w:lang w:val="ka-GE"/>
        </w:rPr>
        <w:t>შემუშავების</w:t>
      </w:r>
      <w:r w:rsidR="004462A3" w:rsidRPr="004462A3">
        <w:rPr>
          <w:rFonts w:ascii="Times New Roman" w:eastAsia="Times New Roman" w:hAnsi="Times New Roman" w:cs="Times New Roman"/>
          <w:lang w:val="ka-GE"/>
        </w:rPr>
        <w:t xml:space="preserve"> </w:t>
      </w:r>
      <w:r w:rsidR="004462A3" w:rsidRPr="004462A3">
        <w:rPr>
          <w:rFonts w:ascii="Sylfaen" w:eastAsia="Times New Roman" w:hAnsi="Sylfaen" w:cs="Sylfaen"/>
          <w:lang w:val="ka-GE"/>
        </w:rPr>
        <w:t>კონვენციაზე</w:t>
      </w:r>
      <w:r w:rsidR="004462A3" w:rsidRPr="004462A3">
        <w:rPr>
          <w:rFonts w:ascii="Times New Roman" w:eastAsia="Times New Roman" w:hAnsi="Times New Roman" w:cs="Times New Roman"/>
          <w:lang w:val="ka-GE"/>
        </w:rPr>
        <w:t xml:space="preserve"> </w:t>
      </w:r>
      <w:r w:rsidR="004462A3" w:rsidRPr="004462A3">
        <w:rPr>
          <w:rFonts w:ascii="Sylfaen" w:eastAsia="Times New Roman" w:hAnsi="Sylfaen" w:cs="Sylfaen"/>
          <w:lang w:val="ka-GE"/>
        </w:rPr>
        <w:t>ხელმოწერა</w:t>
      </w:r>
      <w:r w:rsidR="004462A3" w:rsidRPr="004462A3">
        <w:rPr>
          <w:rFonts w:ascii="Times New Roman" w:eastAsia="Times New Roman" w:hAnsi="Times New Roman" w:cs="Times New Roman"/>
          <w:lang w:val="ka-GE"/>
        </w:rPr>
        <w:t>/</w:t>
      </w:r>
      <w:r w:rsidR="004462A3" w:rsidRPr="004462A3">
        <w:rPr>
          <w:rFonts w:ascii="Sylfaen" w:eastAsia="Times New Roman" w:hAnsi="Sylfaen" w:cs="Sylfaen"/>
          <w:lang w:val="ka-GE"/>
        </w:rPr>
        <w:t>მიერთება</w:t>
      </w:r>
      <w:r w:rsidR="004462A3" w:rsidRPr="004462A3">
        <w:rPr>
          <w:rFonts w:ascii="Times New Roman" w:eastAsia="Times New Roman" w:hAnsi="Times New Roman" w:cs="Times New Roman"/>
          <w:lang w:val="ka-GE"/>
        </w:rPr>
        <w:t>.</w:t>
      </w:r>
    </w:p>
    <w:p w:rsidR="004132F1" w:rsidRDefault="004132F1" w:rsidP="008C3FCE">
      <w:pPr>
        <w:spacing w:after="0" w:line="240" w:lineRule="auto"/>
        <w:jc w:val="both"/>
      </w:pPr>
      <w:r>
        <w:rPr>
          <w:rFonts w:ascii="Sylfaen" w:hAnsi="Sylfaen"/>
          <w:lang w:val="ka-GE"/>
        </w:rPr>
        <w:t xml:space="preserve"> </w:t>
      </w:r>
    </w:p>
    <w:sectPr w:rsidR="00413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C19"/>
    <w:rsid w:val="00093280"/>
    <w:rsid w:val="001F2C19"/>
    <w:rsid w:val="00260DF5"/>
    <w:rsid w:val="004132F1"/>
    <w:rsid w:val="004462A3"/>
    <w:rsid w:val="0047746C"/>
    <w:rsid w:val="005F572D"/>
    <w:rsid w:val="005F79C5"/>
    <w:rsid w:val="008C3FCE"/>
    <w:rsid w:val="008D3CA8"/>
    <w:rsid w:val="00987E64"/>
    <w:rsid w:val="00B10540"/>
    <w:rsid w:val="00BC3DD7"/>
    <w:rsid w:val="00C17368"/>
    <w:rsid w:val="00C72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59162">
      <w:bodyDiv w:val="1"/>
      <w:marLeft w:val="0"/>
      <w:marRight w:val="0"/>
      <w:marTop w:val="0"/>
      <w:marBottom w:val="0"/>
      <w:divBdr>
        <w:top w:val="none" w:sz="0" w:space="0" w:color="auto"/>
        <w:left w:val="none" w:sz="0" w:space="0" w:color="auto"/>
        <w:bottom w:val="none" w:sz="0" w:space="0" w:color="auto"/>
        <w:right w:val="none" w:sz="0" w:space="0" w:color="auto"/>
      </w:divBdr>
    </w:div>
    <w:div w:id="74803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Naili Shengelidze</dc:creator>
  <cp:lastModifiedBy>Mariana Mkurnali</cp:lastModifiedBy>
  <cp:revision>2</cp:revision>
  <cp:lastPrinted>2017-09-21T09:19:00Z</cp:lastPrinted>
  <dcterms:created xsi:type="dcterms:W3CDTF">2018-06-26T09:37:00Z</dcterms:created>
  <dcterms:modified xsi:type="dcterms:W3CDTF">2018-06-26T09:37:00Z</dcterms:modified>
</cp:coreProperties>
</file>