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CD" w:rsidRPr="007500CC" w:rsidRDefault="00075FCD" w:rsidP="00075FCD">
      <w:pPr>
        <w:spacing w:after="0" w:line="240" w:lineRule="auto"/>
        <w:outlineLvl w:val="3"/>
        <w:rPr>
          <w:rFonts w:ascii="Sylfaen" w:hAnsi="Sylfaen" w:cs="Sylfaen"/>
          <w:sz w:val="20"/>
          <w:szCs w:val="20"/>
        </w:rPr>
      </w:pPr>
      <w:r w:rsidRPr="007500CC">
        <w:rPr>
          <w:rFonts w:ascii="Sylfaen" w:hAnsi="Sylfaen" w:cs="Sylfaen"/>
          <w:sz w:val="20"/>
          <w:szCs w:val="20"/>
        </w:rPr>
        <w:t xml:space="preserve">H.E. Antonio Enrico </w:t>
      </w:r>
      <w:proofErr w:type="spellStart"/>
      <w:r w:rsidRPr="007500CC">
        <w:rPr>
          <w:rFonts w:ascii="Sylfaen" w:hAnsi="Sylfaen" w:cs="Sylfaen"/>
          <w:sz w:val="20"/>
          <w:szCs w:val="20"/>
        </w:rPr>
        <w:t>Bartoli</w:t>
      </w:r>
      <w:proofErr w:type="spellEnd"/>
    </w:p>
    <w:p w:rsidR="00075FCD" w:rsidRPr="007500CC" w:rsidRDefault="00075FCD" w:rsidP="00075FCD">
      <w:pPr>
        <w:pStyle w:val="Heading4"/>
        <w:spacing w:before="0" w:beforeAutospacing="0" w:after="0" w:afterAutospacing="0"/>
        <w:rPr>
          <w:rFonts w:ascii="Sylfaen" w:eastAsiaTheme="minorHAnsi" w:hAnsi="Sylfaen" w:cs="Sylfaen"/>
          <w:b w:val="0"/>
          <w:bCs w:val="0"/>
          <w:sz w:val="20"/>
          <w:szCs w:val="20"/>
        </w:rPr>
      </w:pPr>
      <w:r w:rsidRPr="007500CC">
        <w:rPr>
          <w:rFonts w:ascii="Sylfaen" w:eastAsiaTheme="minorHAnsi" w:hAnsi="Sylfaen" w:cs="Sylfaen"/>
          <w:b w:val="0"/>
          <w:bCs w:val="0"/>
          <w:sz w:val="20"/>
          <w:szCs w:val="20"/>
        </w:rPr>
        <w:t>Ambassador of Italy to Georgia</w:t>
      </w:r>
    </w:p>
    <w:p w:rsidR="00075FCD" w:rsidRPr="007500CC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</w:p>
    <w:p w:rsidR="00075FCD" w:rsidRDefault="00075FCD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</w:p>
    <w:p w:rsidR="00075FCD" w:rsidRPr="007500CC" w:rsidRDefault="00075FCD" w:rsidP="00075FCD">
      <w:pPr>
        <w:spacing w:after="0" w:line="240" w:lineRule="auto"/>
        <w:outlineLvl w:val="3"/>
        <w:rPr>
          <w:rFonts w:ascii="Sylfaen" w:hAnsi="Sylfaen" w:cs="Sylfaen"/>
          <w:sz w:val="20"/>
          <w:szCs w:val="20"/>
        </w:rPr>
      </w:pPr>
      <w:r w:rsidRPr="007500CC">
        <w:rPr>
          <w:rFonts w:ascii="Sylfaen" w:hAnsi="Sylfaen" w:cs="Sylfaen"/>
          <w:sz w:val="20"/>
          <w:szCs w:val="20"/>
        </w:rPr>
        <w:t>Your Excellency,</w:t>
      </w:r>
    </w:p>
    <w:p w:rsidR="0096071F" w:rsidRDefault="0096071F" w:rsidP="00075FCD">
      <w:pPr>
        <w:spacing w:after="0" w:line="240" w:lineRule="auto"/>
        <w:outlineLvl w:val="3"/>
        <w:rPr>
          <w:rFonts w:ascii="Sylfaen" w:eastAsia="Times New Roman" w:hAnsi="Sylfaen" w:cs="Times New Roman"/>
          <w:color w:val="333333"/>
          <w:szCs w:val="24"/>
        </w:rPr>
      </w:pPr>
    </w:p>
    <w:p w:rsidR="00075FCD" w:rsidRDefault="00075FCD" w:rsidP="00075FCD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592409">
        <w:rPr>
          <w:rFonts w:ascii="Sylfaen" w:hAnsi="Sylfaen" w:cs="Sylfaen"/>
          <w:sz w:val="20"/>
          <w:szCs w:val="20"/>
        </w:rPr>
        <w:t xml:space="preserve">I avail myself of this opportunity to renew to </w:t>
      </w:r>
      <w:r>
        <w:rPr>
          <w:rFonts w:ascii="Sylfaen" w:hAnsi="Sylfaen" w:cs="Sylfaen"/>
          <w:sz w:val="20"/>
          <w:szCs w:val="20"/>
        </w:rPr>
        <w:t>you</w:t>
      </w:r>
      <w:r w:rsidRPr="00592409">
        <w:rPr>
          <w:rFonts w:ascii="Sylfaen" w:hAnsi="Sylfaen" w:cs="Sylfaen"/>
          <w:sz w:val="20"/>
          <w:szCs w:val="20"/>
        </w:rPr>
        <w:t xml:space="preserve"> the assurance of my highest consideration.</w:t>
      </w:r>
    </w:p>
    <w:p w:rsidR="00CF4A6A" w:rsidRDefault="00075FCD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With this letter, I would like to inform you that</w:t>
      </w:r>
      <w:r w:rsidR="00624AEA">
        <w:rPr>
          <w:rFonts w:ascii="Sylfaen" w:hAnsi="Sylfaen" w:cs="Sylfaen"/>
          <w:sz w:val="20"/>
          <w:szCs w:val="20"/>
        </w:rPr>
        <w:t xml:space="preserve"> </w:t>
      </w:r>
      <w:r w:rsidR="0058323B">
        <w:rPr>
          <w:rFonts w:ascii="Sylfaen" w:hAnsi="Sylfaen" w:cs="Sylfaen"/>
          <w:sz w:val="20"/>
          <w:szCs w:val="20"/>
        </w:rPr>
        <w:t xml:space="preserve">the </w:t>
      </w:r>
      <w:r w:rsidR="00624AEA" w:rsidRPr="00624AEA">
        <w:rPr>
          <w:rFonts w:ascii="Sylfaen" w:hAnsi="Sylfaen" w:cs="Sylfaen"/>
          <w:sz w:val="20"/>
          <w:szCs w:val="20"/>
        </w:rPr>
        <w:t xml:space="preserve">Committee on Health Care and Social Issues of </w:t>
      </w:r>
      <w:r w:rsidR="0058323B">
        <w:rPr>
          <w:rFonts w:ascii="Sylfaen" w:hAnsi="Sylfaen" w:cs="Sylfaen"/>
          <w:sz w:val="20"/>
          <w:szCs w:val="20"/>
        </w:rPr>
        <w:t xml:space="preserve">the </w:t>
      </w:r>
      <w:r w:rsidR="00624AEA" w:rsidRPr="00624AEA">
        <w:rPr>
          <w:rFonts w:ascii="Sylfaen" w:hAnsi="Sylfaen" w:cs="Sylfaen"/>
          <w:sz w:val="20"/>
          <w:szCs w:val="20"/>
        </w:rPr>
        <w:t>Parliament of Georgia</w:t>
      </w:r>
      <w:r w:rsidR="00624AEA">
        <w:rPr>
          <w:rFonts w:ascii="Sylfaen" w:hAnsi="Sylfaen" w:cs="Sylfaen"/>
          <w:sz w:val="20"/>
          <w:szCs w:val="20"/>
        </w:rPr>
        <w:t xml:space="preserve"> together with</w:t>
      </w:r>
      <w:r>
        <w:rPr>
          <w:rFonts w:ascii="Sylfaen" w:hAnsi="Sylfaen" w:cs="Sylfaen"/>
          <w:sz w:val="20"/>
          <w:szCs w:val="20"/>
        </w:rPr>
        <w:t xml:space="preserve"> </w:t>
      </w:r>
      <w:r w:rsidR="0058323B">
        <w:rPr>
          <w:rFonts w:ascii="Sylfaen" w:hAnsi="Sylfaen" w:cs="Sylfaen"/>
          <w:sz w:val="20"/>
          <w:szCs w:val="20"/>
        </w:rPr>
        <w:t xml:space="preserve">the </w:t>
      </w:r>
      <w:r>
        <w:rPr>
          <w:rFonts w:ascii="Sylfaen" w:hAnsi="Sylfaen" w:cs="Sylfaen"/>
          <w:sz w:val="20"/>
          <w:szCs w:val="20"/>
        </w:rPr>
        <w:t xml:space="preserve">Deputy Minister of </w:t>
      </w:r>
      <w:proofErr w:type="spellStart"/>
      <w:r>
        <w:rPr>
          <w:rFonts w:ascii="Sylfaen" w:hAnsi="Sylfaen" w:cs="Sylfaen"/>
          <w:sz w:val="20"/>
          <w:szCs w:val="20"/>
        </w:rPr>
        <w:t>Labour</w:t>
      </w:r>
      <w:proofErr w:type="spellEnd"/>
      <w:r>
        <w:rPr>
          <w:rFonts w:ascii="Sylfaen" w:hAnsi="Sylfaen" w:cs="Sylfaen"/>
          <w:sz w:val="20"/>
          <w:szCs w:val="20"/>
        </w:rPr>
        <w:t xml:space="preserve">, Health and Social Affairs of Georgia </w:t>
      </w:r>
      <w:r w:rsidR="00624AEA">
        <w:rPr>
          <w:rFonts w:ascii="Sylfaen" w:hAnsi="Sylfaen" w:cs="Sylfaen"/>
          <w:sz w:val="20"/>
          <w:szCs w:val="20"/>
        </w:rPr>
        <w:t>are</w:t>
      </w:r>
      <w:r>
        <w:rPr>
          <w:rFonts w:ascii="Sylfaen" w:hAnsi="Sylfaen" w:cs="Sylfaen"/>
          <w:sz w:val="20"/>
          <w:szCs w:val="20"/>
        </w:rPr>
        <w:t xml:space="preserve"> planning to visit Italy </w:t>
      </w:r>
      <w:r w:rsidR="0058323B">
        <w:rPr>
          <w:rFonts w:ascii="Sylfaen" w:hAnsi="Sylfaen" w:cs="Sylfaen"/>
          <w:sz w:val="20"/>
          <w:szCs w:val="20"/>
        </w:rPr>
        <w:t>o</w:t>
      </w:r>
      <w:r>
        <w:rPr>
          <w:rFonts w:ascii="Sylfaen" w:hAnsi="Sylfaen" w:cs="Sylfaen"/>
          <w:sz w:val="20"/>
          <w:szCs w:val="20"/>
        </w:rPr>
        <w:t xml:space="preserve">n June </w:t>
      </w:r>
      <w:r w:rsidR="00624AEA">
        <w:rPr>
          <w:rFonts w:ascii="Sylfaen" w:hAnsi="Sylfaen" w:cs="Sylfaen"/>
          <w:sz w:val="20"/>
          <w:szCs w:val="20"/>
        </w:rPr>
        <w:t>18</w:t>
      </w:r>
      <w:r>
        <w:rPr>
          <w:rFonts w:ascii="Sylfaen" w:hAnsi="Sylfaen" w:cs="Sylfaen"/>
          <w:sz w:val="20"/>
          <w:szCs w:val="20"/>
        </w:rPr>
        <w:t>-</w:t>
      </w:r>
      <w:r w:rsidR="00624AEA">
        <w:rPr>
          <w:rFonts w:ascii="Sylfaen" w:hAnsi="Sylfaen" w:cs="Sylfaen"/>
          <w:sz w:val="20"/>
          <w:szCs w:val="20"/>
        </w:rPr>
        <w:t>24</w:t>
      </w:r>
      <w:r>
        <w:rPr>
          <w:rFonts w:ascii="Sylfaen" w:hAnsi="Sylfaen" w:cs="Sylfaen"/>
          <w:sz w:val="20"/>
          <w:szCs w:val="20"/>
        </w:rPr>
        <w:t>, 2018 in order to participate</w:t>
      </w:r>
      <w:r w:rsidR="00624AEA">
        <w:rPr>
          <w:rFonts w:ascii="Sylfaen" w:hAnsi="Sylfaen" w:cs="Sylfaen"/>
          <w:sz w:val="20"/>
          <w:szCs w:val="20"/>
        </w:rPr>
        <w:t xml:space="preserve"> in the conference - </w:t>
      </w:r>
      <w:r w:rsidR="00624AEA" w:rsidRPr="00624AEA">
        <w:rPr>
          <w:rFonts w:ascii="Sylfaen" w:hAnsi="Sylfaen" w:cs="Sylfaen"/>
          <w:sz w:val="20"/>
          <w:szCs w:val="20"/>
        </w:rPr>
        <w:t xml:space="preserve">"Democracy and the Protection of </w:t>
      </w:r>
      <w:r w:rsidR="00624AEA">
        <w:rPr>
          <w:rFonts w:ascii="Sylfaen" w:hAnsi="Sylfaen" w:cs="Sylfaen"/>
          <w:sz w:val="20"/>
          <w:szCs w:val="20"/>
        </w:rPr>
        <w:t>Mental Health of the Society" which is going to be</w:t>
      </w:r>
      <w:r w:rsidR="00624AEA" w:rsidRPr="00624AEA">
        <w:rPr>
          <w:rFonts w:ascii="Sylfaen" w:hAnsi="Sylfaen" w:cs="Sylfaen"/>
          <w:sz w:val="20"/>
          <w:szCs w:val="20"/>
        </w:rPr>
        <w:t xml:space="preserve"> held in Trieste</w:t>
      </w:r>
      <w:r w:rsidR="00624AEA">
        <w:rPr>
          <w:rFonts w:ascii="Sylfaen" w:hAnsi="Sylfaen" w:cs="Sylfaen"/>
          <w:sz w:val="20"/>
          <w:szCs w:val="20"/>
        </w:rPr>
        <w:t xml:space="preserve">, </w:t>
      </w:r>
      <w:r w:rsidR="0058323B">
        <w:rPr>
          <w:rFonts w:ascii="Sylfaen" w:hAnsi="Sylfaen" w:cs="Sylfaen"/>
          <w:sz w:val="20"/>
          <w:szCs w:val="20"/>
        </w:rPr>
        <w:t xml:space="preserve">on June 21-23, 2018. </w:t>
      </w:r>
      <w:r w:rsidR="00624AEA">
        <w:rPr>
          <w:rFonts w:ascii="Sylfaen" w:hAnsi="Sylfaen" w:cs="Sylfaen"/>
          <w:sz w:val="20"/>
          <w:szCs w:val="20"/>
        </w:rPr>
        <w:t>Therefore,</w:t>
      </w:r>
      <w:r w:rsidR="00FA5EF5">
        <w:rPr>
          <w:rFonts w:ascii="Sylfaen" w:hAnsi="Sylfaen" w:cs="Sylfaen"/>
          <w:sz w:val="20"/>
          <w:szCs w:val="20"/>
        </w:rPr>
        <w:t xml:space="preserve"> </w:t>
      </w:r>
      <w:r w:rsidR="0058323B">
        <w:rPr>
          <w:rFonts w:ascii="Sylfaen" w:hAnsi="Sylfaen" w:cs="Sylfaen"/>
          <w:sz w:val="20"/>
          <w:szCs w:val="20"/>
        </w:rPr>
        <w:t>t</w:t>
      </w:r>
      <w:r w:rsidR="00FA5EF5">
        <w:rPr>
          <w:rFonts w:ascii="Sylfaen" w:hAnsi="Sylfaen" w:cs="Sylfaen"/>
          <w:sz w:val="20"/>
          <w:szCs w:val="20"/>
        </w:rPr>
        <w:t xml:space="preserve">aking into consideration our </w:t>
      </w:r>
      <w:r w:rsidR="005B44F2">
        <w:rPr>
          <w:rFonts w:ascii="Sylfaen" w:hAnsi="Sylfaen" w:cs="Sylfaen"/>
          <w:sz w:val="20"/>
          <w:szCs w:val="20"/>
        </w:rPr>
        <w:t xml:space="preserve">Ministers’ </w:t>
      </w:r>
      <w:r w:rsidR="0058323B">
        <w:rPr>
          <w:rFonts w:ascii="Sylfaen" w:hAnsi="Sylfaen" w:cs="Sylfaen"/>
          <w:sz w:val="20"/>
          <w:szCs w:val="20"/>
        </w:rPr>
        <w:t xml:space="preserve">written communication </w:t>
      </w:r>
      <w:r w:rsidR="00624AEA">
        <w:rPr>
          <w:rFonts w:ascii="Sylfaen" w:hAnsi="Sylfaen" w:cs="Sylfaen"/>
          <w:sz w:val="20"/>
          <w:szCs w:val="20"/>
        </w:rPr>
        <w:t xml:space="preserve">to </w:t>
      </w:r>
      <w:r w:rsidR="00FA5EF5">
        <w:rPr>
          <w:rFonts w:ascii="Sylfaen" w:hAnsi="Sylfaen" w:cs="Sylfaen"/>
          <w:sz w:val="20"/>
          <w:szCs w:val="20"/>
        </w:rPr>
        <w:t>promote and strengthen cooperation</w:t>
      </w:r>
      <w:r w:rsidR="005B44F2">
        <w:rPr>
          <w:rFonts w:ascii="Sylfaen" w:hAnsi="Sylfaen" w:cs="Sylfaen"/>
          <w:sz w:val="20"/>
          <w:szCs w:val="20"/>
        </w:rPr>
        <w:t xml:space="preserve"> between Georgia and Italy</w:t>
      </w:r>
      <w:r w:rsidR="00FA5EF5">
        <w:rPr>
          <w:rFonts w:ascii="Sylfaen" w:hAnsi="Sylfaen" w:cs="Sylfaen"/>
          <w:sz w:val="20"/>
          <w:szCs w:val="20"/>
        </w:rPr>
        <w:t xml:space="preserve"> in the field of Oncology, </w:t>
      </w:r>
      <w:r w:rsidR="00624AEA">
        <w:rPr>
          <w:rFonts w:ascii="Sylfaen" w:hAnsi="Sylfaen" w:cs="Sylfaen"/>
          <w:sz w:val="20"/>
          <w:szCs w:val="20"/>
        </w:rPr>
        <w:t>We would like to kindly ask you to p</w:t>
      </w:r>
      <w:r w:rsidR="00624AEA" w:rsidRPr="00624AEA">
        <w:rPr>
          <w:rFonts w:ascii="Sylfaen" w:hAnsi="Sylfaen" w:cs="Sylfaen"/>
          <w:sz w:val="20"/>
          <w:szCs w:val="20"/>
        </w:rPr>
        <w:t xml:space="preserve">rovide assistance in </w:t>
      </w:r>
      <w:r w:rsidR="0058323B">
        <w:rPr>
          <w:rFonts w:ascii="Sylfaen" w:hAnsi="Sylfaen" w:cs="Sylfaen"/>
          <w:sz w:val="20"/>
          <w:szCs w:val="20"/>
        </w:rPr>
        <w:t xml:space="preserve">the </w:t>
      </w:r>
      <w:r w:rsidR="00624AEA" w:rsidRPr="00624AEA">
        <w:rPr>
          <w:rFonts w:ascii="Sylfaen" w:hAnsi="Sylfaen" w:cs="Sylfaen"/>
          <w:sz w:val="20"/>
          <w:szCs w:val="20"/>
        </w:rPr>
        <w:t xml:space="preserve">planning and organizing meetings </w:t>
      </w:r>
      <w:r w:rsidR="00FA5EF5">
        <w:rPr>
          <w:rFonts w:ascii="Sylfaen" w:hAnsi="Sylfaen" w:cs="Sylfaen"/>
          <w:sz w:val="20"/>
          <w:szCs w:val="20"/>
        </w:rPr>
        <w:t xml:space="preserve">with </w:t>
      </w:r>
      <w:r w:rsidR="005B44F2">
        <w:rPr>
          <w:rFonts w:ascii="Sylfaen" w:hAnsi="Sylfaen" w:cs="Sylfaen"/>
          <w:sz w:val="20"/>
          <w:szCs w:val="20"/>
        </w:rPr>
        <w:t xml:space="preserve">the </w:t>
      </w:r>
      <w:r w:rsidR="00FA5EF5">
        <w:rPr>
          <w:rFonts w:ascii="Sylfaen" w:hAnsi="Sylfaen" w:cs="Sylfaen"/>
          <w:sz w:val="20"/>
          <w:szCs w:val="20"/>
        </w:rPr>
        <w:t xml:space="preserve">relevant institutions including the cancer network, </w:t>
      </w:r>
      <w:proofErr w:type="spellStart"/>
      <w:r w:rsidR="00FA5EF5">
        <w:rPr>
          <w:rFonts w:ascii="Sylfaen" w:hAnsi="Sylfaen" w:cs="Sylfaen"/>
          <w:sz w:val="20"/>
          <w:szCs w:val="20"/>
        </w:rPr>
        <w:t>Alleanza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Contro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il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Cancro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A5EF5">
        <w:rPr>
          <w:rFonts w:ascii="Sylfaen" w:hAnsi="Sylfaen" w:cs="Sylfaen"/>
          <w:sz w:val="20"/>
          <w:szCs w:val="20"/>
        </w:rPr>
        <w:t>represantatives</w:t>
      </w:r>
      <w:proofErr w:type="spellEnd"/>
      <w:r w:rsidR="00FA5EF5">
        <w:rPr>
          <w:rFonts w:ascii="Sylfaen" w:hAnsi="Sylfaen" w:cs="Sylfaen"/>
          <w:sz w:val="20"/>
          <w:szCs w:val="20"/>
        </w:rPr>
        <w:t xml:space="preserve"> in order to </w:t>
      </w:r>
      <w:r w:rsidR="0058323B">
        <w:rPr>
          <w:rFonts w:ascii="Sylfaen" w:hAnsi="Sylfaen" w:cs="Sylfaen"/>
          <w:sz w:val="20"/>
          <w:szCs w:val="20"/>
        </w:rPr>
        <w:t xml:space="preserve">discuss </w:t>
      </w:r>
      <w:r w:rsidR="005B44F2">
        <w:rPr>
          <w:rFonts w:ascii="Sylfaen" w:hAnsi="Sylfaen" w:cs="Sylfaen"/>
          <w:sz w:val="20"/>
          <w:szCs w:val="20"/>
        </w:rPr>
        <w:t>mutual</w:t>
      </w:r>
      <w:r w:rsidR="0058323B">
        <w:rPr>
          <w:rFonts w:ascii="Sylfaen" w:hAnsi="Sylfaen" w:cs="Sylfaen"/>
          <w:sz w:val="20"/>
          <w:szCs w:val="20"/>
        </w:rPr>
        <w:t xml:space="preserve"> collaborative issues in the field of oncology. </w:t>
      </w:r>
      <w:r w:rsidR="00FA5EF5">
        <w:rPr>
          <w:rFonts w:ascii="Sylfaen" w:hAnsi="Sylfaen" w:cs="Sylfaen"/>
          <w:sz w:val="20"/>
          <w:szCs w:val="20"/>
        </w:rPr>
        <w:t xml:space="preserve"> </w:t>
      </w:r>
    </w:p>
    <w:p w:rsidR="00624AEA" w:rsidRDefault="00FA5EF5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Moreover</w:t>
      </w:r>
      <w:r w:rsidR="0058323B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</w:rPr>
        <w:t xml:space="preserve"> Ministry of </w:t>
      </w:r>
      <w:proofErr w:type="spellStart"/>
      <w:r>
        <w:rPr>
          <w:rFonts w:ascii="Sylfaen" w:hAnsi="Sylfaen" w:cs="Sylfaen"/>
          <w:sz w:val="20"/>
          <w:szCs w:val="20"/>
        </w:rPr>
        <w:t>Labour</w:t>
      </w:r>
      <w:proofErr w:type="spellEnd"/>
      <w:r>
        <w:rPr>
          <w:rFonts w:ascii="Sylfaen" w:hAnsi="Sylfaen" w:cs="Sylfaen"/>
          <w:sz w:val="20"/>
          <w:szCs w:val="20"/>
        </w:rPr>
        <w:t xml:space="preserve">, Health and Social Affairs of Georgia is strongly motivated to meet </w:t>
      </w:r>
      <w:r w:rsidR="0058323B">
        <w:rPr>
          <w:rFonts w:ascii="Sylfaen" w:hAnsi="Sylfaen" w:cs="Sylfaen"/>
          <w:sz w:val="20"/>
          <w:szCs w:val="20"/>
        </w:rPr>
        <w:t>m</w:t>
      </w:r>
      <w:r>
        <w:rPr>
          <w:rFonts w:ascii="Sylfaen" w:hAnsi="Sylfaen" w:cs="Sylfaen"/>
          <w:sz w:val="20"/>
          <w:szCs w:val="20"/>
        </w:rPr>
        <w:t xml:space="preserve">ental </w:t>
      </w:r>
      <w:r w:rsidR="0058323B">
        <w:rPr>
          <w:rFonts w:ascii="Sylfaen" w:hAnsi="Sylfaen" w:cs="Sylfaen"/>
          <w:sz w:val="20"/>
          <w:szCs w:val="20"/>
        </w:rPr>
        <w:t>h</w:t>
      </w:r>
      <w:r>
        <w:rPr>
          <w:rFonts w:ascii="Sylfaen" w:hAnsi="Sylfaen" w:cs="Sylfaen"/>
          <w:sz w:val="20"/>
          <w:szCs w:val="20"/>
        </w:rPr>
        <w:t xml:space="preserve">ealth </w:t>
      </w:r>
      <w:r w:rsidR="0058323B">
        <w:rPr>
          <w:rFonts w:ascii="Sylfaen" w:hAnsi="Sylfaen" w:cs="Sylfaen"/>
          <w:sz w:val="20"/>
          <w:szCs w:val="20"/>
        </w:rPr>
        <w:t>p</w:t>
      </w:r>
      <w:r>
        <w:rPr>
          <w:rFonts w:ascii="Sylfaen" w:hAnsi="Sylfaen" w:cs="Sylfaen"/>
          <w:sz w:val="20"/>
          <w:szCs w:val="20"/>
        </w:rPr>
        <w:t xml:space="preserve">olicy decision makers </w:t>
      </w:r>
      <w:r w:rsidR="005B44F2">
        <w:rPr>
          <w:rFonts w:ascii="Sylfaen" w:hAnsi="Sylfaen" w:cs="Sylfaen"/>
          <w:sz w:val="20"/>
          <w:szCs w:val="20"/>
        </w:rPr>
        <w:t>and</w:t>
      </w:r>
      <w:r>
        <w:rPr>
          <w:rFonts w:ascii="Sylfaen" w:hAnsi="Sylfaen" w:cs="Sylfaen"/>
          <w:sz w:val="20"/>
          <w:szCs w:val="20"/>
        </w:rPr>
        <w:t xml:space="preserve"> share the experience within this field</w:t>
      </w:r>
      <w:r w:rsidR="005B44F2"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z w:val="20"/>
          <w:szCs w:val="20"/>
        </w:rPr>
        <w:t xml:space="preserve"> </w:t>
      </w:r>
      <w:r w:rsidR="005B44F2">
        <w:rPr>
          <w:rFonts w:ascii="Sylfaen" w:hAnsi="Sylfaen" w:cs="Sylfaen"/>
          <w:sz w:val="20"/>
          <w:szCs w:val="20"/>
        </w:rPr>
        <w:t>A</w:t>
      </w:r>
      <w:r>
        <w:rPr>
          <w:rFonts w:ascii="Sylfaen" w:hAnsi="Sylfaen" w:cs="Sylfaen"/>
          <w:sz w:val="20"/>
          <w:szCs w:val="20"/>
        </w:rPr>
        <w:t xml:space="preserve">dditional site visit to one of the Mental Health Clinics in Rome would be </w:t>
      </w:r>
      <w:r w:rsidR="005B44F2">
        <w:rPr>
          <w:rFonts w:ascii="Sylfaen" w:hAnsi="Sylfaen" w:cs="Sylfaen"/>
          <w:sz w:val="20"/>
          <w:szCs w:val="20"/>
        </w:rPr>
        <w:t xml:space="preserve">highly </w:t>
      </w:r>
      <w:r>
        <w:rPr>
          <w:rFonts w:ascii="Sylfaen" w:hAnsi="Sylfaen" w:cs="Sylfaen"/>
          <w:sz w:val="20"/>
          <w:szCs w:val="20"/>
        </w:rPr>
        <w:t>appreciated.</w:t>
      </w:r>
    </w:p>
    <w:p w:rsidR="007500CC" w:rsidRDefault="007500CC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CF4A6A" w:rsidRDefault="00CF4A6A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</w:t>
      </w:r>
      <w:r w:rsidR="005B44F2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</w:rPr>
        <w:t xml:space="preserve"> find the attached detailed agenda of the visit and the list of delegation.</w:t>
      </w:r>
    </w:p>
    <w:p w:rsidR="007500CC" w:rsidRDefault="007500CC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500CC" w:rsidRDefault="007500CC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Sincerely,</w:t>
      </w:r>
    </w:p>
    <w:p w:rsidR="007500CC" w:rsidRDefault="007500CC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500CC" w:rsidRDefault="007500CC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Sofiko</w:t>
      </w:r>
      <w:proofErr w:type="spellEnd"/>
      <w:r>
        <w:rPr>
          <w:rFonts w:ascii="Sylfaen" w:hAnsi="Sylfaen" w:cs="Sylfaen"/>
          <w:sz w:val="20"/>
          <w:szCs w:val="20"/>
        </w:rPr>
        <w:t xml:space="preserve"> Belkania</w:t>
      </w:r>
    </w:p>
    <w:p w:rsidR="007500CC" w:rsidRPr="007500CC" w:rsidRDefault="007500CC" w:rsidP="007500C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7500CC">
        <w:rPr>
          <w:rFonts w:ascii="Sylfaen" w:hAnsi="Sylfaen" w:cs="Sylfaen"/>
          <w:sz w:val="20"/>
          <w:szCs w:val="20"/>
        </w:rPr>
        <w:t>Head of HR Management and International Relations</w:t>
      </w:r>
    </w:p>
    <w:p w:rsidR="007500CC" w:rsidRDefault="007500CC" w:rsidP="007500C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  <w:r w:rsidRPr="007500CC">
        <w:rPr>
          <w:rFonts w:ascii="Sylfaen" w:hAnsi="Sylfaen" w:cs="Sylfaen"/>
          <w:sz w:val="20"/>
          <w:szCs w:val="20"/>
        </w:rPr>
        <w:t>Department</w:t>
      </w:r>
    </w:p>
    <w:p w:rsidR="00CF4A6A" w:rsidRDefault="00CF4A6A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Akaki </w:t>
      </w:r>
      <w:proofErr w:type="spellStart"/>
      <w:r>
        <w:rPr>
          <w:color w:val="000000"/>
          <w:szCs w:val="24"/>
        </w:rPr>
        <w:t>Zoidze</w:t>
      </w:r>
      <w:proofErr w:type="spellEnd"/>
      <w:r>
        <w:rPr>
          <w:color w:val="000000"/>
          <w:szCs w:val="24"/>
        </w:rPr>
        <w:t xml:space="preserve"> -Member of the Parliament (MP), </w:t>
      </w:r>
      <w:proofErr w:type="gramStart"/>
      <w:r>
        <w:rPr>
          <w:color w:val="333333"/>
          <w:szCs w:val="24"/>
        </w:rPr>
        <w:t>The</w:t>
      </w:r>
      <w:proofErr w:type="gramEnd"/>
      <w:r>
        <w:rPr>
          <w:color w:val="333333"/>
          <w:szCs w:val="24"/>
        </w:rPr>
        <w:t xml:space="preserve"> Chair of the </w:t>
      </w:r>
      <w:hyperlink r:id="rId6" w:tgtFrame="_blank" w:history="1">
        <w:r>
          <w:rPr>
            <w:rStyle w:val="Hyperlink"/>
            <w:color w:val="000000"/>
          </w:rPr>
          <w:t>Health Care and Social Issues Committee</w:t>
        </w:r>
      </w:hyperlink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  <w:rPr>
          <w:color w:val="000000"/>
          <w:szCs w:val="24"/>
        </w:rPr>
      </w:pPr>
      <w:r>
        <w:rPr>
          <w:color w:val="000000"/>
          <w:szCs w:val="24"/>
        </w:rPr>
        <w:t>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proofErr w:type="spellStart"/>
      <w:r>
        <w:rPr>
          <w:color w:val="000000"/>
          <w:szCs w:val="24"/>
        </w:rPr>
        <w:t>Dimitri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Khundadze</w:t>
      </w:r>
      <w:proofErr w:type="spellEnd"/>
      <w:r>
        <w:rPr>
          <w:color w:val="000000"/>
          <w:szCs w:val="24"/>
        </w:rPr>
        <w:t xml:space="preserve"> – MP</w:t>
      </w:r>
      <w:proofErr w:type="gramStart"/>
      <w:r>
        <w:rPr>
          <w:color w:val="000000"/>
          <w:szCs w:val="24"/>
        </w:rPr>
        <w:t>  Deputy</w:t>
      </w:r>
      <w:proofErr w:type="gramEnd"/>
      <w:r>
        <w:rPr>
          <w:color w:val="000000"/>
          <w:szCs w:val="24"/>
        </w:rPr>
        <w:t xml:space="preserve"> of  </w:t>
      </w:r>
      <w:r>
        <w:rPr>
          <w:color w:val="333333"/>
          <w:szCs w:val="24"/>
        </w:rPr>
        <w:t>First deputy Chairman of the </w:t>
      </w:r>
      <w:hyperlink r:id="rId7" w:tgtFrame="_blank" w:history="1">
        <w:r>
          <w:rPr>
            <w:rStyle w:val="Hyperlink"/>
            <w:color w:val="000000"/>
          </w:rPr>
          <w:t>Health Care and Social Issues Committee</w:t>
        </w:r>
      </w:hyperlink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t xml:space="preserve">3. </w:t>
      </w:r>
      <w:proofErr w:type="spellStart"/>
      <w:r w:rsidRPr="007500CC">
        <w:rPr>
          <w:color w:val="000000"/>
          <w:szCs w:val="24"/>
        </w:rPr>
        <w:t>Levan</w:t>
      </w:r>
      <w:proofErr w:type="spellEnd"/>
      <w:r w:rsidRPr="007500CC">
        <w:rPr>
          <w:color w:val="000000"/>
          <w:szCs w:val="24"/>
        </w:rPr>
        <w:t xml:space="preserve"> </w:t>
      </w:r>
      <w:proofErr w:type="spellStart"/>
      <w:r w:rsidRPr="007500CC">
        <w:rPr>
          <w:color w:val="000000"/>
          <w:szCs w:val="24"/>
        </w:rPr>
        <w:t>Koberidze</w:t>
      </w:r>
      <w:proofErr w:type="spellEnd"/>
      <w:r w:rsidRPr="007500CC">
        <w:rPr>
          <w:color w:val="000000"/>
          <w:szCs w:val="24"/>
        </w:rPr>
        <w:t xml:space="preserve"> - </w:t>
      </w:r>
      <w:r w:rsidRPr="007500CC">
        <w:rPr>
          <w:rStyle w:val="Hyperlink"/>
          <w:color w:val="000000"/>
        </w:rPr>
        <w:t>Deputy Chairman of Health and Social Issues Committee;</w:t>
      </w:r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lastRenderedPageBreak/>
        <w:t>3.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Elene </w:t>
      </w:r>
      <w:proofErr w:type="spellStart"/>
      <w:r>
        <w:rPr>
          <w:color w:val="000000"/>
          <w:szCs w:val="24"/>
        </w:rPr>
        <w:t>Zorzoladze</w:t>
      </w:r>
      <w:proofErr w:type="spellEnd"/>
      <w:r>
        <w:rPr>
          <w:color w:val="000000"/>
          <w:szCs w:val="24"/>
        </w:rPr>
        <w:t xml:space="preserve"> – </w:t>
      </w:r>
      <w:r>
        <w:rPr>
          <w:color w:val="333333"/>
          <w:szCs w:val="24"/>
        </w:rPr>
        <w:t>Chief Specialist of the </w:t>
      </w:r>
      <w:hyperlink r:id="rId8" w:tgtFrame="_blank" w:history="1">
        <w:r>
          <w:rPr>
            <w:rStyle w:val="Hyperlink"/>
            <w:color w:val="000000"/>
          </w:rPr>
          <w:t>Health Care and Social Issues Committee</w:t>
        </w:r>
      </w:hyperlink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t>4.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Giorgi </w:t>
      </w:r>
      <w:proofErr w:type="spellStart"/>
      <w:r>
        <w:rPr>
          <w:color w:val="000000"/>
          <w:szCs w:val="24"/>
        </w:rPr>
        <w:t>Geleishvili</w:t>
      </w:r>
      <w:proofErr w:type="spellEnd"/>
      <w:r>
        <w:rPr>
          <w:color w:val="000000"/>
          <w:szCs w:val="24"/>
        </w:rPr>
        <w:t xml:space="preserve"> – Psychiatrist Evidence based practice center</w:t>
      </w:r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t>5.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Maia </w:t>
      </w:r>
      <w:proofErr w:type="spellStart"/>
      <w:r>
        <w:rPr>
          <w:color w:val="000000"/>
          <w:szCs w:val="24"/>
        </w:rPr>
        <w:t>lagvilava</w:t>
      </w:r>
      <w:proofErr w:type="spellEnd"/>
      <w:r>
        <w:rPr>
          <w:color w:val="000000"/>
          <w:szCs w:val="24"/>
        </w:rPr>
        <w:t xml:space="preserve"> - Deputy Minister of Labor health and Social affairs of Georgia</w:t>
      </w:r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</w:pPr>
      <w:r>
        <w:rPr>
          <w:color w:val="000000"/>
          <w:szCs w:val="24"/>
        </w:rPr>
        <w:t>6.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Ketevan </w:t>
      </w:r>
      <w:proofErr w:type="spellStart"/>
      <w:r>
        <w:rPr>
          <w:color w:val="000000"/>
          <w:szCs w:val="24"/>
        </w:rPr>
        <w:t>Khutsishvli</w:t>
      </w:r>
      <w:proofErr w:type="spellEnd"/>
      <w:r>
        <w:rPr>
          <w:color w:val="000000"/>
          <w:szCs w:val="24"/>
        </w:rPr>
        <w:t xml:space="preserve"> – Open Society Georgia Foundation,</w:t>
      </w:r>
      <w:proofErr w:type="gramStart"/>
      <w:r>
        <w:rPr>
          <w:color w:val="000000"/>
          <w:szCs w:val="24"/>
        </w:rPr>
        <w:t>  Executive</w:t>
      </w:r>
      <w:proofErr w:type="gramEnd"/>
      <w:r>
        <w:rPr>
          <w:color w:val="000000"/>
          <w:szCs w:val="24"/>
        </w:rPr>
        <w:t xml:space="preserve"> Director</w:t>
      </w:r>
    </w:p>
    <w:p w:rsidR="007500CC" w:rsidRDefault="007500CC" w:rsidP="007500CC">
      <w:pPr>
        <w:shd w:val="clear" w:color="auto" w:fill="FFFFFF"/>
        <w:spacing w:before="100" w:beforeAutospacing="1" w:after="100" w:afterAutospacing="1"/>
        <w:ind w:left="1665" w:hanging="360"/>
        <w:rPr>
          <w:color w:val="000000"/>
          <w:szCs w:val="24"/>
        </w:rPr>
      </w:pPr>
      <w:r>
        <w:rPr>
          <w:color w:val="000000"/>
          <w:szCs w:val="24"/>
        </w:rPr>
        <w:t>7.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color w:val="000000"/>
          <w:szCs w:val="24"/>
        </w:rPr>
        <w:t xml:space="preserve">Irma </w:t>
      </w:r>
      <w:proofErr w:type="spellStart"/>
      <w:r>
        <w:rPr>
          <w:color w:val="000000"/>
          <w:szCs w:val="24"/>
        </w:rPr>
        <w:t>Khabazi</w:t>
      </w:r>
      <w:proofErr w:type="spellEnd"/>
      <w:r>
        <w:rPr>
          <w:color w:val="000000"/>
          <w:szCs w:val="24"/>
        </w:rPr>
        <w:t xml:space="preserve"> -</w:t>
      </w:r>
      <w:proofErr w:type="gramStart"/>
      <w:r>
        <w:rPr>
          <w:color w:val="000000"/>
          <w:szCs w:val="24"/>
        </w:rPr>
        <w:t>  Open</w:t>
      </w:r>
      <w:proofErr w:type="gramEnd"/>
      <w:r>
        <w:rPr>
          <w:color w:val="000000"/>
          <w:szCs w:val="24"/>
        </w:rPr>
        <w:t xml:space="preserve"> Society Georgia Foundation, public health program manager</w:t>
      </w:r>
    </w:p>
    <w:p w:rsidR="007500CC" w:rsidRDefault="007500CC" w:rsidP="007500CC">
      <w:pPr>
        <w:shd w:val="clear" w:color="auto" w:fill="FFFFFF"/>
        <w:spacing w:before="100" w:beforeAutospacing="1" w:after="100" w:afterAutospacing="1"/>
      </w:pPr>
      <w:bookmarkStart w:id="0" w:name="_GoBack"/>
      <w:bookmarkEnd w:id="0"/>
    </w:p>
    <w:p w:rsidR="00FA5EF5" w:rsidRPr="00592409" w:rsidRDefault="00FA5EF5" w:rsidP="00624AE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0"/>
          <w:szCs w:val="20"/>
        </w:rPr>
      </w:pPr>
    </w:p>
    <w:p w:rsidR="00B81C0C" w:rsidRDefault="00B81C0C"/>
    <w:sectPr w:rsidR="00B8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CD"/>
    <w:rsid w:val="00075FCD"/>
    <w:rsid w:val="0058323B"/>
    <w:rsid w:val="005B44F2"/>
    <w:rsid w:val="00624AEA"/>
    <w:rsid w:val="007500CC"/>
    <w:rsid w:val="0096071F"/>
    <w:rsid w:val="00B368A8"/>
    <w:rsid w:val="00B639E5"/>
    <w:rsid w:val="00B81C0C"/>
    <w:rsid w:val="00CF4A6A"/>
    <w:rsid w:val="00F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5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5FCD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00C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75F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75FCD"/>
    <w:rPr>
      <w:rFonts w:ascii="Times New Roman" w:eastAsia="Times New Roman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00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ge/en/saparlamento-saqmianoba/komitetebi/djanmrtelobis-dacvisa-da-socialur-sakitxta-komiteti-1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rliament.ge/en/saparlamento-saqmianoba/komitetebi/djanmrtelobis-dacvisa-da-socialur-sakitxta-komiteti-1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liament.ge/en/saparlamento-saqmianoba/komitetebi/djanmrtelobis-dacvisa-da-socialur-sakitxta-komiteti-149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C759-698B-4544-9C1D-5D8EAE21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2018-05-31T09:43:00Z</cp:lastPrinted>
  <dcterms:created xsi:type="dcterms:W3CDTF">2018-06-06T05:36:00Z</dcterms:created>
  <dcterms:modified xsi:type="dcterms:W3CDTF">2018-06-06T05:36:00Z</dcterms:modified>
</cp:coreProperties>
</file>