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36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sz w:val="22"/>
          <w:lang w:val="ka-GE"/>
        </w:rPr>
      </w:pPr>
      <w:r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 ინსპექტორატის ჩამოყალიბებ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წინასწარი 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შესარჩევი</w:t>
      </w:r>
    </w:p>
    <w:p w:rsidR="00122FFC" w:rsidRPr="00837CFD" w:rsidRDefault="00BA2A73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მედიცინა,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lastRenderedPageBreak/>
        <w:t>კანონმდებლობის ცონდა:</w:t>
      </w:r>
    </w:p>
    <w:p w:rsidR="004B4032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კანდიდატი</w:t>
      </w:r>
      <w:r w:rsidR="00DA33E4" w:rsidRPr="00837CFD">
        <w:rPr>
          <w:rFonts w:ascii="Sylfaen" w:hAnsi="Sylfaen"/>
          <w:lang w:val="ka-GE"/>
        </w:rPr>
        <w:t xml:space="preserve"> უნდა იცნობდეს </w:t>
      </w:r>
      <w:r w:rsidR="00881977" w:rsidRPr="00837CFD">
        <w:rPr>
          <w:rFonts w:ascii="Sylfaen" w:hAnsi="Sylfaen"/>
          <w:lang w:val="ka-GE"/>
        </w:rPr>
        <w:t>ფარმაცევტულ საქმიანობასთან დაკავშირებულ კანონმდებლობა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837CFD">
        <w:rPr>
          <w:rFonts w:ascii="Sylfaen" w:hAnsi="Sylfaen"/>
          <w:lang w:val="ka-GE"/>
        </w:rPr>
        <w:t>ს</w:t>
      </w:r>
      <w:r w:rsidR="00881977" w:rsidRPr="00837CFD">
        <w:rPr>
          <w:rFonts w:ascii="Sylfaen" w:hAnsi="Sylfaen"/>
          <w:lang w:val="ka-GE"/>
        </w:rPr>
        <w:t>, როგორც საქართველოში, ასევე ევროპაში;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საქართველოს</w:t>
      </w:r>
      <w:r>
        <w:rPr>
          <w:rFonts w:ascii="Sylfaen" w:hAnsi="Sylfaen"/>
          <w:sz w:val="22"/>
          <w:lang w:val="ka-GE"/>
        </w:rPr>
        <w:t xml:space="preserve"> კანონი „</w:t>
      </w:r>
      <w:r w:rsidRPr="00837CFD">
        <w:rPr>
          <w:rFonts w:ascii="Sylfaen" w:hAnsi="Sylfaen"/>
          <w:sz w:val="22"/>
          <w:lang w:val="ka-GE"/>
        </w:rPr>
        <w:t>წამლისა და ფარმაცევტული საქმინაობის შესახებ</w:t>
      </w:r>
      <w:r>
        <w:rPr>
          <w:rFonts w:ascii="Sylfaen" w:hAnsi="Sylfaen"/>
          <w:sz w:val="22"/>
          <w:lang w:val="ka-GE"/>
        </w:rPr>
        <w:t>“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 xml:space="preserve">საქართველოს კანონი </w:t>
      </w:r>
      <w:r>
        <w:rPr>
          <w:rFonts w:ascii="Sylfaen" w:eastAsia="Calibri" w:hAnsi="Sylfaen" w:cs="Times New Roman"/>
          <w:sz w:val="22"/>
          <w:szCs w:val="22"/>
          <w:lang w:val="ka-GE"/>
        </w:rPr>
        <w:t>„</w:t>
      </w: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ლიცენზიებისა და ნებართვების შესახებ</w:t>
      </w:r>
      <w:r>
        <w:rPr>
          <w:rFonts w:ascii="Sylfaen" w:eastAsia="Calibri" w:hAnsi="Sylfaen" w:cs="Times New Roman"/>
          <w:sz w:val="22"/>
          <w:szCs w:val="22"/>
          <w:lang w:val="ka-GE"/>
        </w:rPr>
        <w:t>“</w:t>
      </w:r>
    </w:p>
    <w:p w:rsidR="004B4032" w:rsidRPr="00837CFD" w:rsidRDefault="004B4032" w:rsidP="004B403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837CFD">
        <w:rPr>
          <w:rFonts w:ascii="Sylfaen" w:eastAsia="Calibri" w:hAnsi="Sylfaen" w:cs="Times New Roman"/>
          <w:sz w:val="22"/>
          <w:szCs w:val="22"/>
          <w:lang w:val="ka-GE"/>
        </w:rPr>
        <w:t>საქართველოს ზოგადი ადმინისტრაციული კოდექსი</w:t>
      </w:r>
    </w:p>
    <w:p w:rsidR="004B4032" w:rsidRDefault="004B4032" w:rsidP="00881977">
      <w:pPr>
        <w:rPr>
          <w:rFonts w:ascii="Sylfaen" w:hAnsi="Sylfaen"/>
          <w:lang w:val="ka-GE"/>
        </w:rPr>
      </w:pPr>
    </w:p>
    <w:p w:rsidR="00881977" w:rsidRPr="00837CFD" w:rsidRDefault="00DA33E4" w:rsidP="00881977">
      <w:pPr>
        <w:rPr>
          <w:rFonts w:ascii="Sylfaen" w:hAnsi="Sylfaen"/>
          <w:lang w:val="ka-GE"/>
        </w:rPr>
      </w:pPr>
      <w:r w:rsidRPr="00837CFD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Pr="00837CFD">
        <w:rPr>
          <w:lang w:val="ka-GE"/>
        </w:rPr>
        <w:t xml:space="preserve">EDQM, ICH, PIC/S </w:t>
      </w:r>
      <w:r w:rsidRPr="00837CFD">
        <w:rPr>
          <w:rFonts w:ascii="Sylfaen" w:hAnsi="Sylfaen"/>
          <w:lang w:val="ka-GE"/>
        </w:rPr>
        <w:t xml:space="preserve">და </w:t>
      </w:r>
      <w:r w:rsidRPr="00837CFD">
        <w:rPr>
          <w:lang w:val="ka-GE"/>
        </w:rPr>
        <w:t>WHO</w:t>
      </w:r>
      <w:r w:rsidRPr="00837CFD">
        <w:rPr>
          <w:rFonts w:ascii="Sylfaen" w:hAnsi="Sylfaen"/>
          <w:lang w:val="ka-GE"/>
        </w:rPr>
        <w:t xml:space="preserve">  - </w:t>
      </w:r>
      <w:r w:rsidR="00881977" w:rsidRPr="00837CFD">
        <w:rPr>
          <w:rFonts w:ascii="Sylfaen" w:hAnsi="Sylfaen"/>
          <w:lang w:val="ka-GE"/>
        </w:rPr>
        <w:t xml:space="preserve"> საქმიანობ</w:t>
      </w:r>
      <w:r w:rsidRPr="00837CFD">
        <w:rPr>
          <w:rFonts w:ascii="Sylfaen" w:hAnsi="Sylfaen"/>
          <w:lang w:val="ka-GE"/>
        </w:rPr>
        <w:t xml:space="preserve">ას, რომელიც დაკავშირებულია ფარმაცევტულ სფეროსთან;  </w:t>
      </w:r>
    </w:p>
    <w:p w:rsidR="00704A11" w:rsidRPr="00704A11" w:rsidRDefault="00704A11" w:rsidP="00704A11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837CFD">
        <w:rPr>
          <w:rFonts w:ascii="Sylfaen" w:eastAsia="Calibri" w:hAnsi="Sylfaen" w:cs="Times New Roman"/>
          <w:lang w:val="ka-GE"/>
        </w:rPr>
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</w:r>
      <w:r w:rsidR="004B4032">
        <w:rPr>
          <w:rFonts w:ascii="Sylfaen" w:eastAsia="Calibri" w:hAnsi="Sylfaen" w:cs="Times New Roman"/>
          <w:lang w:val="ka-GE"/>
        </w:rPr>
        <w:t>.</w:t>
      </w:r>
      <w:r w:rsidRPr="00837CFD">
        <w:rPr>
          <w:rFonts w:ascii="Sylfaen" w:eastAsia="Calibri" w:hAnsi="Sylfaen" w:cs="Times New Roman"/>
          <w:lang w:val="ka-GE"/>
        </w:rPr>
        <w:t xml:space="preserve"> </w:t>
      </w:r>
    </w:p>
    <w:p w:rsidR="00704A11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F70E34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>
        <w:rPr>
          <w:rFonts w:ascii="Sylfaen" w:eastAsia="Calibri" w:hAnsi="Sylfaen" w:cs="Times New Roman"/>
          <w:sz w:val="22"/>
          <w:szCs w:val="22"/>
          <w:lang w:val="ka-GE"/>
        </w:rPr>
        <w:t xml:space="preserve">ინგლისური ენის ცოდნის დონე: </w:t>
      </w:r>
      <w:r w:rsidRPr="004B4032">
        <w:rPr>
          <w:rFonts w:ascii="Sylfaen" w:eastAsia="Calibri" w:hAnsi="Sylfaen" w:cs="Times New Roman"/>
          <w:sz w:val="22"/>
          <w:szCs w:val="22"/>
          <w:lang w:val="ka-GE"/>
        </w:rPr>
        <w:t>C 1.</w:t>
      </w:r>
      <w:r w:rsidR="00F70E34">
        <w:rPr>
          <w:rFonts w:ascii="Sylfaen" w:eastAsia="Calibri" w:hAnsi="Sylfaen" w:cs="Times New Roman"/>
          <w:sz w:val="22"/>
          <w:szCs w:val="22"/>
          <w:lang w:val="ka-GE"/>
        </w:rPr>
        <w:t xml:space="preserve"> </w:t>
      </w:r>
    </w:p>
    <w:p w:rsidR="00EB1C4B" w:rsidRPr="00837CFD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 xml:space="preserve">პერსონალური თვისებები: </w:t>
      </w:r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7C0B61">
        <w:rPr>
          <w:rFonts w:ascii="Sylfaen" w:hAnsi="Sylfaen"/>
          <w:sz w:val="22"/>
          <w:highlight w:val="yellow"/>
          <w:lang w:val="ka-GE"/>
        </w:rPr>
        <w:t xml:space="preserve">ა) უნდა გააჩნდეს შემოწმების პროცესში ღია ატმოსფეროს შექმნის </w:t>
      </w:r>
      <w:commentRangeStart w:id="0"/>
      <w:r w:rsidRPr="007C0B61">
        <w:rPr>
          <w:rFonts w:ascii="Sylfaen" w:hAnsi="Sylfaen"/>
          <w:sz w:val="22"/>
          <w:highlight w:val="yellow"/>
          <w:lang w:val="ka-GE"/>
        </w:rPr>
        <w:t>უნარი</w:t>
      </w:r>
      <w:commentRangeEnd w:id="0"/>
      <w:r w:rsidR="00C73326">
        <w:rPr>
          <w:rStyle w:val="CommentReference"/>
          <w:rFonts w:asciiTheme="minorHAnsi" w:eastAsiaTheme="minorEastAsia" w:hAnsiTheme="minorHAnsi" w:cstheme="minorBidi"/>
        </w:rPr>
        <w:commentReference w:id="0"/>
      </w:r>
      <w:r w:rsidRPr="007C0B61">
        <w:rPr>
          <w:rFonts w:ascii="Sylfaen" w:hAnsi="Sylfaen"/>
          <w:sz w:val="22"/>
          <w:highlight w:val="yellow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677E5" w:rsidRPr="00837CFD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ბ) უნდა იყოს ობიექტური, გააჩნდეს განმარტებების მიცემის და კითხვაზე პასუხის გაცემის უნარი, </w:t>
      </w:r>
      <w:commentRangeStart w:id="1"/>
      <w:r w:rsidRPr="00837CFD">
        <w:rPr>
          <w:rFonts w:ascii="Sylfaen" w:hAnsi="Sylfaen"/>
          <w:sz w:val="22"/>
          <w:lang w:val="ka-GE"/>
        </w:rPr>
        <w:t xml:space="preserve">კონსულტანტის როლში შესვლის გარეშე; </w:t>
      </w:r>
      <w:commentRangeEnd w:id="1"/>
      <w:r w:rsidR="00C73326">
        <w:rPr>
          <w:rStyle w:val="CommentReference"/>
          <w:rFonts w:asciiTheme="minorHAnsi" w:eastAsiaTheme="minorEastAsia" w:hAnsiTheme="minorHAnsi" w:cstheme="minorBidi"/>
        </w:rPr>
        <w:commentReference w:id="1"/>
      </w:r>
    </w:p>
    <w:p w:rsidR="00EA1692" w:rsidRPr="004B4032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გ) </w:t>
      </w:r>
      <w:r w:rsidR="00EA1692" w:rsidRPr="00837CFD">
        <w:rPr>
          <w:rFonts w:ascii="Sylfaen" w:hAnsi="Sylfaen"/>
          <w:sz w:val="22"/>
          <w:lang w:val="ka-GE"/>
        </w:rPr>
        <w:t xml:space="preserve">ახასიათებდეს სტაბილურობა, </w:t>
      </w:r>
      <w:r w:rsidR="00630E3E" w:rsidRPr="00837CFD">
        <w:rPr>
          <w:rFonts w:ascii="Sylfaen" w:hAnsi="Sylfaen"/>
          <w:sz w:val="22"/>
          <w:lang w:val="ka-GE"/>
        </w:rPr>
        <w:t>ღია აზროვნების,</w:t>
      </w:r>
      <w:r w:rsidR="00EA1692" w:rsidRPr="00837CFD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="00EA1692" w:rsidRPr="00837CFD">
        <w:rPr>
          <w:rFonts w:ascii="Sylfaen" w:hAnsi="Sylfaen"/>
          <w:sz w:val="22"/>
          <w:lang w:val="ka-GE"/>
        </w:rPr>
        <w:t>სიტუაციის რეალისტურად აღქმის უნარი</w:t>
      </w:r>
      <w:r w:rsidR="007C0B61">
        <w:rPr>
          <w:rFonts w:ascii="Sylfaen" w:hAnsi="Sylfaen"/>
          <w:sz w:val="22"/>
          <w:lang w:val="ka-GE"/>
        </w:rPr>
        <w:t xml:space="preserve">, </w:t>
      </w:r>
      <w:r w:rsidR="00630E3E" w:rsidRPr="007C0B61">
        <w:rPr>
          <w:rFonts w:ascii="Sylfaen" w:hAnsi="Sylfaen"/>
          <w:sz w:val="22"/>
          <w:highlight w:val="yellow"/>
          <w:lang w:val="ka-GE"/>
        </w:rPr>
        <w:t>მყარი გადაწყვეტილებების მიღების</w:t>
      </w:r>
      <w:r w:rsidR="00EA1692" w:rsidRPr="007C0B61">
        <w:rPr>
          <w:rFonts w:ascii="Sylfaen" w:hAnsi="Sylfaen"/>
          <w:sz w:val="22"/>
          <w:highlight w:val="yellow"/>
          <w:lang w:val="ka-GE"/>
        </w:rPr>
        <w:t xml:space="preserve"> </w:t>
      </w:r>
      <w:r w:rsidR="00630E3E" w:rsidRPr="007C0B61">
        <w:rPr>
          <w:rFonts w:ascii="Sylfaen" w:hAnsi="Sylfaen"/>
          <w:sz w:val="22"/>
          <w:highlight w:val="yellow"/>
          <w:lang w:val="ka-GE"/>
        </w:rPr>
        <w:t xml:space="preserve"> </w:t>
      </w:r>
      <w:commentRangeStart w:id="2"/>
      <w:r w:rsidR="00630E3E" w:rsidRPr="007C0B61">
        <w:rPr>
          <w:rFonts w:ascii="Sylfaen" w:hAnsi="Sylfaen"/>
          <w:sz w:val="22"/>
          <w:highlight w:val="yellow"/>
          <w:lang w:val="ka-GE"/>
        </w:rPr>
        <w:t>უნარი</w:t>
      </w:r>
      <w:commentRangeEnd w:id="2"/>
      <w:r w:rsidR="00C73326">
        <w:rPr>
          <w:rStyle w:val="CommentReference"/>
          <w:rFonts w:asciiTheme="minorHAnsi" w:eastAsiaTheme="minorEastAsia" w:hAnsiTheme="minorHAnsi" w:cstheme="minorBidi"/>
        </w:rPr>
        <w:commentReference w:id="2"/>
      </w:r>
      <w:r w:rsidR="00630E3E" w:rsidRPr="007C0B61">
        <w:rPr>
          <w:rFonts w:ascii="Sylfaen" w:hAnsi="Sylfaen"/>
          <w:sz w:val="22"/>
          <w:highlight w:val="yellow"/>
          <w:lang w:val="ka-GE"/>
        </w:rPr>
        <w:t>,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="00EA1692" w:rsidRPr="00837CFD">
        <w:rPr>
          <w:rFonts w:ascii="Sylfaen" w:hAnsi="Sylfaen"/>
          <w:sz w:val="22"/>
          <w:lang w:val="ka-GE"/>
        </w:rPr>
        <w:t xml:space="preserve">ზოგადი </w:t>
      </w:r>
      <w:r w:rsidR="00630E3E" w:rsidRPr="00837CFD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4B4032">
        <w:rPr>
          <w:rFonts w:ascii="Sylfaen" w:hAnsi="Sylfaen"/>
          <w:sz w:val="22"/>
          <w:lang w:val="ka-GE"/>
        </w:rPr>
        <w:t>;</w:t>
      </w:r>
    </w:p>
    <w:p w:rsidR="004D1D6D" w:rsidRPr="00837CFD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დ) უნდა შეეძლოს </w:t>
      </w:r>
      <w:r w:rsidR="00630E3E" w:rsidRPr="00837CFD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837CFD">
        <w:rPr>
          <w:rFonts w:ascii="Sylfaen" w:hAnsi="Sylfaen"/>
          <w:sz w:val="22"/>
          <w:lang w:val="ka-GE"/>
        </w:rPr>
        <w:t>ნ</w:t>
      </w:r>
      <w:r w:rsidR="00630E3E" w:rsidRPr="00837CFD">
        <w:rPr>
          <w:rFonts w:ascii="Sylfaen" w:hAnsi="Sylfaen"/>
          <w:sz w:val="22"/>
          <w:lang w:val="ka-GE"/>
        </w:rPr>
        <w:t>სტრირებ</w:t>
      </w:r>
      <w:r w:rsidRPr="00837CFD">
        <w:rPr>
          <w:rFonts w:ascii="Sylfaen" w:hAnsi="Sylfaen"/>
          <w:sz w:val="22"/>
          <w:lang w:val="ka-GE"/>
        </w:rPr>
        <w:t>ა</w:t>
      </w:r>
      <w:r w:rsidR="00630E3E" w:rsidRPr="00837CFD">
        <w:rPr>
          <w:rFonts w:ascii="Sylfaen" w:hAnsi="Sylfaen"/>
          <w:sz w:val="22"/>
          <w:lang w:val="ka-GE"/>
        </w:rPr>
        <w:t xml:space="preserve"> </w:t>
      </w:r>
      <w:r w:rsidRPr="00837CFD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>
        <w:rPr>
          <w:rFonts w:ascii="Sylfaen" w:hAnsi="Sylfaen"/>
          <w:sz w:val="22"/>
          <w:lang w:val="ka-GE"/>
        </w:rPr>
        <w:t>უნარი</w:t>
      </w:r>
      <w:r w:rsidRPr="00837CFD">
        <w:rPr>
          <w:rFonts w:ascii="Sylfaen" w:hAnsi="Sylfaen"/>
          <w:sz w:val="22"/>
          <w:lang w:val="ka-GE"/>
        </w:rPr>
        <w:t>, როგორც ზეპირ</w:t>
      </w:r>
      <w:r w:rsidR="00DA33E4" w:rsidRPr="00837CFD">
        <w:rPr>
          <w:rFonts w:ascii="Sylfaen" w:hAnsi="Sylfaen"/>
          <w:sz w:val="22"/>
          <w:lang w:val="ka-GE"/>
        </w:rPr>
        <w:t>სიტყვიერად</w:t>
      </w:r>
      <w:r w:rsidRPr="00837CFD">
        <w:rPr>
          <w:rFonts w:ascii="Sylfaen" w:hAnsi="Sylfaen"/>
          <w:sz w:val="22"/>
          <w:lang w:val="ka-GE"/>
        </w:rPr>
        <w:t>, ასევე წერილობით</w:t>
      </w:r>
      <w:r w:rsidR="00F70E34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ეთიკური კოდექსის შემუშავება;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ისპექტირების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ოქმის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 შემუშავება, ოქმ</w:t>
      </w:r>
      <w:r w:rsidR="00167946">
        <w:rPr>
          <w:rFonts w:ascii="Sylfaen" w:hAnsi="Sylfaen"/>
          <w:sz w:val="22"/>
          <w:lang w:val="ka-GE"/>
        </w:rPr>
        <w:t>ებ</w:t>
      </w:r>
      <w:r w:rsidRPr="000345E2">
        <w:rPr>
          <w:rFonts w:ascii="Sylfaen" w:hAnsi="Sylfaen"/>
          <w:sz w:val="22"/>
          <w:lang w:val="ka-GE"/>
        </w:rPr>
        <w:t>ის/რეპორტების წარმოების წესის შემუშავება</w:t>
      </w:r>
      <w:r w:rsidR="000345E2" w:rsidRPr="000345E2">
        <w:rPr>
          <w:rFonts w:ascii="Sylfaen" w:hAnsi="Sylfaen"/>
          <w:sz w:val="22"/>
          <w:lang w:val="ka-GE"/>
        </w:rPr>
        <w:t xml:space="preserve">; ნაკლოვანებების კლასიფიკაციის სისტემის შემუშავება; ინსპექტირების მეთოდოლოგიასთან დაკავშირებული </w:t>
      </w:r>
      <w:r w:rsidR="000345E2" w:rsidRPr="000345E2">
        <w:rPr>
          <w:rFonts w:ascii="Sylfaen" w:hAnsi="Sylfaen"/>
          <w:sz w:val="22"/>
          <w:lang w:val="ka-GE"/>
        </w:rPr>
        <w:lastRenderedPageBreak/>
        <w:t xml:space="preserve">დოკუმენტაციის შემუშავება, უშუალოდ ინსპექტირებასთან დაკავშირებული სტანდარტული თანმიმდევრული პროცედურების შემუშავება;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>; სხვა საჭირო სტანდარტული თანმიმდევრული პროცედურების შემუშავება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 შექმნა - 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167946">
        <w:rPr>
          <w:rFonts w:ascii="Sylfaen" w:hAnsi="Sylfaen"/>
          <w:sz w:val="22"/>
          <w:lang w:val="ka-GE"/>
        </w:rPr>
        <w:t>;</w:t>
      </w:r>
    </w:p>
    <w:p w:rsidR="000345E2" w:rsidRPr="00E329E3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სხვა საქმიანობა, რომელიც დაკავშირებულია ინსპექტორატის ჩამოყალიბებასთან და ფუნქციონირებასთან. </w:t>
      </w:r>
    </w:p>
    <w:p w:rsidR="00E329E3" w:rsidRPr="00CB4D6A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sectPr w:rsidR="00E329E3" w:rsidRPr="00CB4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o Dolidze" w:date="2018-02-20T18:21:00Z" w:initials="ND">
    <w:p w:rsidR="00C73326" w:rsidRPr="00C73326" w:rsidRDefault="00C7332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კომუნიკაბელური, რომ ჩავწეროთ?</w:t>
      </w:r>
    </w:p>
  </w:comment>
  <w:comment w:id="1" w:author="Nato Dolidze" w:date="2018-02-20T18:22:00Z" w:initials="ND">
    <w:p w:rsidR="00C73326" w:rsidRPr="00C73326" w:rsidRDefault="00C7332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მემგონი ზედმეტია ეს ჩანაწერი</w:t>
      </w:r>
    </w:p>
  </w:comment>
  <w:comment w:id="2" w:author="Nato Dolidze" w:date="2018-02-20T18:23:00Z" w:initials="ND">
    <w:p w:rsidR="00C73326" w:rsidRPr="00C73326" w:rsidRDefault="00C7332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მყარი გადაწყვეტილება უცნაურად ჟღერს, უბრალოდ გადაწყვეტლების მ</w:t>
      </w:r>
      <w:bookmarkStart w:id="3" w:name="_GoBack"/>
      <w:bookmarkEnd w:id="3"/>
      <w:r>
        <w:rPr>
          <w:rFonts w:ascii="Sylfaen" w:hAnsi="Sylfaen"/>
          <w:lang w:val="ka-GE"/>
        </w:rPr>
        <w:t>იღების უნარი რომ იყოს?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122FFC"/>
    <w:rsid w:val="00167946"/>
    <w:rsid w:val="001B70BF"/>
    <w:rsid w:val="001C5FA3"/>
    <w:rsid w:val="003076F6"/>
    <w:rsid w:val="0036604B"/>
    <w:rsid w:val="003E73EF"/>
    <w:rsid w:val="004677E5"/>
    <w:rsid w:val="004B4032"/>
    <w:rsid w:val="004D1D6D"/>
    <w:rsid w:val="004D6DA0"/>
    <w:rsid w:val="00603236"/>
    <w:rsid w:val="00630E3E"/>
    <w:rsid w:val="00664EEE"/>
    <w:rsid w:val="006D68C8"/>
    <w:rsid w:val="00704A11"/>
    <w:rsid w:val="00761597"/>
    <w:rsid w:val="007C0B61"/>
    <w:rsid w:val="00837CFD"/>
    <w:rsid w:val="00881977"/>
    <w:rsid w:val="00973177"/>
    <w:rsid w:val="00993591"/>
    <w:rsid w:val="009C5403"/>
    <w:rsid w:val="00AD207D"/>
    <w:rsid w:val="00AE120A"/>
    <w:rsid w:val="00BA2A73"/>
    <w:rsid w:val="00C25138"/>
    <w:rsid w:val="00C73326"/>
    <w:rsid w:val="00CB4D6A"/>
    <w:rsid w:val="00CE0654"/>
    <w:rsid w:val="00CF1C68"/>
    <w:rsid w:val="00DA33E4"/>
    <w:rsid w:val="00E329E3"/>
    <w:rsid w:val="00E447FE"/>
    <w:rsid w:val="00E91449"/>
    <w:rsid w:val="00EA1692"/>
    <w:rsid w:val="00EB1C4B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66AA-919D-47B1-A2BC-CE588EA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Nato Dolidze</cp:lastModifiedBy>
  <cp:revision>2</cp:revision>
  <cp:lastPrinted>2018-02-15T10:42:00Z</cp:lastPrinted>
  <dcterms:created xsi:type="dcterms:W3CDTF">2018-02-20T14:24:00Z</dcterms:created>
  <dcterms:modified xsi:type="dcterms:W3CDTF">2018-02-20T14:24:00Z</dcterms:modified>
</cp:coreProperties>
</file>