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CE759" w14:textId="77777777" w:rsidR="006016F6" w:rsidRPr="006016F6" w:rsidRDefault="006016F6" w:rsidP="006016F6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36"/>
          <w:szCs w:val="22"/>
          <w:u w:val="single"/>
          <w:lang w:val="ka-GE"/>
        </w:rPr>
      </w:pPr>
      <w:r w:rsidRPr="006016F6">
        <w:rPr>
          <w:rFonts w:ascii="Sylfaen" w:hAnsi="Sylfaen"/>
          <w:b/>
          <w:sz w:val="36"/>
          <w:szCs w:val="22"/>
          <w:u w:val="single"/>
          <w:lang w:val="ka-GE"/>
        </w:rPr>
        <w:t>დანართი #5 - საბაზისო კომპეტენციები</w:t>
      </w:r>
    </w:p>
    <w:p w14:paraId="7279D545" w14:textId="77777777" w:rsidR="00536708" w:rsidRPr="006016F6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4"/>
          <w:szCs w:val="28"/>
        </w:rPr>
      </w:pPr>
      <w:r w:rsidRPr="006016F6">
        <w:rPr>
          <w:rFonts w:ascii="Sylfaen" w:hAnsi="Sylfaen"/>
          <w:b/>
          <w:snapToGrid w:val="0"/>
          <w:color w:val="000000"/>
          <w:sz w:val="24"/>
          <w:szCs w:val="28"/>
          <w:lang w:val="ka-GE"/>
        </w:rPr>
        <w:t>შედეგზე ორიენტაცია</w:t>
      </w:r>
    </w:p>
    <w:p w14:paraId="46F7AC5B" w14:textId="77777777" w:rsidR="00536708" w:rsidRPr="00E20472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536708" w:rsidRPr="00B05BC4" w14:paraId="481E676F" w14:textId="77777777" w:rsidTr="00AF74B4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269BF54E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40EFBE5C" w14:textId="77777777" w:rsidTr="00AF74B4">
        <w:trPr>
          <w:trHeight w:val="737"/>
        </w:trPr>
        <w:tc>
          <w:tcPr>
            <w:tcW w:w="10723" w:type="dxa"/>
            <w:gridSpan w:val="4"/>
          </w:tcPr>
          <w:p w14:paraId="5172ECB5" w14:textId="77777777" w:rsidR="00536708" w:rsidRPr="00E13396" w:rsidRDefault="00536708" w:rsidP="00AF74B4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გამოწვევების გადასალახად. იმგვარად, რომ მიღწევები  შესაბამისობაში იყოს შესრულების ხარისხთან, სტანდარტებთან და დროულობასთან და წინასწარ შეთანხმებულ შედეგებთან. </w:t>
            </w:r>
          </w:p>
        </w:tc>
      </w:tr>
      <w:tr w:rsidR="00536708" w14:paraId="71FB9363" w14:textId="77777777" w:rsidTr="00AF74B4">
        <w:trPr>
          <w:trHeight w:val="1111"/>
        </w:trPr>
        <w:tc>
          <w:tcPr>
            <w:tcW w:w="2785" w:type="dxa"/>
            <w:shd w:val="pct12" w:color="000000" w:fill="FFFFFF"/>
          </w:tcPr>
          <w:p w14:paraId="4866AAC2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25B1BE6D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2EE32F4B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5C9A25F6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20AF46C7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7F3B1628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18CE02E1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32513F71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536708" w14:paraId="52A84578" w14:textId="77777777" w:rsidTr="00AF74B4">
        <w:tc>
          <w:tcPr>
            <w:tcW w:w="2785" w:type="dxa"/>
          </w:tcPr>
          <w:p w14:paraId="5B5225C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798094B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54D624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3647B038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774020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72304A2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4199A4A4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3E4E05C3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523FF00B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79E8A68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6D4A0673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4BE64F9B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ეძებს გუნდის შესრულების გაუმჯობესების გზებს</w:t>
            </w:r>
          </w:p>
          <w:p w14:paraId="5D88C174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6272584E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57B28805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7718FFE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151F3EA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ფართო პერსპექტივაში განიხილავს და გეგმავს ერთეულის შესრულებას, მიღწევებს</w:t>
            </w:r>
          </w:p>
          <w:p w14:paraId="6AB45E5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24952F17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0A3C5143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  შესრულების გასაუმჯობესებლად</w:t>
            </w:r>
          </w:p>
          <w:p w14:paraId="47062AE4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1C7DE1DD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244EA9E3" w14:textId="77777777" w:rsidR="00536708" w:rsidRDefault="00536708" w:rsidP="00536708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78D831B1" w14:textId="77777777" w:rsidR="00536708" w:rsidRPr="00B05BC4" w:rsidRDefault="00536708" w:rsidP="00536708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30"/>
        <w:gridCol w:w="60"/>
      </w:tblGrid>
      <w:tr w:rsidR="00536708" w14:paraId="63E0C6E2" w14:textId="77777777" w:rsidTr="00AF74B4">
        <w:tc>
          <w:tcPr>
            <w:tcW w:w="10765" w:type="dxa"/>
            <w:gridSpan w:val="5"/>
            <w:shd w:val="pct12" w:color="000000" w:fill="FFFFFF"/>
          </w:tcPr>
          <w:p w14:paraId="18F75767" w14:textId="77777777" w:rsidR="00536708" w:rsidRPr="005D409B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536708" w:rsidRPr="008C7809" w14:paraId="0558598F" w14:textId="77777777" w:rsidTr="00AF74B4">
        <w:tc>
          <w:tcPr>
            <w:tcW w:w="10765" w:type="dxa"/>
            <w:gridSpan w:val="5"/>
          </w:tcPr>
          <w:p w14:paraId="413ABC58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536708" w14:paraId="60461285" w14:textId="77777777" w:rsidTr="00AF74B4">
        <w:trPr>
          <w:gridAfter w:val="1"/>
          <w:wAfter w:w="60" w:type="dxa"/>
        </w:trPr>
        <w:tc>
          <w:tcPr>
            <w:tcW w:w="2515" w:type="dxa"/>
            <w:shd w:val="pct12" w:color="000000" w:fill="FFFFFF"/>
          </w:tcPr>
          <w:p w14:paraId="29707168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59BB6DE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06754AC9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5CC2B624" w14:textId="77777777" w:rsidR="00536708" w:rsidRPr="005D409B" w:rsidRDefault="00536708" w:rsidP="00AF74B4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34D27AF7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09C42130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30" w:type="dxa"/>
            <w:shd w:val="pct12" w:color="000000" w:fill="FFFFFF"/>
          </w:tcPr>
          <w:p w14:paraId="4439DE8B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7B1B457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536708" w14:paraId="2CAFBD63" w14:textId="77777777" w:rsidTr="00AF74B4">
        <w:trPr>
          <w:gridAfter w:val="1"/>
          <w:wAfter w:w="60" w:type="dxa"/>
        </w:trPr>
        <w:tc>
          <w:tcPr>
            <w:tcW w:w="2515" w:type="dxa"/>
          </w:tcPr>
          <w:p w14:paraId="7B415C0B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575092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გუნდთან იდენტურობას, რომელიც ეფუძნება  ნდობას, ერთგულებას და გუნდის წევრობით გამოწვეულ სიამაყეს</w:t>
            </w:r>
          </w:p>
          <w:p w14:paraId="45EC2FF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არ ერიდება სხვებისათვის რჩევის კითხვა</w:t>
            </w:r>
          </w:p>
          <w:p w14:paraId="10FA30E4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693259D7" w14:textId="77777777" w:rsidR="00536708" w:rsidRPr="005D409B" w:rsidRDefault="00536708" w:rsidP="00AF74B4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4BAD841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5AB1514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5F87F25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7D692D3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46F7FAC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325DA5A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4DA8B1F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5BC01058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723FE1F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17CCFDC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2E30798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14B43A9E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613986CE" w14:textId="77777777" w:rsidR="00536708" w:rsidRPr="005D409B" w:rsidRDefault="00536708" w:rsidP="00AF74B4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30" w:type="dxa"/>
          </w:tcPr>
          <w:p w14:paraId="76F56AA5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400925AA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 მოუწოდებს სხვებს ასევე მოიქცნენ</w:t>
            </w:r>
          </w:p>
          <w:p w14:paraId="39F6CFFD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4C95DF99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6D013968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63043EB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34E60C81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  <w:t>ანალიზი და საკითხების გადაწყვეტა</w:t>
      </w:r>
    </w:p>
    <w:p w14:paraId="787A8288" w14:textId="77777777" w:rsidR="00536708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tbl>
      <w:tblPr>
        <w:tblW w:w="1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070"/>
        <w:gridCol w:w="721"/>
      </w:tblGrid>
      <w:tr w:rsidR="00536708" w:rsidRPr="00B05BC4" w14:paraId="72C34231" w14:textId="77777777" w:rsidTr="00AF74B4">
        <w:trPr>
          <w:trHeight w:val="353"/>
        </w:trPr>
        <w:tc>
          <w:tcPr>
            <w:tcW w:w="11786" w:type="dxa"/>
            <w:gridSpan w:val="5"/>
            <w:shd w:val="pct12" w:color="000000" w:fill="FFFFFF"/>
          </w:tcPr>
          <w:p w14:paraId="0EEE9B2A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7678AE51" w14:textId="77777777" w:rsidTr="00AF74B4">
        <w:trPr>
          <w:trHeight w:val="539"/>
        </w:trPr>
        <w:tc>
          <w:tcPr>
            <w:tcW w:w="11786" w:type="dxa"/>
            <w:gridSpan w:val="5"/>
          </w:tcPr>
          <w:p w14:paraId="47CF4AE2" w14:textId="77777777" w:rsidR="00536708" w:rsidRPr="00533E35" w:rsidRDefault="00536708" w:rsidP="00AF74B4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შემოთავაზება </w:t>
            </w:r>
          </w:p>
        </w:tc>
      </w:tr>
      <w:tr w:rsidR="00536708" w14:paraId="0D2C3283" w14:textId="77777777" w:rsidTr="00AF74B4">
        <w:trPr>
          <w:gridAfter w:val="1"/>
          <w:wAfter w:w="721" w:type="dxa"/>
          <w:trHeight w:val="1111"/>
        </w:trPr>
        <w:tc>
          <w:tcPr>
            <w:tcW w:w="3145" w:type="dxa"/>
            <w:shd w:val="pct12" w:color="000000" w:fill="FFFFFF"/>
          </w:tcPr>
          <w:p w14:paraId="0EC4610D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1ECBDA82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0D8A7C3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14CB9B9A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621D2C13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1430B989" w14:textId="77777777" w:rsidR="00536708" w:rsidRPr="00475506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070" w:type="dxa"/>
            <w:shd w:val="pct12" w:color="000000" w:fill="FFFFFF"/>
          </w:tcPr>
          <w:p w14:paraId="2C4A6E13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3E6D964F" w14:textId="77777777" w:rsidR="00536708" w:rsidRPr="002C7CEC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536708" w14:paraId="1F1C6CFB" w14:textId="77777777" w:rsidTr="00AF74B4">
        <w:trPr>
          <w:gridAfter w:val="1"/>
          <w:wAfter w:w="721" w:type="dxa"/>
          <w:trHeight w:val="7415"/>
        </w:trPr>
        <w:tc>
          <w:tcPr>
            <w:tcW w:w="3145" w:type="dxa"/>
          </w:tcPr>
          <w:p w14:paraId="739A8EF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0B6AE56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1EF08F32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0DB229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06F5109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028A1C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076D1064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E1A924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5C6BEA8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3312430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5EA2E7B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2A9F64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3FD84A4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67A71B66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10D31770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იყენებს სხვადასხვა ანალიტიკურ მეთოდებს კომპლექსური საკითხების კომპონენტებად დასაშლელად</w:t>
            </w:r>
          </w:p>
          <w:p w14:paraId="0D36CF1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საშუალოვადიანი შესაძლებლობების გამოყენებისათვის</w:t>
            </w:r>
          </w:p>
          <w:p w14:paraId="0AB2C5E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075ED2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5BC46985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რამოდენიმე გონივრულ გადაწყვეტას</w:t>
            </w:r>
          </w:p>
          <w:p w14:paraId="1911022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3C8BC4F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მიზნებისათვის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070" w:type="dxa"/>
          </w:tcPr>
          <w:p w14:paraId="59111A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აგროვებს ინფორმაციას სხვადასხვა დაშორებული წყაროებიდან, რათა შეიქმნას ნათელი სურათი სიტუაციის შესახებ</w:t>
            </w:r>
          </w:p>
          <w:p w14:paraId="0038D629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1F7C93AD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გრძელვადიანი შესაძლებლობებისათვის</w:t>
            </w:r>
          </w:p>
          <w:p w14:paraId="093A10D8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გამოავლენს საკვანძო საკითხებს ბუნდოვანი ან არასრულყოფილი ინფორმაციის შემთხვევაში</w:t>
            </w:r>
          </w:p>
          <w:p w14:paraId="13A4EACA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გადალახავს ორგანიზაციის მიზნებისთვის ნაკლებად თვალსაჩინო დაბრკოლებებსაც კი</w:t>
            </w:r>
          </w:p>
          <w:p w14:paraId="38D00354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სრულად იცნობიერებს გარემოდან მომდინარე საფრთხეების ზემოქმედებას</w:t>
            </w:r>
          </w:p>
        </w:tc>
      </w:tr>
    </w:tbl>
    <w:p w14:paraId="208DAD41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763C68CE" w14:textId="77777777" w:rsidR="00536708" w:rsidRDefault="00536708" w:rsidP="00536708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068DB10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t>პროფესიული განვითარება</w:t>
      </w:r>
    </w:p>
    <w:p w14:paraId="04CC4B1C" w14:textId="77777777" w:rsidR="00536708" w:rsidRPr="00E20472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536708" w14:paraId="7D54F9C3" w14:textId="77777777" w:rsidTr="00AF74B4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2C6A192F" w14:textId="77777777" w:rsidR="00536708" w:rsidRPr="00E60190" w:rsidRDefault="00536708" w:rsidP="00AF74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:rsidRPr="00F62FEE" w14:paraId="2517B3D2" w14:textId="77777777" w:rsidTr="00AF74B4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3FFE97F0" w14:textId="77777777" w:rsidR="00536708" w:rsidRPr="00F62FEE" w:rsidRDefault="00536708" w:rsidP="00AF74B4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536708" w14:paraId="57309BA8" w14:textId="77777777" w:rsidTr="00AF74B4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195A4CC5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383FCE00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02CEA4D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4C960FCA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33E889C2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7AF9ABFE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57482B47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06B13450" w14:textId="77777777" w:rsidR="00536708" w:rsidRPr="00B3358B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536708" w14:paraId="228ECB28" w14:textId="77777777" w:rsidTr="00AF74B4">
        <w:tc>
          <w:tcPr>
            <w:tcW w:w="3438" w:type="dxa"/>
            <w:gridSpan w:val="2"/>
          </w:tcPr>
          <w:p w14:paraId="7ED0578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19BA5AD7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1D3BB59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16B1056B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2029A4E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78A6F864" w14:textId="77777777" w:rsidR="00536708" w:rsidRPr="00BE75C5" w:rsidRDefault="00536708" w:rsidP="00AF74B4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38941E6C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255FE615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6B0A8D17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0ED3A6EA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68B726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55550DCD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3AFF4A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განმავითარებელ ღონისძიებებს</w:t>
            </w:r>
          </w:p>
        </w:tc>
        <w:tc>
          <w:tcPr>
            <w:tcW w:w="2250" w:type="dxa"/>
          </w:tcPr>
          <w:p w14:paraId="6EE20EC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715D6F8F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288DB29E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5F0A2001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227AA09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556F1BEA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5B148DA1" w14:textId="77777777" w:rsidR="00536708" w:rsidRDefault="00536708" w:rsidP="00536708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3E8A39FF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57DFC3AD" w14:textId="77777777" w:rsidR="00536708" w:rsidRDefault="00536708" w:rsidP="00536708">
      <w:pPr>
        <w:spacing w:line="240" w:lineRule="auto"/>
        <w:ind w:right="-54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3E62AE19" w14:textId="77777777" w:rsidR="00536708" w:rsidRDefault="00536708" w:rsidP="00536708">
      <w:pPr>
        <w:spacing w:after="0" w:line="240" w:lineRule="auto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br w:type="page"/>
      </w:r>
    </w:p>
    <w:p w14:paraId="0C39E21F" w14:textId="71109359" w:rsidR="00536708" w:rsidRPr="006016F6" w:rsidRDefault="006016F6" w:rsidP="006016F6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8"/>
          <w:szCs w:val="22"/>
          <w:u w:val="single"/>
          <w:lang w:val="ka-GE"/>
        </w:rPr>
      </w:pPr>
      <w:r w:rsidRPr="006016F6">
        <w:rPr>
          <w:rFonts w:ascii="Sylfaen" w:hAnsi="Sylfaen"/>
          <w:b/>
          <w:sz w:val="28"/>
          <w:szCs w:val="22"/>
          <w:u w:val="single"/>
          <w:lang w:val="ka-GE"/>
        </w:rPr>
        <w:t>დანართი #6 - დამატებითი კომპენტენციების კატალოგი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08" w:rsidRPr="00022645" w14:paraId="75E11931" w14:textId="77777777" w:rsidTr="00AF74B4">
        <w:tc>
          <w:tcPr>
            <w:tcW w:w="9350" w:type="dxa"/>
            <w:shd w:val="clear" w:color="auto" w:fill="D5DCE4" w:themeFill="text2" w:themeFillTint="33"/>
          </w:tcPr>
          <w:p w14:paraId="23A46C72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კომუნიკაცია</w:t>
            </w:r>
          </w:p>
        </w:tc>
      </w:tr>
      <w:tr w:rsidR="00536708" w:rsidRPr="00022645" w14:paraId="5AC3D055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7906D7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იდეებ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დასაბუთება,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დარწმუნებ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70B6FBA" w14:textId="77777777" w:rsidTr="00AF74B4">
        <w:tc>
          <w:tcPr>
            <w:tcW w:w="9350" w:type="dxa"/>
          </w:tcPr>
          <w:p w14:paraId="251C3AE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0ED203BE" w14:textId="77777777" w:rsidTr="00AF74B4">
        <w:tc>
          <w:tcPr>
            <w:tcW w:w="9350" w:type="dxa"/>
          </w:tcPr>
          <w:p w14:paraId="1CCA0FEF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 </w:t>
            </w:r>
          </w:p>
        </w:tc>
      </w:tr>
      <w:tr w:rsidR="00536708" w:rsidRPr="00022645" w14:paraId="015F3B2F" w14:textId="77777777" w:rsidTr="00AF74B4">
        <w:tc>
          <w:tcPr>
            <w:tcW w:w="9350" w:type="dxa"/>
          </w:tcPr>
          <w:p w14:paraId="29E6412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CFFE139" w14:textId="77777777" w:rsidTr="00AF74B4">
        <w:tc>
          <w:tcPr>
            <w:tcW w:w="9350" w:type="dxa"/>
          </w:tcPr>
          <w:p w14:paraId="3D6E39C4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ვერ ასაბუთებს იდეებს, არ აქვს დარწმუნების უნარი, </w:t>
            </w:r>
          </w:p>
          <w:p w14:paraId="48AAD6D1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იძიებს ან/და არ იყენებს შესაბამის არგუმენტებს.</w:t>
            </w:r>
          </w:p>
        </w:tc>
      </w:tr>
      <w:tr w:rsidR="00536708" w:rsidRPr="00022645" w14:paraId="6C39A43A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F70249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შიდა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კომუნიკაციის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დაგეგმვა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B301BCD" w14:textId="77777777" w:rsidTr="00AF74B4">
        <w:tc>
          <w:tcPr>
            <w:tcW w:w="9350" w:type="dxa"/>
          </w:tcPr>
          <w:p w14:paraId="7A5E354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BD8285E" w14:textId="77777777" w:rsidTr="00AF74B4">
        <w:tc>
          <w:tcPr>
            <w:tcW w:w="9350" w:type="dxa"/>
          </w:tcPr>
          <w:p w14:paraId="4FA743F0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სწორი კომუნიკაციის მნიშვნელობა</w:t>
            </w:r>
          </w:p>
          <w:p w14:paraId="5EE63E6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კომუნიკაციის სტრატეგიული და ტაქტიკური ასპექტები, ავითარებს შიდა კომუნიკაციის გეგმას, ახორციელებს კომუნიკაციის გეგმით გათვალისწინებულ ღონისძიებებს</w:t>
            </w:r>
          </w:p>
          <w:p w14:paraId="41F5DF8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კომუნიკაციის ისეთ გზებს, რომელიც სიტუაციისთვის შეესატყვისი და ეფექტიანია</w:t>
            </w:r>
          </w:p>
          <w:p w14:paraId="108DD2A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შიდა კომუნიკაციის განვითარებისათვის იყენებს შესაბამის შესაძლებლობებს</w:t>
            </w:r>
          </w:p>
        </w:tc>
      </w:tr>
      <w:tr w:rsidR="00536708" w:rsidRPr="00022645" w14:paraId="49064C83" w14:textId="77777777" w:rsidTr="00AF74B4">
        <w:tc>
          <w:tcPr>
            <w:tcW w:w="9350" w:type="dxa"/>
          </w:tcPr>
          <w:p w14:paraId="1E9158B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F2F0F49" w14:textId="77777777" w:rsidTr="00AF74B4">
        <w:tc>
          <w:tcPr>
            <w:tcW w:w="9350" w:type="dxa"/>
          </w:tcPr>
          <w:p w14:paraId="11B20F1D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ესმის კომუნიკაციის მნიშვნელობა ორგანიზაციულ ჭრილში, მისი როლი პროცესების დანერგვისას</w:t>
            </w:r>
          </w:p>
          <w:p w14:paraId="76FA96FC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ესმის შიდა კომუნიკაციის სტრატეგიული ასპექტები </w:t>
            </w:r>
          </w:p>
          <w:p w14:paraId="067F3E62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შიდა კომუნიკაციის ტაქტიკურ ასპექტებს, სიტუაციას სწორად ვერ უსადაგებს კომუნიკაციის საშუალებებს</w:t>
            </w:r>
          </w:p>
          <w:p w14:paraId="5A88DA64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მიყვება კომუნიკაციის გეგმით დასახულ ამოცანებს</w:t>
            </w:r>
          </w:p>
        </w:tc>
      </w:tr>
      <w:tr w:rsidR="00536708" w:rsidRPr="00022645" w14:paraId="16000140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B6A3F01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აქტიური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მოსმენ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A9332DC" w14:textId="77777777" w:rsidTr="00AF74B4">
        <w:tc>
          <w:tcPr>
            <w:tcW w:w="9350" w:type="dxa"/>
          </w:tcPr>
          <w:p w14:paraId="193CBFB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FA249A1" w14:textId="77777777" w:rsidTr="00AF74B4">
        <w:tc>
          <w:tcPr>
            <w:tcW w:w="9350" w:type="dxa"/>
          </w:tcPr>
          <w:p w14:paraId="0C12ECE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აქტიური მოსმენის ტექნიკას და აქტიურად იყენებს თანამშრომლებთან საქმიანი კომუნიკაციისას</w:t>
            </w:r>
          </w:p>
          <w:p w14:paraId="4D18131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პოზიტიური ტონი და სწორად სვამს შეკითხვებს, აცნობიერებს და სწორად იყენებს არავერბალური კომუნიკაციის ასპექტებს. </w:t>
            </w:r>
          </w:p>
        </w:tc>
      </w:tr>
      <w:tr w:rsidR="00536708" w:rsidRPr="00022645" w14:paraId="2098BAD7" w14:textId="77777777" w:rsidTr="00AF74B4">
        <w:tc>
          <w:tcPr>
            <w:tcW w:w="9350" w:type="dxa"/>
          </w:tcPr>
          <w:p w14:paraId="7FEF764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E78DADE" w14:textId="77777777" w:rsidTr="00AF74B4">
        <w:tc>
          <w:tcPr>
            <w:tcW w:w="9350" w:type="dxa"/>
          </w:tcPr>
          <w:p w14:paraId="1E447D22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უსმენს სხვას</w:t>
            </w:r>
          </w:p>
          <w:p w14:paraId="44814F94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სხეულის ენით დაქცევით გამოხატავს „არ მოსმენას“</w:t>
            </w:r>
          </w:p>
          <w:p w14:paraId="2FD6AC85" w14:textId="77777777" w:rsidR="00536708" w:rsidRPr="001D647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თანამოსაუბრეს აწყვეტინებს საუბარს შეუსაბამო დროს</w:t>
            </w:r>
          </w:p>
          <w:p w14:paraId="59A5364B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ან სწორად ვერ იყენებს არავერბალური კომუნიკაციის ასპექტებს</w:t>
            </w:r>
          </w:p>
          <w:p w14:paraId="3220BC21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სიტუაციის შეუსატყვის შორისდებულებს</w:t>
            </w:r>
          </w:p>
          <w:p w14:paraId="2CDE1282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იშვიათად ან საერთოდ არ სვამს შეკითხვებს</w:t>
            </w:r>
          </w:p>
        </w:tc>
      </w:tr>
      <w:tr w:rsidR="00536708" w:rsidRPr="00022645" w14:paraId="62B31458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D71681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ეფექტიანი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უკუკავშირის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მიცემ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23325E9" w14:textId="77777777" w:rsidTr="00AF74B4">
        <w:tc>
          <w:tcPr>
            <w:tcW w:w="9350" w:type="dxa"/>
          </w:tcPr>
          <w:p w14:paraId="0B20539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პოზიტიური ქცევის მაგალითები </w:t>
            </w:r>
          </w:p>
        </w:tc>
      </w:tr>
      <w:tr w:rsidR="00536708" w:rsidRPr="00022645" w14:paraId="7868F537" w14:textId="77777777" w:rsidTr="00AF74B4">
        <w:tc>
          <w:tcPr>
            <w:tcW w:w="9350" w:type="dxa"/>
          </w:tcPr>
          <w:p w14:paraId="2F4250F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თანამშრომლებს, მათი შესრულების გაუმჯობესების მიზნით, კონსტრუქციული ფორმით რეგულარულად აძლევს უკუკავშირს. უხსნის უკუკავშირის მნიშვნელობას </w:t>
            </w:r>
          </w:p>
          <w:p w14:paraId="1E29986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გაცემისას ყურადღებას ამახვილებს ქცევაზე, ფაქტებზე და არა პიროვნებაზე</w:t>
            </w:r>
          </w:p>
          <w:p w14:paraId="3CC8A4D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პრობლემის არსებობის შემთხვევაში იძლევა კონკრეტულ და მიზანმიმართულ უკუკავშირს</w:t>
            </w:r>
          </w:p>
        </w:tc>
      </w:tr>
      <w:tr w:rsidR="00536708" w:rsidRPr="00022645" w14:paraId="6B122233" w14:textId="77777777" w:rsidTr="00AF74B4">
        <w:tc>
          <w:tcPr>
            <w:tcW w:w="9350" w:type="dxa"/>
          </w:tcPr>
          <w:p w14:paraId="6D943DC2" w14:textId="77777777" w:rsidR="00536708" w:rsidRPr="00022645" w:rsidRDefault="00536708" w:rsidP="00AF74B4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1FAA75CE" w14:textId="77777777" w:rsidTr="00AF74B4">
        <w:tc>
          <w:tcPr>
            <w:tcW w:w="9350" w:type="dxa"/>
          </w:tcPr>
          <w:p w14:paraId="31B6FFEE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ტენდენციურია უკუკავშირის მიცემისას</w:t>
            </w:r>
          </w:p>
          <w:p w14:paraId="54851B9C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არაკონსტრუქციული ფორმით იძლევა უკუკავშირს</w:t>
            </w:r>
          </w:p>
          <w:p w14:paraId="11811AD3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გაცემულ უკუკავშირს არ აქვს განმავითარებელი დატვირთვა</w:t>
            </w:r>
          </w:p>
          <w:p w14:paraId="20EEBA64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 არასპეციფიურია</w:t>
            </w:r>
          </w:p>
          <w:p w14:paraId="0171487A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დიალოგს, როგორც მეთოდს ან/და არ შეუძლია, მისი  წარმართვა</w:t>
            </w:r>
          </w:p>
          <w:p w14:paraId="71F621FF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ბევრს საუბრობს არამიზანმიმართულად</w:t>
            </w:r>
          </w:p>
          <w:p w14:paraId="0A831DE4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თავს იკავებს უკუკავშირის მიცემისაგან პრობლემის არსებობის შემთხვევაშიც</w:t>
            </w:r>
          </w:p>
          <w:p w14:paraId="631E6235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მიცემისას ავლენს არასერიოზულ მიდგომას და დამოკიდებულებას</w:t>
            </w:r>
          </w:p>
        </w:tc>
      </w:tr>
      <w:tr w:rsidR="00536708" w:rsidRPr="00022645" w14:paraId="737EE255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69761E8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თათბირების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შეხვედრების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3E391AA7" w14:textId="77777777" w:rsidTr="00AF74B4">
        <w:tc>
          <w:tcPr>
            <w:tcW w:w="9350" w:type="dxa"/>
          </w:tcPr>
          <w:p w14:paraId="65BDD24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73D5DC8" w14:textId="77777777" w:rsidTr="00AF74B4">
        <w:tc>
          <w:tcPr>
            <w:tcW w:w="9350" w:type="dxa"/>
          </w:tcPr>
          <w:p w14:paraId="2FC0543B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თათბირების, შეხვედრების სტრუქტურირებული ფორმატით წაყვანის უნარს. </w:t>
            </w:r>
          </w:p>
          <w:p w14:paraId="006C33E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და იყენებს მოდერაციისა და ფასილიტაციის ტექნიკებს</w:t>
            </w:r>
          </w:p>
          <w:p w14:paraId="5210D26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სისტემატურად ატარებს თათბირებს შიდა კომუნიკაციის და გუნდურობის გაუმჯობესების მიზნით</w:t>
            </w:r>
          </w:p>
          <w:p w14:paraId="6A659CCD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თათბირების და შეხვედრების წარმართვისას კონსტრუქციული და შედეგზე ორიენტირებულია</w:t>
            </w:r>
          </w:p>
        </w:tc>
      </w:tr>
      <w:tr w:rsidR="00536708" w:rsidRPr="00022645" w14:paraId="052143C5" w14:textId="77777777" w:rsidTr="00AF74B4">
        <w:tc>
          <w:tcPr>
            <w:tcW w:w="9350" w:type="dxa"/>
          </w:tcPr>
          <w:p w14:paraId="68439E6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0CF729C7" w14:textId="77777777" w:rsidTr="00AF74B4">
        <w:tc>
          <w:tcPr>
            <w:tcW w:w="9350" w:type="dxa"/>
          </w:tcPr>
          <w:p w14:paraId="68318853" w14:textId="77777777" w:rsidR="00536708" w:rsidRPr="00022645" w:rsidRDefault="00536708" w:rsidP="00AF74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თათბირების შეხვედრების ორგანიზებულად წაყვანის უნარს</w:t>
            </w:r>
          </w:p>
          <w:p w14:paraId="4F47B4FD" w14:textId="77777777" w:rsidR="00536708" w:rsidRPr="00022645" w:rsidRDefault="00536708" w:rsidP="00AF74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ატარებს „თათბირს თათბირისათვის“ არა არის ორიენტირებული ეფექტიან, კონსტრუქციულ წაყვანაზე და შედეგების მიღწევაზე</w:t>
            </w:r>
          </w:p>
        </w:tc>
      </w:tr>
      <w:tr w:rsidR="00536708" w:rsidRPr="00022645" w14:paraId="05E8ADAD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10A5EE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მოლაპარაკებ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ების წარმართვა</w:t>
            </w:r>
          </w:p>
        </w:tc>
      </w:tr>
      <w:tr w:rsidR="00536708" w:rsidRPr="00022645" w14:paraId="3210C4E9" w14:textId="77777777" w:rsidTr="00AF74B4">
        <w:tc>
          <w:tcPr>
            <w:tcW w:w="9350" w:type="dxa"/>
          </w:tcPr>
          <w:p w14:paraId="4A5B77D3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49FEF8A" w14:textId="77777777" w:rsidTr="00AF74B4">
        <w:tc>
          <w:tcPr>
            <w:tcW w:w="9350" w:type="dxa"/>
          </w:tcPr>
          <w:p w14:paraId="485EDE6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 მოლაპარაკების ტექნიკებს </w:t>
            </w:r>
          </w:p>
          <w:p w14:paraId="7A872B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მოქნილია მოლაპარაკების პროცესში</w:t>
            </w:r>
          </w:p>
          <w:p w14:paraId="2EA5404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ორიენტირებულია შედეგების მიღწევაზე</w:t>
            </w:r>
          </w:p>
        </w:tc>
      </w:tr>
      <w:tr w:rsidR="00536708" w:rsidRPr="00022645" w14:paraId="7F4E863F" w14:textId="77777777" w:rsidTr="00AF74B4">
        <w:tc>
          <w:tcPr>
            <w:tcW w:w="9350" w:type="dxa"/>
          </w:tcPr>
          <w:p w14:paraId="56B52B6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673437D5" w14:textId="77777777" w:rsidTr="00AF74B4">
        <w:tc>
          <w:tcPr>
            <w:tcW w:w="9350" w:type="dxa"/>
          </w:tcPr>
          <w:p w14:paraId="028126D0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ან/და ვერ იყენებს მოლაპარაკების ტექნიკებს</w:t>
            </w:r>
          </w:p>
          <w:p w14:paraId="2FBA99DC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მოლაპარაკების პროცესში</w:t>
            </w:r>
          </w:p>
          <w:p w14:paraId="24AD4B6B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ადვილად შედის კონფრონტაციაში</w:t>
            </w:r>
          </w:p>
          <w:p w14:paraId="2732FEB8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მხოლოდ პროცესზე და არა შედეგზე</w:t>
            </w:r>
          </w:p>
          <w:p w14:paraId="6A62B12F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არ არის ორიენტირებული პრობლემის კონსტრუქციულ და რაციონალურ მოგვარებაზე</w:t>
            </w:r>
          </w:p>
        </w:tc>
      </w:tr>
      <w:tr w:rsidR="00536708" w:rsidRPr="00022645" w14:paraId="3DFA2CF7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94EC57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პრეზენტაციის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FE8AAE4" w14:textId="77777777" w:rsidTr="00AF74B4">
        <w:tc>
          <w:tcPr>
            <w:tcW w:w="9350" w:type="dxa"/>
          </w:tcPr>
          <w:p w14:paraId="419BC5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500829F" w14:textId="77777777" w:rsidTr="00AF74B4">
        <w:tc>
          <w:tcPr>
            <w:tcW w:w="9350" w:type="dxa"/>
          </w:tcPr>
          <w:p w14:paraId="6BF0A83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ხარისხიანად ამზადებს ან/ და წარადგენს პრეზენტაციას</w:t>
            </w:r>
          </w:p>
          <w:p w14:paraId="0A73544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აუდიტორიასთან კონტაქტისას ეფექტიანად იყენებს სხეულის ენას, მისი კომუნიკაცია დამაჯერებელია</w:t>
            </w:r>
          </w:p>
          <w:p w14:paraId="0575D88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აუდიტორიის მართვისა და გაუთვალისწინებელი სიტუაციების დარეგულირებისას</w:t>
            </w:r>
          </w:p>
        </w:tc>
      </w:tr>
      <w:tr w:rsidR="00536708" w:rsidRPr="00022645" w14:paraId="3E35594C" w14:textId="77777777" w:rsidTr="00AF74B4">
        <w:tc>
          <w:tcPr>
            <w:tcW w:w="9350" w:type="dxa"/>
          </w:tcPr>
          <w:p w14:paraId="4F9FBD7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691D1441" w14:textId="77777777" w:rsidTr="00AF74B4">
        <w:tc>
          <w:tcPr>
            <w:tcW w:w="9350" w:type="dxa"/>
          </w:tcPr>
          <w:p w14:paraId="1FAFA03D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ფლობს პრეზენტაციის მომზადების ტექნიკურ უნარებს </w:t>
            </w:r>
          </w:p>
          <w:p w14:paraId="2FA2FFA8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1B368C0D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16A79528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  <w:p w14:paraId="3611EF7B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პრეზენტირებისას უჭირს გაუთვალისწინებელი სიტუაციების მართვა. </w:t>
            </w:r>
          </w:p>
        </w:tc>
      </w:tr>
      <w:tr w:rsidR="00536708" w:rsidRPr="00022645" w14:paraId="394CF7B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B9EE1E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სწავლება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ტრენინგის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67F9164D" w14:textId="77777777" w:rsidTr="00AF74B4">
        <w:tc>
          <w:tcPr>
            <w:tcW w:w="9350" w:type="dxa"/>
          </w:tcPr>
          <w:p w14:paraId="58C7118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CA5DAFD" w14:textId="77777777" w:rsidTr="00AF74B4">
        <w:trPr>
          <w:trHeight w:val="1095"/>
        </w:trPr>
        <w:tc>
          <w:tcPr>
            <w:tcW w:w="9350" w:type="dxa"/>
          </w:tcPr>
          <w:p w14:paraId="59D97E22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სწავლების ტექნიკებს</w:t>
            </w:r>
          </w:p>
          <w:p w14:paraId="07C8C95A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აუდიტორიის საჭიროებებზე გათვლილი გადაცემის მეთოდის და სტილის შერჩევა. </w:t>
            </w:r>
          </w:p>
          <w:p w14:paraId="3CE143DC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ტრენინგის მომზადება/ ჩატარების ციკლი. </w:t>
            </w:r>
          </w:p>
          <w:p w14:paraId="28F5114F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 წარმართავს ჯგუფურ დინამიკას.</w:t>
            </w:r>
          </w:p>
        </w:tc>
      </w:tr>
      <w:tr w:rsidR="00536708" w:rsidRPr="00022645" w14:paraId="5F3A4FF1" w14:textId="77777777" w:rsidTr="00AF74B4">
        <w:trPr>
          <w:trHeight w:val="167"/>
        </w:trPr>
        <w:tc>
          <w:tcPr>
            <w:tcW w:w="9350" w:type="dxa"/>
          </w:tcPr>
          <w:p w14:paraId="61CF0D33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უარყოფითი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23EDE2F6" w14:textId="77777777" w:rsidTr="00AF74B4">
        <w:tc>
          <w:tcPr>
            <w:tcW w:w="9350" w:type="dxa"/>
          </w:tcPr>
          <w:p w14:paraId="5B19B866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სწავლების, ტრენინგის ჩატარების ტექნიკებს</w:t>
            </w:r>
          </w:p>
          <w:p w14:paraId="04C417D2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სწავლებას, ტრენინგს წარმართავს არაინტერაქტიულად</w:t>
            </w:r>
          </w:p>
          <w:p w14:paraId="71D282F1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სათანადოდ ვერ არგებს სასწავლო მასალას და გადაცემის სტილს აუდიტორიას და სასწავლო მიზნებს</w:t>
            </w:r>
          </w:p>
          <w:p w14:paraId="33F64579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წარმართავს ჯგუფურ დინამიკას </w:t>
            </w:r>
          </w:p>
          <w:p w14:paraId="09D3F86B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ტრენინგის დინამიკას</w:t>
            </w:r>
          </w:p>
        </w:tc>
      </w:tr>
      <w:tr w:rsidR="00536708" w:rsidRPr="00022645" w14:paraId="4C5FA46E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7828B2C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წერილების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შეთავაზებების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2128750" w14:textId="77777777" w:rsidTr="00AF74B4">
        <w:tc>
          <w:tcPr>
            <w:tcW w:w="9350" w:type="dxa"/>
          </w:tcPr>
          <w:p w14:paraId="0C3400E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4B6AC7B6" w14:textId="77777777" w:rsidTr="00AF74B4">
        <w:tc>
          <w:tcPr>
            <w:tcW w:w="9350" w:type="dxa"/>
          </w:tcPr>
          <w:p w14:paraId="5BDDDE2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69A0730E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</w:tr>
      <w:tr w:rsidR="00536708" w:rsidRPr="00022645" w14:paraId="73539CD6" w14:textId="77777777" w:rsidTr="00AF74B4">
        <w:tc>
          <w:tcPr>
            <w:tcW w:w="9350" w:type="dxa"/>
          </w:tcPr>
          <w:p w14:paraId="5A7C72F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7D5DAB2" w14:textId="77777777" w:rsidTr="00AF74B4">
        <w:tc>
          <w:tcPr>
            <w:tcW w:w="9350" w:type="dxa"/>
          </w:tcPr>
          <w:p w14:paraId="69B4AA89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არათანაზომიერ დროს ანდომებს დოკუმენტების შემუშავებას</w:t>
            </w:r>
          </w:p>
          <w:p w14:paraId="52FF4015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შედგენილი ტექსტი რთული ან/და არასათანადოდ სტრუქტურირებულია </w:t>
            </w:r>
          </w:p>
          <w:p w14:paraId="254A3834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ხშირად უშვებს გრამატიკულ შეცდომებს</w:t>
            </w:r>
          </w:p>
          <w:p w14:paraId="2B5ADCD0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იცავს აკადემიური წერის სტილს</w:t>
            </w:r>
          </w:p>
        </w:tc>
      </w:tr>
      <w:tr w:rsidR="00536708" w:rsidRPr="00022645" w14:paraId="5989CCDF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4233D54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საჯაროდ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გამოსვლ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1A1FEBFC" w14:textId="77777777" w:rsidTr="00AF74B4">
        <w:tc>
          <w:tcPr>
            <w:tcW w:w="9350" w:type="dxa"/>
          </w:tcPr>
          <w:p w14:paraId="16857D2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3F218176" w14:textId="77777777" w:rsidTr="00AF74B4">
        <w:tc>
          <w:tcPr>
            <w:tcW w:w="9350" w:type="dxa"/>
          </w:tcPr>
          <w:p w14:paraId="55ACE4B5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შეუძლია აუდიტორიის ან მედიის წინაშე გამოსვლა. </w:t>
            </w:r>
          </w:p>
          <w:p w14:paraId="64CEDC8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მისი კომუნიკაცია პოზიტიური, თავდაჯერებული და მოქნილია</w:t>
            </w:r>
          </w:p>
          <w:p w14:paraId="6EEE182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ფლობს რთული სიტუაციების მართვის ტექნიკებს</w:t>
            </w:r>
          </w:p>
        </w:tc>
      </w:tr>
      <w:tr w:rsidR="00536708" w:rsidRPr="00022645" w14:paraId="07E9BA3A" w14:textId="77777777" w:rsidTr="00AF74B4">
        <w:tc>
          <w:tcPr>
            <w:tcW w:w="9350" w:type="dxa"/>
          </w:tcPr>
          <w:p w14:paraId="037057E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35CCD625" w14:textId="77777777" w:rsidTr="00AF74B4">
        <w:tc>
          <w:tcPr>
            <w:tcW w:w="9350" w:type="dxa"/>
          </w:tcPr>
          <w:p w14:paraId="2C99ED1B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იცის საჯაროდ გამოსვლის კომუნიკაციის სპეციფიკა</w:t>
            </w:r>
          </w:p>
          <w:p w14:paraId="2829FAD4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6D885E92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აკადემიურ ენას</w:t>
            </w:r>
          </w:p>
          <w:p w14:paraId="23A0F2CA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708EEAA6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</w:tc>
      </w:tr>
    </w:tbl>
    <w:p w14:paraId="0E401C64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</w:rPr>
      </w:pPr>
    </w:p>
    <w:p w14:paraId="4C8DDEBA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536708" w:rsidRPr="00022645" w14:paraId="7DE95959" w14:textId="77777777" w:rsidTr="00AF74B4">
        <w:tc>
          <w:tcPr>
            <w:tcW w:w="13176" w:type="dxa"/>
            <w:shd w:val="clear" w:color="auto" w:fill="D5DCE4" w:themeFill="text2" w:themeFillTint="33"/>
          </w:tcPr>
          <w:p w14:paraId="79A65A76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</w:tc>
      </w:tr>
      <w:tr w:rsidR="00536708" w:rsidRPr="00022645" w14:paraId="66D57357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7C15AE8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სტრატეგიული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კომპლექსური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0BD6F25" w14:textId="77777777" w:rsidTr="00AF74B4">
        <w:tc>
          <w:tcPr>
            <w:tcW w:w="13176" w:type="dxa"/>
          </w:tcPr>
          <w:p w14:paraId="25B6CC0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95AF885" w14:textId="77777777" w:rsidTr="00AF74B4">
        <w:tc>
          <w:tcPr>
            <w:tcW w:w="13176" w:type="dxa"/>
          </w:tcPr>
          <w:p w14:paraId="2E5DD966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შეუძლია შეაფასოს და გაანალიზოს ორგანიზაციის ძლიერი და სუსტი მხარეები</w:t>
            </w:r>
          </w:p>
          <w:p w14:paraId="6169FABD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განჭვრიტოს შიდა და გარე შესაძლებლობები, რისკები, სავარაუდო შედეგები</w:t>
            </w:r>
          </w:p>
          <w:p w14:paraId="39C518F3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ხედავს დიდ სურათს და შეუძლია მოვლენების ან/და ფაქტებს შორის ურთიერთმიმართების დადგენა</w:t>
            </w:r>
          </w:p>
        </w:tc>
      </w:tr>
      <w:tr w:rsidR="00536708" w:rsidRPr="00022645" w14:paraId="2D94CBAE" w14:textId="77777777" w:rsidTr="00AF74B4">
        <w:tc>
          <w:tcPr>
            <w:tcW w:w="13176" w:type="dxa"/>
          </w:tcPr>
          <w:p w14:paraId="11FCE2C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EF4D945" w14:textId="77777777" w:rsidTr="00AF74B4">
        <w:tc>
          <w:tcPr>
            <w:tcW w:w="13176" w:type="dxa"/>
          </w:tcPr>
          <w:p w14:paraId="40568E74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არამიზანმიმართულად გეგმავს/ მიყვება სტრატეგიული მიზნის შესრულებას</w:t>
            </w:r>
          </w:p>
          <w:p w14:paraId="53A3D37A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ცალკეულ, ვიწრო მიმართულებებზე და ყურადღების მიღმა რჩება მნიშვნელოვანი ფაქტები, მოვლენები</w:t>
            </w:r>
          </w:p>
        </w:tc>
      </w:tr>
      <w:tr w:rsidR="00536708" w:rsidRPr="00022645" w14:paraId="0C43B190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223FFFC3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შეგროვებ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35D0E881" w14:textId="77777777" w:rsidTr="00AF74B4">
        <w:tc>
          <w:tcPr>
            <w:tcW w:w="13176" w:type="dxa"/>
          </w:tcPr>
          <w:p w14:paraId="1BFF8D0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7BFDDDBD" w14:textId="77777777" w:rsidTr="00AF74B4">
        <w:tc>
          <w:tcPr>
            <w:tcW w:w="13176" w:type="dxa"/>
          </w:tcPr>
          <w:p w14:paraId="2A747CD9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აქვს ინფორმაციის შესაბამისი წყაროებიდან მოპოვების უნარი.</w:t>
            </w:r>
          </w:p>
          <w:p w14:paraId="51E65E75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ორიენტირებულია ხარისხიანი და მრავალფეროვანი ინფორმაციის მოპოვებასა და შეგროვებაზე</w:t>
            </w:r>
          </w:p>
          <w:p w14:paraId="0DC28F3D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მიღებული ინფორმაციის დაჯგუფება, დახარისხება</w:t>
            </w:r>
          </w:p>
        </w:tc>
      </w:tr>
      <w:tr w:rsidR="00536708" w:rsidRPr="00022645" w14:paraId="4573780C" w14:textId="77777777" w:rsidTr="00AF74B4">
        <w:tc>
          <w:tcPr>
            <w:tcW w:w="13176" w:type="dxa"/>
          </w:tcPr>
          <w:p w14:paraId="55309FE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3F16E5D6" w14:textId="77777777" w:rsidTr="00AF74B4">
        <w:tc>
          <w:tcPr>
            <w:tcW w:w="13176" w:type="dxa"/>
          </w:tcPr>
          <w:p w14:paraId="79D14C5B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წყაროების სიმწირის გამო მოპოვებული ინფორმაცია არ არის საკმარისი</w:t>
            </w:r>
          </w:p>
          <w:p w14:paraId="6D6B43C1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ინფორმაცია ცალმხრივი, საჭიროზე ნაკლებ მრავალფეროვანი და არასანდოა</w:t>
            </w:r>
          </w:p>
          <w:p w14:paraId="47133754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მიღებული/ მოპოვებული ინფორმაცია არ არის სისტემატიზირებული</w:t>
            </w:r>
          </w:p>
          <w:p w14:paraId="473E60DD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გაჯერებულია ნაკლებ მნიშვნელოვანი / ნაკლებად დაკავშირებული მონაცემებით</w:t>
            </w:r>
          </w:p>
        </w:tc>
      </w:tr>
      <w:tr w:rsidR="00536708" w:rsidRPr="00022645" w14:paraId="70898FFD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6C7C1DA1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/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მონაცემთა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</w:p>
        </w:tc>
      </w:tr>
      <w:tr w:rsidR="00536708" w:rsidRPr="00022645" w14:paraId="23E9956D" w14:textId="77777777" w:rsidTr="00AF74B4">
        <w:tc>
          <w:tcPr>
            <w:tcW w:w="13176" w:type="dxa"/>
          </w:tcPr>
          <w:p w14:paraId="6865C95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6F02B529" w14:textId="77777777" w:rsidTr="00AF74B4">
        <w:tc>
          <w:tcPr>
            <w:tcW w:w="13176" w:type="dxa"/>
          </w:tcPr>
          <w:p w14:paraId="53163E61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ინფორმაციაზე დაყრდნობით შეუძლია ლოგიკური მიმართებების და ტენდენციების დანახვა/ განსაზღვრა</w:t>
            </w:r>
          </w:p>
          <w:p w14:paraId="1763E988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ინფორმაციის საჭიროებისამებრ ინტერპრეტირება და დასკვნების გამოტანა</w:t>
            </w:r>
          </w:p>
        </w:tc>
      </w:tr>
      <w:tr w:rsidR="00536708" w:rsidRPr="00022645" w14:paraId="787E4A47" w14:textId="77777777" w:rsidTr="00AF74B4">
        <w:tc>
          <w:tcPr>
            <w:tcW w:w="13176" w:type="dxa"/>
          </w:tcPr>
          <w:p w14:paraId="55ECCCE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0F279C13" w14:textId="77777777" w:rsidTr="00AF74B4">
        <w:tc>
          <w:tcPr>
            <w:tcW w:w="13176" w:type="dxa"/>
          </w:tcPr>
          <w:p w14:paraId="1FF4901D" w14:textId="77777777" w:rsidR="00536708" w:rsidRPr="00022645" w:rsidRDefault="00536708" w:rsidP="00AF74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მონაცემებს/ ინფორმაციას შორის რთულად პოულობს ლოგიკურ კავშირს</w:t>
            </w:r>
          </w:p>
          <w:p w14:paraId="04496801" w14:textId="77777777" w:rsidR="00536708" w:rsidRPr="00022645" w:rsidRDefault="00536708" w:rsidP="00AF74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ანალიზი არ არის მრავალმხრივი და ფოკუსირებულია მხოლოდ ცალკეულ მიმართულებებზე</w:t>
            </w:r>
          </w:p>
        </w:tc>
      </w:tr>
      <w:tr w:rsidR="00536708" w:rsidRPr="00022645" w14:paraId="45A9801A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7D9B30BB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პრობლემების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ანალიზი</w:t>
            </w:r>
          </w:p>
        </w:tc>
      </w:tr>
      <w:tr w:rsidR="00536708" w:rsidRPr="00022645" w14:paraId="41CC28D0" w14:textId="77777777" w:rsidTr="00AF74B4">
        <w:tc>
          <w:tcPr>
            <w:tcW w:w="13176" w:type="dxa"/>
          </w:tcPr>
          <w:p w14:paraId="12A43D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19EAC9F7" w14:textId="77777777" w:rsidTr="00AF74B4">
        <w:tc>
          <w:tcPr>
            <w:tcW w:w="13176" w:type="dxa"/>
          </w:tcPr>
          <w:p w14:paraId="50468D4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პრობლემათა ანალიზის ტექნიკებს</w:t>
            </w:r>
          </w:p>
          <w:p w14:paraId="3DA5BA59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პრობლემის იდენტიფიცირება, მიზეზ-შედეგობრივი კავშირების დანახვა</w:t>
            </w:r>
          </w:p>
        </w:tc>
      </w:tr>
      <w:tr w:rsidR="00536708" w:rsidRPr="00022645" w14:paraId="07F0820E" w14:textId="77777777" w:rsidTr="00AF74B4">
        <w:tc>
          <w:tcPr>
            <w:tcW w:w="13176" w:type="dxa"/>
          </w:tcPr>
          <w:p w14:paraId="5F52D63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62CDCE9B" w14:textId="77777777" w:rsidTr="00AF74B4">
        <w:tc>
          <w:tcPr>
            <w:tcW w:w="13176" w:type="dxa"/>
          </w:tcPr>
          <w:p w14:paraId="30B9FB8C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ან ვერ ახერხებს პრობლემათა ანალიზის ტექნიკების თეორიული ცოდნის პრაქტიკაში გამოყენების უნარებს</w:t>
            </w:r>
          </w:p>
          <w:p w14:paraId="69F406FE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ახერხებს ფაქტებს შორის მიზეზ- შედეგობრივი კავშირების დადგენას</w:t>
            </w:r>
          </w:p>
          <w:p w14:paraId="51BD3602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ახდენს პრობლემის დროულ იდენტიფიცირებას</w:t>
            </w:r>
          </w:p>
        </w:tc>
      </w:tr>
      <w:tr w:rsidR="00536708" w:rsidRPr="00022645" w14:paraId="098D5D13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0C7BEF0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ანალიტიკური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F38DB85" w14:textId="77777777" w:rsidTr="00AF74B4">
        <w:tc>
          <w:tcPr>
            <w:tcW w:w="13176" w:type="dxa"/>
          </w:tcPr>
          <w:p w14:paraId="0F38559B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402E8FFF" w14:textId="77777777" w:rsidTr="00AF74B4">
        <w:tc>
          <w:tcPr>
            <w:tcW w:w="13176" w:type="dxa"/>
          </w:tcPr>
          <w:p w14:paraId="434A70B5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მრავალფეროვან ინფორმაციაზე დაყრდნობით შეუძლია სპეციფიკის შესაბამისი, კომპლექსური ანალიტიკური ანგარიშის მომზადება.  </w:t>
            </w:r>
          </w:p>
          <w:p w14:paraId="19D29F1B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ანალიზის საფუძველზე რეკომენდაციების მომზადება, ტენდენციების განსაზღვრა</w:t>
            </w:r>
          </w:p>
        </w:tc>
      </w:tr>
      <w:tr w:rsidR="00536708" w:rsidRPr="00022645" w14:paraId="06556F2F" w14:textId="77777777" w:rsidTr="00AF74B4">
        <w:tc>
          <w:tcPr>
            <w:tcW w:w="13176" w:type="dxa"/>
          </w:tcPr>
          <w:p w14:paraId="5557048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7D00277" w14:textId="77777777" w:rsidTr="00AF74B4">
        <w:tc>
          <w:tcPr>
            <w:tcW w:w="13176" w:type="dxa"/>
          </w:tcPr>
          <w:p w14:paraId="16972423" w14:textId="77777777" w:rsidR="00536708" w:rsidRPr="00022645" w:rsidRDefault="00536708" w:rsidP="00AF74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 არის ზოგადი და არ ითვალისწინებს საკითხის სპეციფიკას </w:t>
            </w:r>
          </w:p>
          <w:p w14:paraId="3F51FFD2" w14:textId="77777777" w:rsidR="00536708" w:rsidRPr="00022645" w:rsidRDefault="00536708" w:rsidP="00AF74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განსასაზღვრად/ გამოსავლენად</w:t>
            </w:r>
          </w:p>
        </w:tc>
      </w:tr>
      <w:tr w:rsidR="00536708" w:rsidRPr="00022645" w14:paraId="75AA0152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11FB6DA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კრიტიკული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55317578" w14:textId="77777777" w:rsidTr="00AF74B4">
        <w:tc>
          <w:tcPr>
            <w:tcW w:w="13176" w:type="dxa"/>
          </w:tcPr>
          <w:p w14:paraId="1601915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7BA354D4" w14:textId="77777777" w:rsidTr="00AF74B4">
        <w:tc>
          <w:tcPr>
            <w:tcW w:w="13176" w:type="dxa"/>
          </w:tcPr>
          <w:p w14:paraId="657465A4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 აღმოფხვრისა და რისკების შემცირების მიზნით მრავალმხრივად აფასებს ფაქტებს, მოვლენებს, ახალ ინიციატივებს</w:t>
            </w:r>
          </w:p>
          <w:p w14:paraId="3D6C37BE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ექცევა უმრავლესობის აზრის გავლენის ქვეშ და ცდილობს დამოუკიდებლად აღმოაჩინოს და დააბალანსოს</w:t>
            </w:r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„უმრავლესობის“ არგუმენტების ხარვეზები</w:t>
            </w:r>
          </w:p>
        </w:tc>
      </w:tr>
      <w:tr w:rsidR="00536708" w:rsidRPr="00022645" w14:paraId="7200504C" w14:textId="77777777" w:rsidTr="00AF74B4">
        <w:tc>
          <w:tcPr>
            <w:tcW w:w="13176" w:type="dxa"/>
          </w:tcPr>
          <w:p w14:paraId="43FA3CE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1A67B4D9" w14:textId="77777777" w:rsidTr="00AF74B4">
        <w:tc>
          <w:tcPr>
            <w:tcW w:w="13176" w:type="dxa"/>
          </w:tcPr>
          <w:p w14:paraId="11156BA6" w14:textId="77777777" w:rsidR="00536708" w:rsidRPr="00022645" w:rsidRDefault="00536708" w:rsidP="00AF74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ხშირად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ექცევა გავლენის ქვეშ და კარგავს საკითხის დამოუკიდებლად, კრიტიკულად შეფასების უნარს</w:t>
            </w:r>
          </w:p>
          <w:p w14:paraId="7DCF727A" w14:textId="77777777" w:rsidR="00536708" w:rsidRPr="00022645" w:rsidRDefault="00536708" w:rsidP="00AF74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გამოხატავს, თავს იკავებს განსხვავებული მოსაზრების დაფიქსირებისაგან</w:t>
            </w:r>
          </w:p>
        </w:tc>
      </w:tr>
      <w:tr w:rsidR="00536708" w:rsidRPr="00022645" w14:paraId="4A933870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1791AC7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პროექტების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</w:tc>
      </w:tr>
      <w:tr w:rsidR="00536708" w:rsidRPr="00022645" w14:paraId="5FA3ACF0" w14:textId="77777777" w:rsidTr="00AF74B4">
        <w:tc>
          <w:tcPr>
            <w:tcW w:w="13176" w:type="dxa"/>
          </w:tcPr>
          <w:p w14:paraId="0CE8F24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1359A9E8" w14:textId="77777777" w:rsidTr="00AF74B4">
        <w:tc>
          <w:tcPr>
            <w:tcW w:w="13176" w:type="dxa"/>
          </w:tcPr>
          <w:p w14:paraId="252E6BE6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პროექტების შეფასების უნარს, იცის პროექტების შეფასების მეთოდოლოგია </w:t>
            </w:r>
          </w:p>
          <w:p w14:paraId="00EE21F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პროექტის წარმატების ინდიკატორების განსაზღვრა</w:t>
            </w:r>
          </w:p>
          <w:p w14:paraId="4A989D53" w14:textId="77777777" w:rsidR="00536708" w:rsidRPr="00CC2DD1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ორიენტირებულია პროექტების შედეგიანობის შეფასებაზე</w:t>
            </w:r>
          </w:p>
          <w:p w14:paraId="5BD8484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ახალი მიგნებების, „ნასწავლი გაკვეთილების“ საქმიანობაში ასახვასა და დოკუმენტირებაზე</w:t>
            </w:r>
          </w:p>
        </w:tc>
      </w:tr>
      <w:tr w:rsidR="00536708" w:rsidRPr="00022645" w14:paraId="020BC6D7" w14:textId="77777777" w:rsidTr="00AF74B4">
        <w:tc>
          <w:tcPr>
            <w:tcW w:w="13176" w:type="dxa"/>
          </w:tcPr>
          <w:p w14:paraId="71D7E22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7CFBB692" w14:textId="77777777" w:rsidTr="00AF74B4">
        <w:tc>
          <w:tcPr>
            <w:tcW w:w="13176" w:type="dxa"/>
          </w:tcPr>
          <w:p w14:paraId="18D7E379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პროექტების შეფასების ცოდნა და უნარი</w:t>
            </w:r>
          </w:p>
          <w:p w14:paraId="2D3E69BC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განსაზღვრავს პროექტის წარმატების ინდიკატორებს </w:t>
            </w:r>
          </w:p>
          <w:p w14:paraId="4E6B146F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 არის ორიენტირებული პროექტების შედეგიანობის შეფასებაზე. არ გამოაქვს დასკვნები</w:t>
            </w:r>
          </w:p>
        </w:tc>
      </w:tr>
    </w:tbl>
    <w:p w14:paraId="5F97ED7B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</w:rPr>
      </w:pPr>
    </w:p>
    <w:p w14:paraId="627E7DFE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9350" w:type="dxa"/>
        <w:tblInd w:w="113" w:type="dxa"/>
        <w:tblLook w:val="04A0" w:firstRow="1" w:lastRow="0" w:firstColumn="1" w:lastColumn="0" w:noHBand="0" w:noVBand="1"/>
      </w:tblPr>
      <w:tblGrid>
        <w:gridCol w:w="9350"/>
      </w:tblGrid>
      <w:tr w:rsidR="00536708" w:rsidRPr="00022645" w14:paraId="0A8E3B8A" w14:textId="77777777" w:rsidTr="00AF74B4">
        <w:tc>
          <w:tcPr>
            <w:tcW w:w="9350" w:type="dxa"/>
            <w:shd w:val="clear" w:color="auto" w:fill="D5DCE4" w:themeFill="text2" w:themeFillTint="33"/>
          </w:tcPr>
          <w:p w14:paraId="29B47236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მოქნილობა</w:t>
            </w:r>
          </w:p>
        </w:tc>
      </w:tr>
      <w:tr w:rsidR="00536708" w:rsidRPr="00022645" w14:paraId="3D3E875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D8EE04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მოქნილობა და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ცვლილებებზე ადაპტირება</w:t>
            </w:r>
          </w:p>
        </w:tc>
      </w:tr>
      <w:tr w:rsidR="00536708" w:rsidRPr="00022645" w14:paraId="1ED2A907" w14:textId="77777777" w:rsidTr="00AF74B4">
        <w:tc>
          <w:tcPr>
            <w:tcW w:w="9350" w:type="dxa"/>
          </w:tcPr>
          <w:p w14:paraId="22D9F68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AD39B22" w14:textId="77777777" w:rsidTr="00AF74B4">
        <w:tc>
          <w:tcPr>
            <w:tcW w:w="9350" w:type="dxa"/>
          </w:tcPr>
          <w:p w14:paraId="12AB362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14:paraId="4D4A44DF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ადვილად ითვისებს ახალ სამუშაო პროცედურებს, მიდგომებს</w:t>
            </w:r>
          </w:p>
          <w:p w14:paraId="354107C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ახალი სიტუაციის მოთხოვნიდან გამომდინარე, შედეგების მისაღწევად შეუძლია სამუშაო გეგმის ადაპტირება </w:t>
            </w:r>
          </w:p>
        </w:tc>
      </w:tr>
      <w:tr w:rsidR="00536708" w:rsidRPr="00022645" w14:paraId="06DCC036" w14:textId="77777777" w:rsidTr="00AF74B4">
        <w:tc>
          <w:tcPr>
            <w:tcW w:w="9350" w:type="dxa"/>
          </w:tcPr>
          <w:p w14:paraId="42F3324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015339E2" w14:textId="77777777" w:rsidTr="00AF74B4">
        <w:tc>
          <w:tcPr>
            <w:tcW w:w="9350" w:type="dxa"/>
          </w:tcPr>
          <w:p w14:paraId="5DC6991A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ღია,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ხშირად ავლენს სიხისტეს ცვლილებების მიმართ </w:t>
            </w:r>
          </w:p>
          <w:p w14:paraId="26EC7135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ნიჰილსტურ დამოკიდებულებას ავლენს ცვლილებების მიმართ. ნიჰილისტურ განწყობას ნერგავს თანამშრომლებში თავისი ღია განცხადებებით და ქცევით</w:t>
            </w:r>
          </w:p>
          <w:p w14:paraId="57BFD445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უჭირს ჯგუფებთან, ადამიანებთან ადაპტირება </w:t>
            </w:r>
          </w:p>
          <w:p w14:paraId="753F48FC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ვერ ახერხებს ახალი სამუშაო პროცედურებისა და მიდგომების დროულად და სრულყოფილად ათვისებას </w:t>
            </w:r>
          </w:p>
          <w:p w14:paraId="17DFD74C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შეუძლია ახალი სამუშაო გეგმის მორგება ახალ მოთხოვნებთან</w:t>
            </w:r>
          </w:p>
        </w:tc>
      </w:tr>
      <w:tr w:rsidR="00536708" w:rsidRPr="00022645" w14:paraId="652622C7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70E03A3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გადაწყვეტილების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მიღების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სხვადასხვა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მიდგომებ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</w:tc>
      </w:tr>
      <w:tr w:rsidR="00536708" w:rsidRPr="00022645" w14:paraId="3F3C16FD" w14:textId="77777777" w:rsidTr="00AF74B4">
        <w:tc>
          <w:tcPr>
            <w:tcW w:w="9350" w:type="dxa"/>
          </w:tcPr>
          <w:p w14:paraId="031106B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03618E1E" w14:textId="77777777" w:rsidTr="00AF74B4">
        <w:tc>
          <w:tcPr>
            <w:tcW w:w="9350" w:type="dxa"/>
          </w:tcPr>
          <w:p w14:paraId="7F4AC6B1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მიდგომაა ეფექტიანი</w:t>
            </w:r>
          </w:p>
          <w:p w14:paraId="72B582E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386B31C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</w:tc>
      </w:tr>
      <w:tr w:rsidR="00536708" w:rsidRPr="00022645" w14:paraId="1B2C93F5" w14:textId="77777777" w:rsidTr="00AF74B4">
        <w:tc>
          <w:tcPr>
            <w:tcW w:w="9350" w:type="dxa"/>
          </w:tcPr>
          <w:p w14:paraId="5095BAD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2CF9FA33" w14:textId="77777777" w:rsidTr="00AF74B4">
        <w:tc>
          <w:tcPr>
            <w:tcW w:w="9350" w:type="dxa"/>
          </w:tcPr>
          <w:p w14:paraId="1834E20B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იღებს ერთპიროვნულ გადაწყვეტილებებს მაშინ</w:t>
            </w:r>
            <w:r w:rsidRPr="00022645">
              <w:rPr>
                <w:rFonts w:ascii="Sylfaen" w:hAnsi="Sylfaen"/>
                <w:sz w:val="20"/>
                <w:szCs w:val="20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როდესაც არსებობს დამატებითი კონსულტაციების საჭიროება</w:t>
            </w:r>
          </w:p>
          <w:p w14:paraId="3FD070C6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გადაწყვეტილებების მიღებაში, არ ითვალისწინებს საუკეთესო პრაქტიკას და გამოცდილებას</w:t>
            </w:r>
          </w:p>
          <w:p w14:paraId="3A833F49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იმპულსურია გადაწყვეტილების მიღებისას, არაა ორიენტირებული საბოლოო შედეგზე</w:t>
            </w:r>
          </w:p>
          <w:p w14:paraId="581FA7D0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გადაწყვეტილებები არის ერთგვაროვანი, ნაკლებად ეფექტური, ნაკლებად ითვალისწინებს სიტუაციას და კონტექსტს</w:t>
            </w:r>
          </w:p>
          <w:p w14:paraId="5175BDAA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</w:t>
            </w:r>
          </w:p>
        </w:tc>
      </w:tr>
      <w:tr w:rsidR="00536708" w:rsidRPr="00022645" w14:paraId="5FF29980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D004F65" w14:textId="77777777" w:rsidR="00536708" w:rsidRPr="00022645" w:rsidRDefault="00536708" w:rsidP="00AF74B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</w:tc>
      </w:tr>
      <w:tr w:rsidR="00536708" w:rsidRPr="00022645" w14:paraId="50922ACD" w14:textId="77777777" w:rsidTr="00AF74B4">
        <w:tc>
          <w:tcPr>
            <w:tcW w:w="9350" w:type="dxa"/>
          </w:tcPr>
          <w:p w14:paraId="78F7AC1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7260DE1D" w14:textId="77777777" w:rsidTr="00AF74B4">
        <w:tc>
          <w:tcPr>
            <w:tcW w:w="9350" w:type="dxa"/>
          </w:tcPr>
          <w:p w14:paraId="1280CD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</w:tr>
      <w:tr w:rsidR="00536708" w:rsidRPr="00022645" w14:paraId="74444F64" w14:textId="77777777" w:rsidTr="00AF74B4">
        <w:tc>
          <w:tcPr>
            <w:tcW w:w="9350" w:type="dxa"/>
          </w:tcPr>
          <w:p w14:paraId="0935E95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1468DF9" w14:textId="77777777" w:rsidTr="00AF74B4">
        <w:tc>
          <w:tcPr>
            <w:tcW w:w="9350" w:type="dxa"/>
          </w:tcPr>
          <w:p w14:paraId="7BA6AB68" w14:textId="77777777" w:rsidR="00536708" w:rsidRPr="00CC2DD1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უჭირს რამდენიმე დავალების ერთდროულად მართვა, ვერ აღწევს შედეგებს; ვერ </w:t>
            </w: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 ამოცანათა განსხვავებულ სპეციფიკას</w:t>
            </w:r>
          </w:p>
          <w:p w14:paraId="440AAD31" w14:textId="77777777" w:rsidR="00536708" w:rsidRPr="00CC2DD1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რამდენიმე დავალების არსებობისას აქვს გადამეტებული შფოთვა, რაც ხელს უშლის სამუშაოს შესრულებას </w:t>
            </w:r>
          </w:p>
          <w:p w14:paraId="68A306BE" w14:textId="77777777" w:rsidR="00536708" w:rsidRPr="00022645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საზღვრავს პრიორიტეტებს, ეფექტურად ვერ ანაწილებს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დროით და ინტელექტუალურ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რესურს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</w:p>
        </w:tc>
      </w:tr>
      <w:tr w:rsidR="00536708" w:rsidRPr="00022645" w14:paraId="0B584643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AC17954" w14:textId="77777777" w:rsidR="00536708" w:rsidRPr="00022645" w:rsidRDefault="00536708" w:rsidP="00AF74B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</w:tc>
      </w:tr>
      <w:tr w:rsidR="00536708" w:rsidRPr="00022645" w14:paraId="22CFA7B3" w14:textId="77777777" w:rsidTr="00AF74B4">
        <w:tc>
          <w:tcPr>
            <w:tcW w:w="9350" w:type="dxa"/>
          </w:tcPr>
          <w:p w14:paraId="548C3B6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66988DC" w14:textId="77777777" w:rsidTr="00AF74B4">
        <w:tc>
          <w:tcPr>
            <w:tcW w:w="9350" w:type="dxa"/>
          </w:tcPr>
          <w:p w14:paraId="13614A3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</w:tr>
      <w:tr w:rsidR="00536708" w:rsidRPr="00022645" w14:paraId="3F725E08" w14:textId="77777777" w:rsidTr="00AF74B4">
        <w:tc>
          <w:tcPr>
            <w:tcW w:w="9350" w:type="dxa"/>
          </w:tcPr>
          <w:p w14:paraId="69B42813" w14:textId="77777777" w:rsidR="00536708" w:rsidRPr="00022645" w:rsidRDefault="00536708" w:rsidP="00AF74B4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354E60D1" w14:textId="77777777" w:rsidTr="00AF74B4">
        <w:tc>
          <w:tcPr>
            <w:tcW w:w="9350" w:type="dxa"/>
          </w:tcPr>
          <w:p w14:paraId="218E3FC9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შემჭიდროვებული ვადების ან სტრესის პირობებში ვერ ახერხებს ემოციების მართვას</w:t>
            </w:r>
          </w:p>
          <w:p w14:paraId="6931C48E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სამუშაოზე ფოკუსირება და შედეგებზე ორიენტაცია</w:t>
            </w:r>
          </w:p>
        </w:tc>
      </w:tr>
      <w:tr w:rsidR="00536708" w:rsidRPr="00022645" w14:paraId="5C88F7D6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AE4F49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შემოქმედებით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ობა</w:t>
            </w:r>
          </w:p>
        </w:tc>
      </w:tr>
      <w:tr w:rsidR="00536708" w:rsidRPr="00022645" w14:paraId="3546C7C6" w14:textId="77777777" w:rsidTr="00AF74B4">
        <w:tc>
          <w:tcPr>
            <w:tcW w:w="9350" w:type="dxa"/>
          </w:tcPr>
          <w:p w14:paraId="0D98AD8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2887EBC" w14:textId="77777777" w:rsidTr="00AF74B4">
        <w:tc>
          <w:tcPr>
            <w:tcW w:w="9350" w:type="dxa"/>
          </w:tcPr>
          <w:p w14:paraId="776AD0B1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57D5075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</w:tc>
      </w:tr>
      <w:tr w:rsidR="00536708" w:rsidRPr="00022645" w14:paraId="734D950C" w14:textId="77777777" w:rsidTr="00AF74B4">
        <w:tc>
          <w:tcPr>
            <w:tcW w:w="9350" w:type="dxa"/>
          </w:tcPr>
          <w:p w14:paraId="6972C71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57200D75" w14:textId="77777777" w:rsidTr="00AF74B4">
        <w:tc>
          <w:tcPr>
            <w:tcW w:w="9350" w:type="dxa"/>
          </w:tcPr>
          <w:p w14:paraId="025BF4AF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შემოქმედებითად არ უდგება საკითხის მოგვარებას. მუდმივად ტრადიციულ მეთოდებს და მიდგომებს იყენებს</w:t>
            </w:r>
          </w:p>
          <w:p w14:paraId="1CC692DA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პროცესების დასახვეწად არ ცდილობს ახალი გზების, მიდგომების, მეთოდების მოძიებას</w:t>
            </w:r>
          </w:p>
          <w:p w14:paraId="08FC6E4C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იღებს, არ იზიარებს და არ ნერგავსშემოთავაზებულ ინიციატივებს </w:t>
            </w:r>
          </w:p>
        </w:tc>
      </w:tr>
      <w:tr w:rsidR="00536708" w:rsidRPr="00022645" w14:paraId="4072229A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3B1360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ინოვაციების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5A70C82" w14:textId="77777777" w:rsidTr="00AF74B4">
        <w:tc>
          <w:tcPr>
            <w:tcW w:w="9350" w:type="dxa"/>
          </w:tcPr>
          <w:p w14:paraId="75A63E0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74B9CC10" w14:textId="77777777" w:rsidTr="00AF74B4">
        <w:tc>
          <w:tcPr>
            <w:tcW w:w="9350" w:type="dxa"/>
          </w:tcPr>
          <w:p w14:paraId="749788E7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746BF02A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6BE96AF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ახალ პრაქტიკებს ბოლომდე მიყვება, მონიტორინგს უწევს, აუმჯობესებს, აფასებს მიღებულ შედეგებს</w:t>
            </w:r>
          </w:p>
        </w:tc>
      </w:tr>
      <w:tr w:rsidR="00536708" w:rsidRPr="00022645" w14:paraId="3D273222" w14:textId="77777777" w:rsidTr="00AF74B4">
        <w:tc>
          <w:tcPr>
            <w:tcW w:w="9350" w:type="dxa"/>
          </w:tcPr>
          <w:p w14:paraId="16D67A8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3A9D4794" w14:textId="77777777" w:rsidTr="00AF74B4">
        <w:tc>
          <w:tcPr>
            <w:tcW w:w="9350" w:type="dxa"/>
          </w:tcPr>
          <w:p w14:paraId="23BB18D2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ხედავს ინოვაციის, განახლების საჭიროებას</w:t>
            </w:r>
          </w:p>
          <w:p w14:paraId="5BB3FB4A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ხედავს, რომ ცვლილებები და განახლება საჭიროა, მაგრამ ურჩევნია „განახლება“ გადაავადოს</w:t>
            </w:r>
          </w:p>
          <w:p w14:paraId="22BC3F45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შემოაქვს ინოვაციური იდეები, თუმცა ასერტიულობას/სიმტკიცეს არ ავლენს, რომ ისინი დაასაბუთოს</w:t>
            </w:r>
          </w:p>
          <w:p w14:paraId="2AD3F76F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იწყებს ახალი იდეების დანერგვას, მაგრამ ბოლომდე არ მიყვება. შუა გზაზე ტოვებს დაწყებულ საქმეს</w:t>
            </w:r>
          </w:p>
          <w:p w14:paraId="20C82E19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შემოდის ბევრი იდეებით და მათ განხორციელებაზე არ იღებს პასუხისმგებლობას </w:t>
            </w:r>
          </w:p>
        </w:tc>
      </w:tr>
      <w:tr w:rsidR="00536708" w:rsidRPr="00022645" w14:paraId="45BB36E3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3ECFD21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ცვლილებების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2F703F36" w14:textId="77777777" w:rsidTr="00AF74B4">
        <w:tc>
          <w:tcPr>
            <w:tcW w:w="9350" w:type="dxa"/>
          </w:tcPr>
          <w:p w14:paraId="3A35725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3A32484E" w14:textId="77777777" w:rsidTr="00AF74B4">
        <w:tc>
          <w:tcPr>
            <w:tcW w:w="9350" w:type="dxa"/>
          </w:tcPr>
          <w:p w14:paraId="0035B8A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27F9EE2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</w:tr>
      <w:tr w:rsidR="00536708" w:rsidRPr="00022645" w14:paraId="1CF19E7E" w14:textId="77777777" w:rsidTr="00AF74B4">
        <w:tc>
          <w:tcPr>
            <w:tcW w:w="9350" w:type="dxa"/>
          </w:tcPr>
          <w:p w14:paraId="360C9D0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78E726DD" w14:textId="77777777" w:rsidTr="00AF74B4">
        <w:tc>
          <w:tcPr>
            <w:tcW w:w="9350" w:type="dxa"/>
          </w:tcPr>
          <w:p w14:paraId="7C5A0609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ფლობს ცვლილებების მართვის ტექნიკებს</w:t>
            </w:r>
          </w:p>
          <w:p w14:paraId="24A6854D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ვერ აცნობიერებს პროცესების სწორად წარმართვის საჭიროებას</w:t>
            </w:r>
          </w:p>
          <w:p w14:paraId="2354A288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ესმის ცვლილებებისადმი წინააღმდეგობის ბუნება და დაძლევის გზები</w:t>
            </w:r>
          </w:p>
          <w:p w14:paraId="00EC00CB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ცვლილების საჭიროება, თუმცა, არასაკმარისად მოტივირებულია მათი ინიცირებისთვის</w:t>
            </w:r>
          </w:p>
        </w:tc>
      </w:tr>
      <w:tr w:rsidR="00536708" w:rsidRPr="00022645" w14:paraId="3DEE6204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6CAD2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კონფლიქტებისა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დავების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536708" w:rsidRPr="00022645" w14:paraId="28A63E09" w14:textId="77777777" w:rsidTr="00AF74B4">
        <w:tc>
          <w:tcPr>
            <w:tcW w:w="9350" w:type="dxa"/>
          </w:tcPr>
          <w:p w14:paraId="7D33007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C5AA165" w14:textId="77777777" w:rsidTr="00AF74B4">
        <w:tc>
          <w:tcPr>
            <w:tcW w:w="9350" w:type="dxa"/>
          </w:tcPr>
          <w:p w14:paraId="0CA6A08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კონფლიქტის ბუნება, შეუძლია კონფლიქტის მიზეზების განჭვრეტა ან აღმოჩენა</w:t>
            </w:r>
          </w:p>
          <w:p w14:paraId="6F69634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წინასწარ განჭვრიტოს და აირიდოს კონფლიქტური სიტუაცია</w:t>
            </w:r>
          </w:p>
          <w:p w14:paraId="3911E3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მუდმივად ახდენს კონფლიქტური სიტუაციის პრევენციას ან ესკალირებული პროცესის დარეგულირებას. </w:t>
            </w:r>
          </w:p>
          <w:p w14:paraId="7E59F6B6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საერთო ინტერესების და ღირებულებების მოძებნა კონფლიქტის აღმოფხ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რის მიზნით</w:t>
            </w:r>
          </w:p>
        </w:tc>
      </w:tr>
      <w:tr w:rsidR="00536708" w:rsidRPr="00022645" w14:paraId="2AC3F986" w14:textId="77777777" w:rsidTr="00AF74B4">
        <w:tc>
          <w:tcPr>
            <w:tcW w:w="9350" w:type="dxa"/>
          </w:tcPr>
          <w:p w14:paraId="1BEE948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60C49E1" w14:textId="77777777" w:rsidTr="00AF74B4">
        <w:tc>
          <w:tcPr>
            <w:tcW w:w="9350" w:type="dxa"/>
          </w:tcPr>
          <w:p w14:paraId="3B48494B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ქმნის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კონფლიქტის წარმოქმნის შესაძლებლობებს</w:t>
            </w:r>
          </w:p>
          <w:p w14:paraId="5F30A440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ხელს უწყობს კონფლიქტის გაღვივებას</w:t>
            </w:r>
          </w:p>
          <w:p w14:paraId="681A1B91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ადვილად შედის სხვებთან კონფლიქტში</w:t>
            </w:r>
          </w:p>
          <w:p w14:paraId="4CA06E3B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 ცდილობს კონფლიქტის პრევენციას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ონსტრუქციულად</w:t>
            </w:r>
          </w:p>
          <w:p w14:paraId="41B19E22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გუნდის გარეთ საუბრობს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კონფლიქტური სიტუაციების შესახებ. მესამე პირებთან განიხილავს კოლეგათა ქცევებს უარყოფით კონტექსტში</w:t>
            </w:r>
          </w:p>
        </w:tc>
      </w:tr>
      <w:tr w:rsidR="00536708" w:rsidRPr="00022645" w14:paraId="2FC465D5" w14:textId="77777777" w:rsidTr="00AF74B4">
        <w:tc>
          <w:tcPr>
            <w:tcW w:w="9350" w:type="dxa"/>
            <w:tcBorders>
              <w:left w:val="nil"/>
              <w:right w:val="nil"/>
            </w:tcBorders>
          </w:tcPr>
          <w:p w14:paraId="307B1A2D" w14:textId="77777777" w:rsidR="00536708" w:rsidRDefault="00536708" w:rsidP="00AF74B4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7DA7F73A" w14:textId="77777777" w:rsidR="00536708" w:rsidRPr="00022645" w:rsidRDefault="00536708" w:rsidP="00AF74B4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36708" w:rsidRPr="008B6085" w14:paraId="75928B1B" w14:textId="77777777" w:rsidTr="00AF74B4">
        <w:tc>
          <w:tcPr>
            <w:tcW w:w="9350" w:type="dxa"/>
            <w:shd w:val="clear" w:color="auto" w:fill="D5DCE4" w:themeFill="text2" w:themeFillTint="33"/>
          </w:tcPr>
          <w:p w14:paraId="1C83564D" w14:textId="77777777" w:rsidR="00536708" w:rsidRPr="004A3571" w:rsidRDefault="00536708" w:rsidP="00AF74B4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D363C">
              <w:rPr>
                <w:rFonts w:ascii="Sylfaen" w:hAnsi="Sylfaen"/>
                <w:b/>
                <w:sz w:val="28"/>
                <w:szCs w:val="28"/>
                <w:lang w:val="ka-GE"/>
              </w:rPr>
              <w:t>ლიდერობა და ხელმძღვანელობა</w:t>
            </w:r>
          </w:p>
        </w:tc>
      </w:tr>
      <w:tr w:rsidR="00536708" w:rsidRPr="008B6085" w14:paraId="2C44D464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1EF816C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>რესურსების მოპოვება და გადანაწილება</w:t>
            </w:r>
          </w:p>
        </w:tc>
      </w:tr>
      <w:tr w:rsidR="00536708" w:rsidRPr="008B6085" w14:paraId="540C9A98" w14:textId="77777777" w:rsidTr="00AF74B4">
        <w:tc>
          <w:tcPr>
            <w:tcW w:w="9350" w:type="dxa"/>
          </w:tcPr>
          <w:p w14:paraId="6794D718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536708" w:rsidRPr="008B6085" w14:paraId="2418D848" w14:textId="77777777" w:rsidTr="00AF74B4">
        <w:tc>
          <w:tcPr>
            <w:tcW w:w="9350" w:type="dxa"/>
          </w:tcPr>
          <w:p w14:paraId="0293A21F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დაწესებულების განვითარების მიზნით</w:t>
            </w:r>
            <w:r>
              <w:rPr>
                <w:rFonts w:ascii="Sylfaen" w:hAnsi="Sylfaen"/>
                <w:lang w:val="ka-GE"/>
              </w:rPr>
              <w:t>,</w:t>
            </w:r>
            <w:r w:rsidRPr="008B6085">
              <w:rPr>
                <w:rFonts w:ascii="Sylfaen" w:hAnsi="Sylfaen"/>
                <w:lang w:val="ka-GE"/>
              </w:rPr>
              <w:t xml:space="preserve"> აქტიურად ეძებს გზებს, წყაროებს ორგანიზაციაში დამატებითი მატერიალური თუ ინტელექტუალური რესურსების მოსაზიდად</w:t>
            </w:r>
          </w:p>
          <w:p w14:paraId="74BF3E20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ორგანიზაციული შედეგები</w:t>
            </w:r>
            <w:r>
              <w:rPr>
                <w:rFonts w:ascii="Sylfaen" w:hAnsi="Sylfaen"/>
                <w:lang w:val="ka-GE"/>
              </w:rPr>
              <w:t xml:space="preserve">ს გასაუმჯობესებლად </w:t>
            </w:r>
            <w:r w:rsidRPr="008B6085">
              <w:rPr>
                <w:rFonts w:ascii="Sylfaen" w:hAnsi="Sylfaen"/>
                <w:lang w:val="ka-GE"/>
              </w:rPr>
              <w:t xml:space="preserve">იყენებს იმ ხელმისაწვდომ შიდა თუ გარე რესურსებს, რომელიც დაწესებულებას </w:t>
            </w:r>
            <w:r>
              <w:rPr>
                <w:rFonts w:ascii="Sylfaen" w:hAnsi="Sylfaen"/>
                <w:lang w:val="ka-GE"/>
              </w:rPr>
              <w:t>აქვს</w:t>
            </w:r>
            <w:r w:rsidRPr="008B6085">
              <w:rPr>
                <w:rFonts w:ascii="Sylfaen" w:hAnsi="Sylfaen"/>
                <w:lang w:val="ka-GE"/>
              </w:rPr>
              <w:t xml:space="preserve"> საჯარო სექტორის, დონორების, პარტნიორი ორგანიზაციების სახით, </w:t>
            </w:r>
          </w:p>
          <w:p w14:paraId="67BF3AAD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შეუძლია დამატებითი მატერიალური, ტექნიკური, ინტელექტუალური რესურსის მოთხოვნის დასაბუთება, რესურსის სწორად გადანაწილება და განკარგვა</w:t>
            </w:r>
          </w:p>
          <w:p w14:paraId="2E3AE2BA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ეფექტიანად მართავს შიდა რესურსებს; განუმარტავს თანამშრომლებს რესურსების ეფექტიანი მართვის მნიშვნელობას. უჩვენებს მაგალითს</w:t>
            </w:r>
          </w:p>
        </w:tc>
      </w:tr>
      <w:tr w:rsidR="00536708" w:rsidRPr="008B6085" w14:paraId="499EF235" w14:textId="77777777" w:rsidTr="00AF74B4">
        <w:tc>
          <w:tcPr>
            <w:tcW w:w="9350" w:type="dxa"/>
          </w:tcPr>
          <w:p w14:paraId="682E0C68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უარყოფითი მაჩვენებლები</w:t>
            </w:r>
          </w:p>
        </w:tc>
      </w:tr>
      <w:tr w:rsidR="00536708" w:rsidRPr="008B6085" w14:paraId="7A1FAA51" w14:textId="77777777" w:rsidTr="00AF74B4">
        <w:tc>
          <w:tcPr>
            <w:tcW w:w="9350" w:type="dxa"/>
          </w:tcPr>
          <w:p w14:paraId="71BEC1D4" w14:textId="77777777" w:rsidR="00536708" w:rsidRPr="001C5321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1C5321">
              <w:rPr>
                <w:rFonts w:ascii="Sylfaen" w:hAnsi="Sylfaen"/>
                <w:lang w:val="ka-GE"/>
              </w:rPr>
              <w:t>არ იყენებს არსებულ და პოტენციურ მატერიალურ, ტექნიკურ, ინტელექტუალურ რესურსებს ორგანიზაციული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1C5321">
              <w:rPr>
                <w:rFonts w:ascii="Sylfaen" w:hAnsi="Sylfaen"/>
                <w:lang w:val="ka-GE"/>
              </w:rPr>
              <w:t xml:space="preserve">(ერთეულის) მიზნების უკეთ მისაღწევად. ინერტულია, ელის, რომ სხვა გამოიჩენს ამ კუთხით ინიციატივას </w:t>
            </w:r>
          </w:p>
          <w:p w14:paraId="3E1ED568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8B6085">
              <w:rPr>
                <w:rFonts w:ascii="Sylfaen" w:hAnsi="Sylfaen"/>
                <w:lang w:val="ka-GE"/>
              </w:rPr>
              <w:t xml:space="preserve">ვერ აცნობიერებს დამატებითი რესურსის </w:t>
            </w:r>
            <w:r>
              <w:rPr>
                <w:rFonts w:ascii="Sylfaen" w:hAnsi="Sylfaen"/>
                <w:lang w:val="ka-GE"/>
              </w:rPr>
              <w:t>აუცილებლობას</w:t>
            </w:r>
          </w:p>
          <w:p w14:paraId="3FEDC621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ასაბუთებს, თუ რატომ სჭირდება დამატებითი რესურსები</w:t>
            </w:r>
          </w:p>
          <w:p w14:paraId="1FD6C78B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იცის, რა წყაროები არსებობს რესურსის მოსაზიდად</w:t>
            </w:r>
          </w:p>
          <w:p w14:paraId="0DB1D406" w14:textId="77777777" w:rsidR="00536708" w:rsidRPr="000200C3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არასწორად, არასამართლიანად, არამიზნობრივად, გაუმჭვირვალედ განკარგავს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8B6085">
              <w:rPr>
                <w:rFonts w:ascii="Sylfaen" w:hAnsi="Sylfaen"/>
                <w:lang w:val="ka-GE"/>
              </w:rPr>
              <w:t xml:space="preserve"> ანაწილებს რესურსებს</w:t>
            </w:r>
          </w:p>
        </w:tc>
      </w:tr>
      <w:tr w:rsidR="00536708" w:rsidRPr="008B6085" w14:paraId="44E0456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2BD5D1D9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 xml:space="preserve">თანამშრომლის </w:t>
            </w:r>
            <w:r w:rsidRPr="008B6085">
              <w:rPr>
                <w:rFonts w:ascii="Sylfaen" w:hAnsi="Sylfaen" w:cs="Sylfaen"/>
                <w:b/>
              </w:rPr>
              <w:t>განვითარება</w:t>
            </w:r>
            <w:r w:rsidRPr="008B6085">
              <w:rPr>
                <w:rFonts w:ascii="Sylfaen" w:hAnsi="Sylfaen"/>
                <w:b/>
              </w:rPr>
              <w:t xml:space="preserve">, </w:t>
            </w:r>
            <w:r w:rsidRPr="008B6085">
              <w:rPr>
                <w:rFonts w:ascii="Sylfaen" w:hAnsi="Sylfaen" w:cs="Sylfaen"/>
                <w:b/>
              </w:rPr>
              <w:t>შეფასება</w:t>
            </w:r>
            <w:r w:rsidRPr="008B6085">
              <w:rPr>
                <w:rFonts w:ascii="Sylfaen" w:hAnsi="Sylfaen"/>
                <w:b/>
              </w:rPr>
              <w:t xml:space="preserve">, </w:t>
            </w:r>
            <w:r w:rsidRPr="008B6085">
              <w:rPr>
                <w:rFonts w:ascii="Sylfaen" w:hAnsi="Sylfaen" w:cs="Sylfaen"/>
                <w:b/>
              </w:rPr>
              <w:t>მოტივირებ</w:t>
            </w:r>
            <w:r w:rsidRPr="008B6085">
              <w:rPr>
                <w:rFonts w:ascii="Sylfaen" w:hAnsi="Sylfaen" w:cs="Sylfaen"/>
                <w:b/>
                <w:lang w:val="ka-GE"/>
              </w:rPr>
              <w:t>ა</w:t>
            </w:r>
          </w:p>
        </w:tc>
      </w:tr>
      <w:tr w:rsidR="00536708" w:rsidRPr="008B6085" w14:paraId="2407341B" w14:textId="77777777" w:rsidTr="00AF74B4">
        <w:tc>
          <w:tcPr>
            <w:tcW w:w="9350" w:type="dxa"/>
          </w:tcPr>
          <w:p w14:paraId="6AD26204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536708" w:rsidRPr="008B6085" w14:paraId="7F2C9057" w14:textId="77777777" w:rsidTr="00AF74B4">
        <w:tc>
          <w:tcPr>
            <w:tcW w:w="9350" w:type="dxa"/>
          </w:tcPr>
          <w:p w14:paraId="4366C501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</w:t>
            </w:r>
            <w:r>
              <w:rPr>
                <w:rFonts w:ascii="Sylfaen" w:hAnsi="Sylfaen" w:cs="Sylfaen"/>
                <w:lang w:val="ka-GE"/>
              </w:rPr>
              <w:t xml:space="preserve">ა და </w:t>
            </w:r>
            <w:r w:rsidRPr="008B6085">
              <w:rPr>
                <w:rFonts w:ascii="Sylfaen" w:hAnsi="Sylfaen" w:cs="Sylfaen"/>
                <w:lang w:val="ka-GE"/>
              </w:rPr>
              <w:t>გზებს</w:t>
            </w:r>
          </w:p>
          <w:p w14:paraId="58A07EFE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2034C8FE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 xml:space="preserve">ხედავს და აღიარებს თანამშრომლის მიღწევებს. საჭიროებისამებრ, ეხმარება თანამშრომელს თვითრწმენის </w:t>
            </w:r>
            <w:r>
              <w:rPr>
                <w:rFonts w:ascii="Sylfaen" w:hAnsi="Sylfaen" w:cs="Sylfaen"/>
                <w:lang w:val="ka-GE"/>
              </w:rPr>
              <w:t>ამაღლებაში</w:t>
            </w:r>
            <w:r w:rsidRPr="008B6085"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 და</w:t>
            </w:r>
            <w:r w:rsidRPr="008B6085">
              <w:rPr>
                <w:rFonts w:ascii="Sylfaen" w:hAnsi="Sylfaen" w:cs="Sylfaen"/>
                <w:lang w:val="ka-GE"/>
              </w:rPr>
              <w:t xml:space="preserve"> პროფესიული </w:t>
            </w:r>
            <w:r>
              <w:rPr>
                <w:rFonts w:ascii="Sylfaen" w:hAnsi="Sylfaen" w:cs="Sylfaen"/>
                <w:lang w:val="ka-GE"/>
              </w:rPr>
              <w:t>განვითარების</w:t>
            </w:r>
            <w:r w:rsidRPr="008B6085">
              <w:rPr>
                <w:rFonts w:ascii="Sylfaen" w:hAnsi="Sylfaen" w:cs="Sylfaen"/>
                <w:lang w:val="ka-GE"/>
              </w:rPr>
              <w:t xml:space="preserve"> დაგეგმვაში</w:t>
            </w:r>
          </w:p>
          <w:p w14:paraId="240F6F46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lang w:val="ka-GE"/>
              </w:rPr>
              <w:t>მოქნილია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6085">
              <w:rPr>
                <w:rFonts w:ascii="Sylfaen" w:hAnsi="Sylfaen" w:cs="Sylfaen"/>
                <w:lang w:val="ka-GE"/>
              </w:rPr>
              <w:t>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</w:tr>
      <w:tr w:rsidR="00536708" w:rsidRPr="008B6085" w14:paraId="00EB0FE2" w14:textId="77777777" w:rsidTr="00AF74B4">
        <w:tc>
          <w:tcPr>
            <w:tcW w:w="9350" w:type="dxa"/>
          </w:tcPr>
          <w:p w14:paraId="6BAA577C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უარყოფითი მაჩვენებლები</w:t>
            </w:r>
          </w:p>
        </w:tc>
      </w:tr>
      <w:tr w:rsidR="00536708" w:rsidRPr="008B6085" w14:paraId="793CADB2" w14:textId="77777777" w:rsidTr="00AF74B4">
        <w:tc>
          <w:tcPr>
            <w:tcW w:w="9350" w:type="dxa"/>
          </w:tcPr>
          <w:p w14:paraId="54CD10DD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იცლის, ნაკლებ პრიორიტეტულად მიიჩნევს ადამიანების მართვასთან დაკავშირებულ აქტივობებს</w:t>
            </w:r>
            <w:r>
              <w:rPr>
                <w:rFonts w:ascii="Sylfaen" w:hAnsi="Sylfaen"/>
              </w:rPr>
              <w:t>.</w:t>
            </w:r>
            <w:r w:rsidRPr="008B6085">
              <w:rPr>
                <w:rFonts w:ascii="Sylfaen" w:hAnsi="Sylfaen"/>
                <w:lang w:val="ka-GE"/>
              </w:rPr>
              <w:t xml:space="preserve"> ვალდებულებებს </w:t>
            </w:r>
          </w:p>
          <w:p w14:paraId="5A0CDE3A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სუბიექტურობას ავლენს თანამშრომელთა შეფასებისას</w:t>
            </w:r>
          </w:p>
          <w:p w14:paraId="3AB64A9C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აღიარებს თანამშრომელთა მიღწევებს</w:t>
            </w:r>
          </w:p>
          <w:p w14:paraId="7E591FF4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ზრუნავს თანამშრომელთა პროფესიულ განვითარებაზე</w:t>
            </w:r>
          </w:p>
          <w:p w14:paraId="3C2BD950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ითვალისწინებს ადამიანურ ფაქტორებს, გულგრილია თანამშრომლეთა პირადი პრობლემების მიმართ, არ სთავაზობს მხარდაჭერას</w:t>
            </w:r>
          </w:p>
        </w:tc>
      </w:tr>
    </w:tbl>
    <w:p w14:paraId="27E08B7D" w14:textId="77777777" w:rsidR="00536708" w:rsidRDefault="00536708" w:rsidP="00536708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08" w:rsidRPr="008B6085" w14:paraId="6D3B53B8" w14:textId="77777777" w:rsidTr="00AF74B4">
        <w:tc>
          <w:tcPr>
            <w:tcW w:w="9350" w:type="dxa"/>
            <w:shd w:val="clear" w:color="auto" w:fill="D5DCE4" w:themeFill="text2" w:themeFillTint="33"/>
          </w:tcPr>
          <w:p w14:paraId="6C53FDC5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პროფესიული</w:t>
            </w: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ტექნიკური კომპეტენციები</w:t>
            </w:r>
          </w:p>
        </w:tc>
      </w:tr>
      <w:tr w:rsidR="00536708" w:rsidRPr="008B6085" w14:paraId="01FEC8E9" w14:textId="77777777" w:rsidTr="00AF74B4">
        <w:tc>
          <w:tcPr>
            <w:tcW w:w="9350" w:type="dxa"/>
          </w:tcPr>
          <w:p w14:paraId="18079C14" w14:textId="77777777" w:rsidR="00536708" w:rsidRPr="00022645" w:rsidRDefault="00536708" w:rsidP="00AF74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 და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 უნარი</w:t>
            </w:r>
          </w:p>
          <w:p w14:paraId="76FB63D5" w14:textId="77777777" w:rsidR="00536708" w:rsidRPr="00022645" w:rsidRDefault="00536708" w:rsidP="00AF74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პროცესების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531E7E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ინტერვიუს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ჩატარების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უნარი</w:t>
            </w:r>
          </w:p>
          <w:p w14:paraId="069A56C6" w14:textId="77777777" w:rsidR="00536708" w:rsidRPr="001D647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 w:cs="Sylfaen"/>
                <w:sz w:val="20"/>
                <w:szCs w:val="20"/>
              </w:rPr>
              <w:t>სამართალტექნიკის</w:t>
            </w:r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/სამართალშემოქმედების</w:t>
            </w:r>
            <w:r w:rsidRPr="001D647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D647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9FF92D7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მართვის უნარი</w:t>
            </w:r>
          </w:p>
          <w:p w14:paraId="0CB122B1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კვლევის მეთოდების გამოყენების 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028C98F3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ხარისხობრივი მონაცემების დამუშავების 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6D4620A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მონაცემთა სტატისტიკური დამუშავება / ანალიზის უნარებ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CC20993" w14:textId="77777777" w:rsidR="00536708" w:rsidRPr="0002264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ფორმულირების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AF64B7B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ფინანსების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5BA89EC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ხარჯისა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მოგების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049ED3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F1E1F9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აუდიტის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1AE97B4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დაფინანსების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წყაროების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მოპოვების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 (ფონდების მოძიება)</w:t>
            </w:r>
          </w:p>
        </w:tc>
      </w:tr>
    </w:tbl>
    <w:p w14:paraId="266E3111" w14:textId="77777777" w:rsidR="00536708" w:rsidRPr="0052333A" w:rsidRDefault="00536708" w:rsidP="00536708">
      <w:pPr>
        <w:spacing w:line="240" w:lineRule="auto"/>
        <w:rPr>
          <w:rFonts w:ascii="Sylfaen" w:hAnsi="Sylfaen"/>
          <w:b/>
          <w:sz w:val="22"/>
          <w:szCs w:val="22"/>
        </w:rPr>
      </w:pPr>
      <w:bookmarkStart w:id="0" w:name="_GoBack"/>
      <w:bookmarkEnd w:id="0"/>
    </w:p>
    <w:sectPr w:rsidR="00536708" w:rsidRPr="0052333A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7"/>
  </w:num>
  <w:num w:numId="12">
    <w:abstractNumId w:val="9"/>
  </w:num>
  <w:num w:numId="13">
    <w:abstractNumId w:val="28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7"/>
  </w:num>
  <w:num w:numId="27">
    <w:abstractNumId w:val="25"/>
  </w:num>
  <w:num w:numId="28">
    <w:abstractNumId w:val="4"/>
  </w:num>
  <w:num w:numId="29">
    <w:abstractNumId w:val="26"/>
  </w:num>
  <w:num w:numId="30">
    <w:abstractNumId w:val="21"/>
  </w:num>
  <w:num w:numId="31">
    <w:abstractNumId w:val="30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08"/>
    <w:rsid w:val="0031530E"/>
    <w:rsid w:val="00476196"/>
    <w:rsid w:val="00532459"/>
    <w:rsid w:val="00536708"/>
    <w:rsid w:val="006016F6"/>
    <w:rsid w:val="00AC270C"/>
    <w:rsid w:val="00BF2719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FD2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3506</Words>
  <Characters>19986</Characters>
  <Application>Microsoft Macintosh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2017-12-29T08:28:00Z</dcterms:created>
  <dcterms:modified xsi:type="dcterms:W3CDTF">2017-12-29T08:29:00Z</dcterms:modified>
</cp:coreProperties>
</file>