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52" w:rsidRDefault="0010479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552071" wp14:editId="55CA6F08">
                <wp:simplePos x="0" y="0"/>
                <wp:positionH relativeFrom="column">
                  <wp:posOffset>4343400</wp:posOffset>
                </wp:positionH>
                <wp:positionV relativeFrom="paragraph">
                  <wp:posOffset>1066800</wp:posOffset>
                </wp:positionV>
                <wp:extent cx="1847850" cy="466725"/>
                <wp:effectExtent l="0" t="0" r="76200" b="666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E70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42pt;margin-top:84pt;width:145.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Rp2gEAAAcEAAAOAAAAZHJzL2Uyb0RvYy54bWysU9uO0zAQfUfiHyy/06TVbreKmq5QF3hB&#10;ULHwAV7Hbiz5pvHQtH/P2EmzaEFCIF6c2J4zc86Z8fb+7Cw7KUgm+JYvFzVnysvQGX9s+bev799s&#10;OEsofCds8KrlF5X4/e71q+0QG7UKfbCdAkZJfGqG2PIeMTZVlWSvnEiLEJWnSx3ACaQtHKsOxEDZ&#10;na1Wdb2uhgBdhCBVSnT6MF7yXcmvtZL4WeukkNmWEzcsK5T1Ka/VbiuaI4jYGznREP/Awgnjqeic&#10;6kGgYN/B/JLKGQkhBY0LGVwVtDZSFQ2kZlm/UPPYi6iKFjInxdmm9P/Syk+nAzDTUe+WnHnhqEeP&#10;CMIce2RvAcLA9sF78jEAoxDya4ipIdjeH2DapXiALP6sweUvyWLn4vFl9lidkUk6XG5u7ja31ApJ&#10;dzfr9d3qNietntEREn5QwbH80/I0sZlpLIvR4vQx4Qi8AnJp6/OKwth3vmN4iaQHwQh/tGqqk0Oq&#10;LGKkXf7wYtUI/6I02ZGJljJlENXeAjsJGiEhpfJYbCDG1lN0hmlj7Qys/wyc4jNUlSH9G/CMKJWD&#10;xxnsjA/wu+p4vlLWY/zVgVF3tuApdJfS0GINTVvpyfQy8jj/vC/w5/e7+wEAAP//AwBQSwMEFAAG&#10;AAgAAAAhAMiAn1bfAAAACwEAAA8AAABkcnMvZG93bnJldi54bWxMj8FOwzAQRO9I/IO1SNyo06gN&#10;aYhTISR6BFE4wM2Nt3HUeB3FbhL4epYTvc1qRrNvyu3sOjHiEFpPCpaLBARS7U1LjYKP9+e7HESI&#10;mozuPKGCbwywra6vSl0YP9EbjvvYCC6hUGgFNsa+kDLUFp0OC98jsXf0g9ORz6GRZtATl7tOpkmS&#10;Sadb4g9W9/hksT7tz07Ba/M5upR2rTxuvn52zYs52SkqdXszPz6AiDjH/zD84TM6VMx08GcyQXQK&#10;snzFWyIbWc6CE5v7NYuDgnS1XIOsSnm5ofoFAAD//wMAUEsBAi0AFAAGAAgAAAAhALaDOJL+AAAA&#10;4QEAABMAAAAAAAAAAAAAAAAAAAAAAFtDb250ZW50X1R5cGVzXS54bWxQSwECLQAUAAYACAAAACEA&#10;OP0h/9YAAACUAQAACwAAAAAAAAAAAAAAAAAvAQAAX3JlbHMvLnJlbHNQSwECLQAUAAYACAAAACEA&#10;bIFUadoBAAAHBAAADgAAAAAAAAAAAAAAAAAuAgAAZHJzL2Uyb0RvYy54bWxQSwECLQAUAAYACAAA&#10;ACEAyICfVt8AAAAL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DAC3E4" wp14:editId="2F99DD2B">
                <wp:simplePos x="0" y="0"/>
                <wp:positionH relativeFrom="column">
                  <wp:posOffset>2181225</wp:posOffset>
                </wp:positionH>
                <wp:positionV relativeFrom="paragraph">
                  <wp:posOffset>1066800</wp:posOffset>
                </wp:positionV>
                <wp:extent cx="1924050" cy="400050"/>
                <wp:effectExtent l="38100" t="0" r="19050" b="762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D5B26" id="Straight Arrow Connector 12" o:spid="_x0000_s1026" type="#_x0000_t32" style="position:absolute;margin-left:171.75pt;margin-top:84pt;width:151.5pt;height:31.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Q92wEAABEEAAAOAAAAZHJzL2Uyb0RvYy54bWysU9uO0zAQfUfiHyy/06TVgiBqukJdLg8I&#10;ql34AK9jJ5Z803ho0r9n7KQBARIC8WL5MufMnDPj/e3kLDsrSCb4lm83NWfKy9AZ37f8y+e3z15y&#10;llD4TtjgVcsvKvHbw9Mn+zE2aheGYDsFjEh8asbY8gExNlWV5KCcSJsQladHHcAJpCP0VQdiJHZn&#10;q11dv6jGAF2EIFVKdHs3P/JD4ddaSfykdVLIbMupNiwrlPUxr9VhL5oeRByMXMoQ/1CFE8ZT0pXq&#10;TqBgX8H8QuWMhJCCxo0MrgpaG6mKBlKzrX9S8zCIqIoWMifF1ab0/2jlx/MJmOmodzvOvHDUowcE&#10;YfoB2WuAMLJj8J58DMAohPwaY2oIdvQnWE4pniCLnzQ4pq2J74mu2EEC2VTcvqxuqwmZpMvtq91N&#10;/ZyaIuntpq7zngirmSfzRUj4TgXH8qblaalrLWjOIc4fEs7AKyCDrc8rCmPf+I7hJZIyBCN8b9WS&#10;J4dUWc4soOzwYtUMv1eajMmFFillJNXRAjsLGiYhpfK4XZkoOsO0sXYF1n8GLvEZqsq4/g14RZTM&#10;weMKdsYH+F12nK4l6zn+6sCsO1vwGLpLaW2xhuau9GT5I3mwfzwX+PeffPgGAAD//wMAUEsDBBQA&#10;BgAIAAAAIQDwtoTy4QAAAAsBAAAPAAAAZHJzL2Rvd25yZXYueG1sTI/NTsMwEITvSLyDtUjcqNOm&#10;RGmIU/HTHOgBiVJVHJ14SQLxOordNrw9ywmOO/NpdiZfT7YXJxx950jBfBaBQKqd6ahRsH8rb1IQ&#10;PmgyuneECr7Rw7q4vMh1ZtyZXvG0C43gEPKZVtCGMGRS+rpFq/3MDUjsfbjR6sDn2Egz6jOH214u&#10;oiiRVnfEH1o94GOL9dfuaDnluXxYbT5f3tPt09YeqtI2m5VV6vpqur8DEXAKfzD81ufqUHCnyh3J&#10;eNEriJfxLaNsJCmPYiJZJqxUChbxPAJZ5PL/huIHAAD//wMAUEsBAi0AFAAGAAgAAAAhALaDOJL+&#10;AAAA4QEAABMAAAAAAAAAAAAAAAAAAAAAAFtDb250ZW50X1R5cGVzXS54bWxQSwECLQAUAAYACAAA&#10;ACEAOP0h/9YAAACUAQAACwAAAAAAAAAAAAAAAAAvAQAAX3JlbHMvLnJlbHNQSwECLQAUAAYACAAA&#10;ACEARDOUPdsBAAARBAAADgAAAAAAAAAAAAAAAAAuAgAAZHJzL2Uyb0RvYy54bWxQSwECLQAUAAYA&#10;CAAAACEA8LaE8uEAAAALAQAADwAAAAAAAAAAAAAAAAA1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6659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ECC48" wp14:editId="592FD69F">
                <wp:simplePos x="0" y="0"/>
                <wp:positionH relativeFrom="margin">
                  <wp:posOffset>2609850</wp:posOffset>
                </wp:positionH>
                <wp:positionV relativeFrom="paragraph">
                  <wp:posOffset>-133350</wp:posOffset>
                </wp:positionV>
                <wp:extent cx="2990850" cy="1104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947" w:rsidRPr="00665947" w:rsidRDefault="00665947" w:rsidP="00665947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273-ე მუხლი - მოხაება და ფლობა მცირე ოდენობით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ECC48" id="Rectangle 1" o:spid="_x0000_s1026" style="position:absolute;margin-left:205.5pt;margin-top:-10.5pt;width:235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0gVeQIAAEUFAAAOAAAAZHJzL2Uyb0RvYy54bWysVMFu2zAMvQ/YPwi6r7aDdGuCOkXQosOA&#10;oi3aDj0rshQbkEWNUmJnXz9KdtyiLXYYloNCmuQj+UTq/KJvDdsr9A3YkhcnOWfKSqgauy35z6fr&#10;L2ec+SBsJQxYVfKD8vxi9fnTeeeWagY1mEohIxDrl50reR2CW2aZl7VqhT8BpywZNWArAqm4zSoU&#10;HaG3Jpvl+desA6wcglTe09erwchXCV9rJcOd1l4FZkpOtYV0Yjo38cxW52K5ReHqRo5liH+oohWN&#10;paQT1JUIgu2weQfVNhLBgw4nEtoMtG6kSj1QN0X+ppvHWjiVeiFyvJto8v8PVt7u75E1Fd0dZ1a0&#10;dEUPRJqwW6NYEenpnF+S16O7x1HzJMZee41t/KcuWJ8oPUyUqj4wSR9ni0V+dkrMS7IVRT5f5In0&#10;7CXcoQ/fFbQsCiVHSp+oFPsbHygluR5dSInlDAUkKRyMijUY+6A09RFTpug0QerSINsLunshpbKh&#10;GEy1qNTw+TSnX+ySkkwRSUuAEVk3xkzYI0CczvfYA8zoH0NVGsApOP9bYUPwFJEygw1TcNtYwI8A&#10;DHU1Zh78jyQN1ESWQr/pySWKG6gOdOEIwyZ4J68bov1G+HAvkEafrorWOdzRoQ10JYdR4qwG/P3R&#10;9+hPE0lWzjpapZL7XzuBijPzw9KsLor5PO5eUuan32ak4GvL5rXF7tpLoBujeaTqkhj9gzmKGqF9&#10;pq1fx6xkElZS7pLLgEflMgwrTu+GVOt1cqN9cyLc2EcnI3gkOI7VU/8s0I2zF2hsb+G4dmL5ZgQH&#10;3xhpYb0LoJs0ny+8jtTTrqYZGt+V+Bi81pPXy+u3+gMAAP//AwBQSwMEFAAGAAgAAAAhAGmtvaDd&#10;AAAACwEAAA8AAABkcnMvZG93bnJldi54bWxMj81ugzAQhO+V+g7WVuotMdA/RDBRFamXSj0k6QM4&#10;eItJ8BphE+Dtuzm1t1ntaOabcju7TlxxCK0nBek6AYFUe9NSo+D7+LHKQYSoyejOEypYMMC2ur8r&#10;dWH8RHu8HmIjOIRCoRXYGPtCylBbdDqsfY/Evx8/OB35HBppBj1xuOtkliSv0umWuMHqHncW68th&#10;dFyicb+kb9Pu8mXnzxa75YzjotTjw/y+ARFxjn9muOEzOlTMdPIjmSA6Bc9pyluiglV2E+zI84zF&#10;ia0vTwnIqpT/N1S/AAAA//8DAFBLAQItABQABgAIAAAAIQC2gziS/gAAAOEBAAATAAAAAAAAAAAA&#10;AAAAAAAAAABbQ29udGVudF9UeXBlc10ueG1sUEsBAi0AFAAGAAgAAAAhADj9If/WAAAAlAEAAAsA&#10;AAAAAAAAAAAAAAAALwEAAF9yZWxzLy5yZWxzUEsBAi0AFAAGAAgAAAAhALpzSBV5AgAARQUAAA4A&#10;AAAAAAAAAAAAAAAALgIAAGRycy9lMm9Eb2MueG1sUEsBAi0AFAAGAAgAAAAhAGmtvaDdAAAACwEA&#10;AA8AAAAAAAAAAAAAAAAA0wQAAGRycy9kb3ducmV2LnhtbFBLBQYAAAAABAAEAPMAAADdBQAAAAA=&#10;" fillcolor="#5b9bd5 [3204]" strokecolor="#1f4d78 [1604]" strokeweight="1pt">
                <v:textbox>
                  <w:txbxContent>
                    <w:p w:rsidR="00665947" w:rsidRPr="00665947" w:rsidRDefault="00665947" w:rsidP="00665947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273-ე მუხლი - მოხაება და ფლობა მცირე ოდენობით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594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4935DC" wp14:editId="4FA4220C">
                <wp:simplePos x="0" y="0"/>
                <wp:positionH relativeFrom="column">
                  <wp:posOffset>6353175</wp:posOffset>
                </wp:positionH>
                <wp:positionV relativeFrom="paragraph">
                  <wp:posOffset>1362075</wp:posOffset>
                </wp:positionV>
                <wp:extent cx="1409700" cy="4572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947" w:rsidRPr="00665947" w:rsidRDefault="00665947" w:rsidP="00665947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ფლობა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935DC" id="Rectangle 10" o:spid="_x0000_s1027" style="position:absolute;margin-left:500.25pt;margin-top:107.25pt;width:111pt;height:3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ioeQIAAE0FAAAOAAAAZHJzL2Uyb0RvYy54bWysVFFP3DAMfp+0/xDlfbSHjjFO9NAJxDQJ&#10;AQImnnNpcq2UxpmTu/b26+ckvYIA7WFaH9Iktj/bn+2cXwydYTuFvgVb8dlRyZmyEurWbir+8+n6&#10;yzfOfBC2FgasqvheeX6x/PzpvHcLdQwNmFohIxDrF72reBOCWxSFl43qhD8CpywJNWAnAh1xU9Qo&#10;ekLvTHFcll+LHrB2CFJ5T7dXWciXCV9rJcOd1l4FZipOsYW0YlrXcS2W52KxQeGaVo5hiH+IohOt&#10;JacT1JUIgm2xfQfVtRLBgw5HEroCtG6lSjlQNrPyTTaPjXAq5ULkeDfR5P8frLzd3SNra6od0WNF&#10;RzV6INaE3RjF6I4I6p1fkN6ju8fx5Gkbsx00dvFPebAhkbqfSFVDYJIuZ/Py7LQkcEmy+ckpVS2C&#10;Fi/WDn34rqBjcVNxJPeJS7G78SGrHlTILkaT/add2BsVQzD2QWlKhDweJ+vUQurSINsJKr6QUtkw&#10;y6JG1Cpfn5T0jfFMFim6BBiRdWvMhD0CxPZ8j51jHfWjqUodOBmXfwssG08WyTPYMBl3rQX8CMBQ&#10;VqPnrH8gKVMTWQrDeshFjprxZg31ngqPkCfCO3ndEvs3wod7gTQCVDAa63BHizbQVxzGHWcN4O+P&#10;7qM+dSZJOetppCruf20FKs7MD0s9ezabz+MMpkPqBM7wtWT9WmK33SVQ4Wb0gDiZtmSMwRy2GqF7&#10;pulfRa8kElaS74rLgIfDZcijTu+HVKtVUqO5cyLc2EcnI3jkOXbX0/As0I0tGKh5b+EwfmLxphOz&#10;brS0sNoG0G1q0xdexwrQzKZWGt+X+Ci8Pietl1dw+QcAAP//AwBQSwMEFAAGAAgAAAAhAH+lIInc&#10;AAAADQEAAA8AAABkcnMvZG93bnJldi54bWxMT8tOwzAQvCPxD9YicaN2LFqqEKdClbggcWjpB7jx&#10;Eof6EcVOk/w92xPcZnZH86h2s3fsikPqYlBQrAQwDE00XWgVnL7en7bAUtbBaBcDKlgwwa6+v6t0&#10;aeIUDng95paRSUilVmBz7kvOU2PR67SKPQb6fcfB60x0aLkZ9ETm3nEpxIZ73QVKsLrHvcXmchw9&#10;hWg8LMXLtL982vmjQ7f84Lgo9fgwv70CyzjnPzHc6lN1qKnTOY7BJOaICyHWpFUgi2cCN4mUktCZ&#10;TtvNGnhd8f8r6l8AAAD//wMAUEsBAi0AFAAGAAgAAAAhALaDOJL+AAAA4QEAABMAAAAAAAAAAAAA&#10;AAAAAAAAAFtDb250ZW50X1R5cGVzXS54bWxQSwECLQAUAAYACAAAACEAOP0h/9YAAACUAQAACwAA&#10;AAAAAAAAAAAAAAAvAQAAX3JlbHMvLnJlbHNQSwECLQAUAAYACAAAACEAgpToqHkCAABNBQAADgAA&#10;AAAAAAAAAAAAAAAuAgAAZHJzL2Uyb0RvYy54bWxQSwECLQAUAAYACAAAACEAf6UgidwAAAANAQAA&#10;DwAAAAAAAAAAAAAAAADTBAAAZHJzL2Rvd25yZXYueG1sUEsFBgAAAAAEAAQA8wAAANwFAAAAAA==&#10;" fillcolor="#5b9bd5 [3204]" strokecolor="#1f4d78 [1604]" strokeweight="1pt">
                <v:textbox>
                  <w:txbxContent>
                    <w:p w:rsidR="00665947" w:rsidRPr="00665947" w:rsidRDefault="00665947" w:rsidP="00665947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ფლობა</w:t>
                      </w:r>
                    </w:p>
                  </w:txbxContent>
                </v:textbox>
              </v:rect>
            </w:pict>
          </mc:Fallback>
        </mc:AlternateContent>
      </w:r>
      <w:r w:rsidR="0066594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AFA34" wp14:editId="2E1D808C">
                <wp:simplePos x="0" y="0"/>
                <wp:positionH relativeFrom="column">
                  <wp:posOffset>647700</wp:posOffset>
                </wp:positionH>
                <wp:positionV relativeFrom="paragraph">
                  <wp:posOffset>1266825</wp:posOffset>
                </wp:positionV>
                <wp:extent cx="1409700" cy="4572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947" w:rsidRPr="00665947" w:rsidRDefault="00665947" w:rsidP="00665947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მოხმარება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AFA34" id="Rectangle 9" o:spid="_x0000_s1028" style="position:absolute;margin-left:51pt;margin-top:99.75pt;width:111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JPegIAAEsFAAAOAAAAZHJzL2Uyb0RvYy54bWysVMFu2zAMvQ/YPwi6L3aCdF2COkWQosOA&#10;oi3aDj0rshQbkEWNUmJnXz9KdtyiLXYY5oMsieQj+Ujq4rJrDDso9DXYgk8nOWfKSihruyv4z6fr&#10;L98480HYUhiwquBH5fnl6vOni9Yt1QwqMKVCRiDWL1tX8CoEt8wyLyvVCD8BpywJNWAjAh1xl5Uo&#10;WkJvTDbL869ZC1g6BKm8p9urXshXCV9rJcOd1l4FZgpOsYW0Ylq3cc1WF2K5Q+GqWg5hiH+IohG1&#10;Jacj1JUIgu2xfgfV1BLBgw4TCU0GWtdSpRwom2n+JpvHSjiVciFyvBtp8v8PVt4e7pHVZcEXnFnR&#10;UIkeiDRhd0axRaSndX5JWo/uHoeTp23MtdPYxD9lwbpE6XGkVHWBSbqczvPFeU7MS5LNz86pZhE0&#10;e7F26MN3BQ2Lm4IjeU9MisOND73qSYXsYjS9/7QLR6NiCMY+KE1pkMdZsk4NpDYG2UFQ6YWUyoZp&#10;L6pEqfrrs5y+IZ7RIkWXACOyro0ZsQeA2JzvsftYB/1oqlL/jcb53wLrjUeL5BlsGI2b2gJ+BGAo&#10;q8Fzr38iqacmshS6bZdKPIua8WYL5ZHKjtDPg3fyuib2b4QP9wJpAKhgNNThjhZtoC04DDvOKsDf&#10;H91HfepLknLW0kAV3P/aC1ScmR+WOnYxnc/jBKZD6gTO8LVk+1pi980GqHBTej6cTFsyxmBOW43Q&#10;PNPsr6NXEgkryXfBZcDTYRP6QafXQ6r1OqnR1DkRbuyjkxE88hy766l7FuiGFgzUvLdwGj6xfNOJ&#10;vW60tLDeB9B1atMXXocK0MSmVhpel/gkvD4nrZc3cPUHAAD//wMAUEsDBBQABgAIAAAAIQBm1IKo&#10;3AAAAAsBAAAPAAAAZHJzL2Rvd25yZXYueG1sTE/LTsMwELwj8Q/WInGjTgKlNMSpUCUuSBxa+IBt&#10;vMShfkSx0yR/z3KC287OaB7VbnZWXGiIXfAK8lUGgnwTdOdbBZ8fr3dPIGJCr9EGTwoWirCrr68q&#10;LHWY/IEux9QKNvGxRAUmpb6UMjaGHMZV6Mkz9xUGh4nh0Eo94MTmzsoiyx6lw85zgsGe9oaa83F0&#10;HIJ0WPLNtD+/m/mtI7t807godXszvzyDSDSnPzH81ufqUHOnUxi9jsIyzgrekvjYbtcgWHFfPPDn&#10;pKDY5GuQdSX/b6h/AAAA//8DAFBLAQItABQABgAIAAAAIQC2gziS/gAAAOEBAAATAAAAAAAAAAAA&#10;AAAAAAAAAABbQ29udGVudF9UeXBlc10ueG1sUEsBAi0AFAAGAAgAAAAhADj9If/WAAAAlAEAAAsA&#10;AAAAAAAAAAAAAAAALwEAAF9yZWxzLy5yZWxzUEsBAi0AFAAGAAgAAAAhACqBwk96AgAASwUAAA4A&#10;AAAAAAAAAAAAAAAALgIAAGRycy9lMm9Eb2MueG1sUEsBAi0AFAAGAAgAAAAhAGbUgqjcAAAACwEA&#10;AA8AAAAAAAAAAAAAAAAA1AQAAGRycy9kb3ducmV2LnhtbFBLBQYAAAAABAAEAPMAAADdBQAAAAA=&#10;" fillcolor="#5b9bd5 [3204]" strokecolor="#1f4d78 [1604]" strokeweight="1pt">
                <v:textbox>
                  <w:txbxContent>
                    <w:p w:rsidR="00665947" w:rsidRPr="00665947" w:rsidRDefault="00665947" w:rsidP="00665947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მოხმარება</w:t>
                      </w:r>
                    </w:p>
                  </w:txbxContent>
                </v:textbox>
              </v:rect>
            </w:pict>
          </mc:Fallback>
        </mc:AlternateContent>
      </w:r>
      <w:r w:rsidR="006659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944AA" wp14:editId="762C045F">
                <wp:simplePos x="0" y="0"/>
                <wp:positionH relativeFrom="margin">
                  <wp:align>left</wp:align>
                </wp:positionH>
                <wp:positionV relativeFrom="paragraph">
                  <wp:posOffset>5105400</wp:posOffset>
                </wp:positionV>
                <wp:extent cx="2990850" cy="923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947" w:rsidRPr="00665947" w:rsidRDefault="00665947" w:rsidP="00665947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მეოთხე მოხმარება ფლობის გარეშე: სს საქმის აღძვრა, სასჯელის დაკისრება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944AA" id="Rectangle 2" o:spid="_x0000_s1029" style="position:absolute;margin-left:0;margin-top:402pt;width:235.5pt;height:7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NnfAIAAEsFAAAOAAAAZHJzL2Uyb0RvYy54bWysVE1v2zAMvQ/YfxB0X+24ydYEdYogRYcB&#10;RRu0HXpWZCk2oK9RSuzs14+SHbdoix2G+SBLIvlIPpK6vOq0IgcBvrGmpJOznBJhuK0asyvpz6eb&#10;LxeU+MBMxZQ1oqRH4enV8vOny9YtRGFrqyoBBEGMX7SupHUIbpFlntdCM39mnTAolBY0C3iEXVYB&#10;axFdq6zI869Za6FyYLnwHm+veyFdJnwpBQ/3UnoRiCopxhbSCmndxjVbXrLFDpirGz6Ewf4hCs0a&#10;g05HqGsWGNlD8w5KNxystzKccaszK2XDRcoBs5nkb7J5rJkTKRckx7uRJv//YPndYQOkqUpaUGKY&#10;xhI9IGnM7JQgRaSndX6BWo9uA8PJ4zbm2knQ8Y9ZkC5RehwpFV0gHC+L+Ty/mCHzHGXz4nxezCJo&#10;9mLtwIfvwmoSNyUF9J6YZIdbH3rVkwraxWh6/2kXjkrEEJR5EBLTiB6TdWogsVZADgxLzzgXJkx6&#10;Uc0q0V/PcvyGeEaLFF0CjMiyUWrEHgBic77H7mMd9KOpSP03Gud/C6w3Hi2SZ2vCaKwbY+EjAIVZ&#10;DZ57/RNJPTWRpdBtu1Ti86gZb7a2OmLZwfbz4B2/aZD9W+bDhgEOABYMhzrc4yKVbUtqhx0ltYXf&#10;H91HfexLlFLS4kCV1P/aMxCUqB8GO3Y+mU7jBKbDdPatwAO8lmxfS8xery0WboLPh+NpG/WDOm0l&#10;WP2Ms7+KXlHEDEffJeUBTod16AcdXw8uVqukhlPnWLg1j45H8Mhz7K6n7pmBG1owYPPe2dPwscWb&#10;Tux1o6Wxq32wsklt+sLrUAGc2NRKw+sSn4TX56T18gYu/wAAAP//AwBQSwMEFAAGAAgAAAAhAGRl&#10;B1nbAAAACAEAAA8AAABkcnMvZG93bnJldi54bWxMj81OwzAQhO9IvIO1SNyoExRoG+JUqBIXJA5t&#10;eYBtvMSh/olip0nenuUEt1nNauabajc7K640xC54BfkqA0G+CbrzrYLP09vDBkRM6DXa4EnBQhF2&#10;9e1NhaUOkz/Q9ZhawSE+lqjApNSXUsbGkMO4Cj159r7C4DDxObRSDzhxuLPyMcuepcPOc4PBnvaG&#10;mstxdFyCdFjy9bS/fJj5vSO7fNO4KHV/N7++gEg0p79n+MVndKiZ6RxGr6OwCnhIUrDJChZsF+uc&#10;xVnBttg+gawr+X9A/QMAAP//AwBQSwECLQAUAAYACAAAACEAtoM4kv4AAADhAQAAEwAAAAAAAAAA&#10;AAAAAAAAAAAAW0NvbnRlbnRfVHlwZXNdLnhtbFBLAQItABQABgAIAAAAIQA4/SH/1gAAAJQBAAAL&#10;AAAAAAAAAAAAAAAAAC8BAABfcmVscy8ucmVsc1BLAQItABQABgAIAAAAIQBNeZNnfAIAAEsFAAAO&#10;AAAAAAAAAAAAAAAAAC4CAABkcnMvZTJvRG9jLnhtbFBLAQItABQABgAIAAAAIQBkZQdZ2wAAAAgB&#10;AAAPAAAAAAAAAAAAAAAAANYEAABkcnMvZG93bnJldi54bWxQSwUGAAAAAAQABADzAAAA3gUAAAAA&#10;" fillcolor="#5b9bd5 [3204]" strokecolor="#1f4d78 [1604]" strokeweight="1pt">
                <v:textbox>
                  <w:txbxContent>
                    <w:p w:rsidR="00665947" w:rsidRPr="00665947" w:rsidRDefault="00665947" w:rsidP="00665947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მეოთხე მოხმარება ფლობის გარეშე: სს საქმის აღძვრა, სასჯელის დაკისრება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594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B0AFD1" wp14:editId="4255AFC8">
                <wp:simplePos x="0" y="0"/>
                <wp:positionH relativeFrom="margin">
                  <wp:align>left</wp:align>
                </wp:positionH>
                <wp:positionV relativeFrom="paragraph">
                  <wp:posOffset>4143375</wp:posOffset>
                </wp:positionV>
                <wp:extent cx="2990850" cy="8286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947" w:rsidRPr="00665947" w:rsidRDefault="00665947" w:rsidP="00665947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მესამე მოხმარება ფლობის გარეშე: სს საქმის აღძვრა და შეჩერება, კომისიაში გადამისამართება, მონიტორინგი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0AFD1" id="Rectangle 5" o:spid="_x0000_s1030" style="position:absolute;margin-left:0;margin-top:326.25pt;width:235.5pt;height:65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ldfgIAAEsFAAAOAAAAZHJzL2Uyb0RvYy54bWysVFFP2zAQfp+0/2D5fSStWigVKapATJMQ&#10;IGDi2XXsJpLj885uk+7X7+ykAQHaw7Q8OD7f3Xe+7+58cdk1hu0V+hpswScnOWfKSihruy34z+eb&#10;bwvOfBC2FAasKvhBeX65+vrlonVLNYUKTKmQEYj1y9YVvArBLbPMy0o1wp+AU5aUGrARgUTcZiWK&#10;ltAbk03z/DRrAUuHIJX3dHrdK/kq4WutZLjX2qvATMHpbiGtmNZNXLPVhVhuUbiqlsM1xD/cohG1&#10;paAj1LUIgu2w/gDV1BLBgw4nEpoMtK6lSjlQNpP8XTZPlXAq5ULkeDfS5P8frLzbPyCry4LPObOi&#10;oRI9EmnCbo1i80hP6/ySrJ7cAw6Sp23MtdPYxD9lwbpE6WGkVHWBSTqcnp/nizkxL0m3mC5OzxJo&#10;9urt0IfvChoWNwVHip6YFPtbHygimR5NSIi36eOnXTgYFa9g7KPSlEaMmLxTA6krg2wvqPRCSmXD&#10;pFdVolT98TynLyZJQUaPJCXAiKxrY0bsASA250fsHmawj64q9d/onP/tYr3z6JEigw2jc1NbwM8A&#10;DGU1RO7tjyT11ESWQrfpUolnx3puoDxQ2RH6efBO3tTE/q3w4UEgDQAVjIY63NOiDbQFh2HHWQX4&#10;+7PzaE99SVrOWhqogvtfO4GKM/PDUseeT2azOIFJmM3PpiTgW83mrcbumiugwk3o+XAybaN9MMet&#10;RmheaPbXMSqphJUUu+Ay4FG4Cv2g0+sh1XqdzGjqnAi39snJCB55jt313L0IdEMLBmreOzgOn1i+&#10;68TeNnpaWO8C6Dq1aWS653WoAE1saqXhdYlPwls5Wb2+gas/AAAA//8DAFBLAwQUAAYACAAAACEA&#10;YLuEOdwAAAAIAQAADwAAAGRycy9kb3ducmV2LnhtbEyPwU7DMBBE70j8g7VI3KiTQpsqxKlQJS5I&#10;HFr4ADde4lB7HcVOk/w9ywmOuzOaeVPtZ+/EFYfYBVKQrzIQSE0wHbUKPj9eH3YgYtJktAuEChaM&#10;sK9vbypdmjDREa+n1AoOoVhqBTalvpQyNha9jqvQI7H2FQavE59DK82gJw73Tq6zbCu97ogbrO7x&#10;YLG5nEbPJRqPS15Mh8u7nd86dMs3jotS93fzyzOIhHP6M8MvPqNDzUznMJKJwingIUnBdrPegGD5&#10;qcj5c1ZQ7B4zkHUl/w+ofwAAAP//AwBQSwECLQAUAAYACAAAACEAtoM4kv4AAADhAQAAEwAAAAAA&#10;AAAAAAAAAAAAAAAAW0NvbnRlbnRfVHlwZXNdLnhtbFBLAQItABQABgAIAAAAIQA4/SH/1gAAAJQB&#10;AAALAAAAAAAAAAAAAAAAAC8BAABfcmVscy8ucmVsc1BLAQItABQABgAIAAAAIQCEoxldfgIAAEsF&#10;AAAOAAAAAAAAAAAAAAAAAC4CAABkcnMvZTJvRG9jLnhtbFBLAQItABQABgAIAAAAIQBgu4Q53AAA&#10;AAgBAAAPAAAAAAAAAAAAAAAAANgEAABkcnMvZG93bnJldi54bWxQSwUGAAAAAAQABADzAAAA4QUA&#10;AAAA&#10;" fillcolor="#5b9bd5 [3204]" strokecolor="#1f4d78 [1604]" strokeweight="1pt">
                <v:textbox>
                  <w:txbxContent>
                    <w:p w:rsidR="00665947" w:rsidRPr="00665947" w:rsidRDefault="00665947" w:rsidP="00665947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მესამე მოხმარება ფლობის გარეშე: სს საქმის აღძვრა და შეჩერება, კომისიაში გადამისამართება, მონიტორინგი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594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550BD" wp14:editId="3A374EA2">
                <wp:simplePos x="0" y="0"/>
                <wp:positionH relativeFrom="margin">
                  <wp:align>left</wp:align>
                </wp:positionH>
                <wp:positionV relativeFrom="paragraph">
                  <wp:posOffset>2981325</wp:posOffset>
                </wp:positionV>
                <wp:extent cx="2990850" cy="10001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947" w:rsidRPr="00665947" w:rsidRDefault="00665947" w:rsidP="00665947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მეორე მოხმარება ფლობის გარეშე: ჯარიმა და კომისიაში გადამისამართება, სამოქალაქო უფლებების შეზღუდვა, მონიტორინგი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550BD" id="Rectangle 6" o:spid="_x0000_s1031" style="position:absolute;margin-left:0;margin-top:234.75pt;width:235.5pt;height:78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SGfQIAAEwFAAAOAAAAZHJzL2Uyb0RvYy54bWysVE1v2zAMvQ/YfxB0X20HTdcGdYqgRYcB&#10;RVv0Az0rshQbkEWNUmJnv36U7LhFW+ww7GKLIvlIPpI6v+hbw3YKfQO25MVRzpmyEqrGbkr+/HT9&#10;7ZQzH4SthAGrSr5Xnl8sv34579xCzaAGUylkBGL9onMlr0Nwiyzzslat8EfglCWlBmxFIBE3WYWi&#10;I/TWZLM8P8k6wMohSOU93V4NSr5M+ForGe609iowU3LKLaQvpu86frPluVhsULi6kWMa4h+yaEVj&#10;KegEdSWCYFtsPkC1jUTwoMORhDYDrRupUg1UTZG/q+axFk6lWogc7yaa/P+Dlbe7e2RNVfITzqxo&#10;qUUPRJqwG6PYSaSnc35BVo/uHkfJ0zHW2mts45+qYH2idD9RqvrAJF3Ozs7y0zkxL0lX5HlezOYR&#10;NXt1d+jDDwUti4eSI4VPVIrdjQ+D6cGE/GI6QwLpFPZGxRyMfVCa6oghk3eaIHVpkO0E9V5IqWwo&#10;BlUtKjVczymjNASUz+SRskuAEVk3xkzYI0Cczo/YQ66jfXRVaQAn5/xviQ3Ok0eKDDZMzm1jAT8D&#10;MFTVGHmwP5A0UBNZCv26Tz1O1MebNVR76jvCsBDeyeuG2L8RPtwLpA2gjtFWhzv6aANdyWE8cVYD&#10;/v7sPtrTYJKWs442quT+11ag4sz8tDSyZ8XxcVzBJBzPv89IwLea9VuN3baXQI0r6P1wMh2jfTCH&#10;o0ZoX2j5VzEqqYSVFLvkMuBBuAzDptPzIdVqlcxo7ZwIN/bRyQgeeY7T9dS/CHTjCAaa3ls4bJ9Y&#10;vJvEwTZ6WlhtA+gmjekrr2MHaGXTKI3PS3wT3srJ6vURXP4BAAD//wMAUEsDBBQABgAIAAAAIQA3&#10;+J0N3AAAAAgBAAAPAAAAZHJzL2Rvd25yZXYueG1sTI/BTsMwEETvSPyDtUjcqJOqJJDGqVAlLkgc&#10;2vIBbrwkae11FDtN8vcsJzjuzmjmTbmbnRU3HELnSUG6SkAg1d501Cj4Or0/vYAIUZPR1hMqWDDA&#10;rrq/K3Vh/EQHvB1jIziEQqEVtDH2hZShbtHpsPI9EmvffnA68jk00gx64nBn5TpJMul0R9zQ6h73&#10;LdbX4+i4RONhSfNpf/1s548O7XLBcVHq8WF+24KIOMc/M/ziMzpUzHT2I5kgrAIeEhVsstdnECxv&#10;8pQ/ZwXZOk9AVqX8P6D6AQAA//8DAFBLAQItABQABgAIAAAAIQC2gziS/gAAAOEBAAATAAAAAAAA&#10;AAAAAAAAAAAAAABbQ29udGVudF9UeXBlc10ueG1sUEsBAi0AFAAGAAgAAAAhADj9If/WAAAAlAEA&#10;AAsAAAAAAAAAAAAAAAAALwEAAF9yZWxzLy5yZWxzUEsBAi0AFAAGAAgAAAAhACc/JIZ9AgAATAUA&#10;AA4AAAAAAAAAAAAAAAAALgIAAGRycy9lMm9Eb2MueG1sUEsBAi0AFAAGAAgAAAAhADf4nQ3cAAAA&#10;CAEAAA8AAAAAAAAAAAAAAAAA1wQAAGRycy9kb3ducmV2LnhtbFBLBQYAAAAABAAEAPMAAADgBQAA&#10;AAA=&#10;" fillcolor="#5b9bd5 [3204]" strokecolor="#1f4d78 [1604]" strokeweight="1pt">
                <v:textbox>
                  <w:txbxContent>
                    <w:p w:rsidR="00665947" w:rsidRPr="00665947" w:rsidRDefault="00665947" w:rsidP="00665947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მეორე მოხმარება ფლობის გარეშე: ჯარიმა და კომისიაში გადამისამართება, სამოქალაქო უფლებების შეზღუდვა, მონიტორინგი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594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D06CF2" wp14:editId="34F086C9">
                <wp:simplePos x="0" y="0"/>
                <wp:positionH relativeFrom="margin">
                  <wp:align>left</wp:align>
                </wp:positionH>
                <wp:positionV relativeFrom="paragraph">
                  <wp:posOffset>1933575</wp:posOffset>
                </wp:positionV>
                <wp:extent cx="2990850" cy="885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947" w:rsidRPr="00665947" w:rsidRDefault="00665947" w:rsidP="00665947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პირველი მოხმარება ფლობის გარეშე: გაფრთხილება და კომისიაში გადამისამართება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06CF2" id="Rectangle 7" o:spid="_x0000_s1032" style="position:absolute;margin-left:0;margin-top:152.25pt;width:235.5pt;height:69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rIhfAIAAEsFAAAOAAAAZHJzL2Uyb0RvYy54bWysVFFP2zAQfp+0/2D5fSStKLQVKapATJMQ&#10;IGDi2XXsJpLj885uk+7X7+ykAQHaw7Q8OLbv7ru77+58cdk1hu0V+hpswScnOWfKSihruy34z+eb&#10;b3POfBC2FAasKvhBeX65+vrlonVLNYUKTKmQEYj1y9YVvArBLbPMy0o1wp+AU5aEGrARgY64zUoU&#10;LaE3Jpvm+VnWApYOQSrv6fa6F/JVwtdayXCvtVeBmYJTbCGtmNZNXLPVhVhuUbiqlkMY4h+iaERt&#10;yekIdS2CYDusP0A1tUTwoMOJhCYDrWupUg6UzSR/l81TJZxKuRA53o00+f8HK+/2D8jqsuDnnFnR&#10;UIkeiTRht0ax80hP6/yStJ7cAw4nT9uYa6exiX/KgnWJ0sNIqeoCk3Q5XSzy+YyYlySbz2fz6SyC&#10;Zq/WDn34rqBhcVNwJO+JSbG/9aFXPaqQXYym95924WBUDMHYR6UpjegxWacGUlcG2V5Q6YWUyoZJ&#10;L6pEqfrrWU7fEM9okaJLgBFZ18aM2ANAbM6P2H2sg340Van/RuP8b4H1xqNF8gw2jMZNbQE/AzCU&#10;1eC51z+S1FMTWQrdpkslPoua8WYD5YHKjtDPg3fypib2b4UPDwJpAKhgNNThnhZtoC04DDvOKsDf&#10;n91HfepLknLW0kAV3P/aCVScmR+WOnYxOT2NE5gOp7PzKR3wrWTzVmJ3zRVQ4Sb0fDiZtlE/mONW&#10;IzQvNPvr6JVEwkryXXAZ8Hi4Cv2g0+sh1Xqd1GjqnAi39snJCB55jt313L0IdEMLBmreOzgOn1i+&#10;68ReN1paWO8C6Dq16SuvQwVoYlMrDa9LfBLenpPW6xu4+gMAAP//AwBQSwMEFAAGAAgAAAAhAGRP&#10;ep3cAAAACAEAAA8AAABkcnMvZG93bnJldi54bWxMj81Ow0AMhO9IvMPKSNzobiBQlGZToUpckDi0&#10;5QHcrEnS7k+U3TTJ22NOcLM91sw35XZ2VlxpiF3wGrKVAkG+DqbzjYav4/vDK4iY0Bu0wZOGhSJs&#10;q9ubEgsTJr+n6yE1gk18LFBDm1JfSBnrlhzGVejJs/YdBoeJ16GRZsCJzZ2Vj0q9SIed54QWe9q1&#10;VF8Oo+MQpP2Srafd5bOdPzqyy5nGRev7u/ltAyLRnP6e4Ref0aFiplMYvYnCauAiScOTyp9BsJyv&#10;M76ceMhzBbIq5f8C1Q8AAAD//wMAUEsBAi0AFAAGAAgAAAAhALaDOJL+AAAA4QEAABMAAAAAAAAA&#10;AAAAAAAAAAAAAFtDb250ZW50X1R5cGVzXS54bWxQSwECLQAUAAYACAAAACEAOP0h/9YAAACUAQAA&#10;CwAAAAAAAAAAAAAAAAAvAQAAX3JlbHMvLnJlbHNQSwECLQAUAAYACAAAACEAeNayIXwCAABLBQAA&#10;DgAAAAAAAAAAAAAAAAAuAgAAZHJzL2Uyb0RvYy54bWxQSwECLQAUAAYACAAAACEAZE96ndwAAAAI&#10;AQAADwAAAAAAAAAAAAAAAADWBAAAZHJzL2Rvd25yZXYueG1sUEsFBgAAAAAEAAQA8wAAAN8FAAAA&#10;AA==&#10;" fillcolor="#5b9bd5 [3204]" strokecolor="#1f4d78 [1604]" strokeweight="1pt">
                <v:textbox>
                  <w:txbxContent>
                    <w:p w:rsidR="00665947" w:rsidRPr="00665947" w:rsidRDefault="00665947" w:rsidP="00665947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პირველი მოხმარება ფლობის გარეშე: გაფრთხილება და კომისიაში გადამისამართება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59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FA510" wp14:editId="781C1AB2">
                <wp:simplePos x="0" y="0"/>
                <wp:positionH relativeFrom="column">
                  <wp:posOffset>5191125</wp:posOffset>
                </wp:positionH>
                <wp:positionV relativeFrom="paragraph">
                  <wp:posOffset>5133975</wp:posOffset>
                </wp:positionV>
                <wp:extent cx="2990850" cy="1295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947" w:rsidRDefault="00665947" w:rsidP="00665947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უკანონო ფლობა მცირე ოდენობით -</w:t>
                            </w:r>
                          </w:p>
                          <w:p w:rsidR="00665947" w:rsidRPr="00665947" w:rsidRDefault="00665947" w:rsidP="00665947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მესამე შემთხვევა: სს საქმის განახლება, სასჯელის აღძვრა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6FA510" id="Rectangle 3" o:spid="_x0000_s1033" style="position:absolute;margin-left:408.75pt;margin-top:404.25pt;width:235.5pt;height:10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64fwIAAEwFAAAOAAAAZHJzL2Uyb0RvYy54bWysVMFu2zAMvQ/YPwi6r3bSZGuCOkXQosOA&#10;oi3aDj0rshQbkEWNUmJnXz9KdtyiLXYYloMimuQj+Ujq/KJrDNsr9DXYgk9Ocs6UlVDWdlvwn0/X&#10;X84480HYUhiwquAH5fnF6vOn89Yt1RQqMKVCRiDWL1tX8CoEt8wyLyvVCH8CTllSasBGBBJxm5Uo&#10;WkJvTDbN869ZC1g6BKm8p69XvZKvEr7WSoY7rb0KzBSccgvpxHRu4pmtzsVyi8JVtRzSEP+QRSNq&#10;S0FHqCsRBNth/Q6qqSWCBx1OJDQZaF1LlWqgaib5m2oeK+FUqoXI8W6kyf8/WHm7v0dWlwU/5cyK&#10;hlr0QKQJuzWKnUZ6WueXZPXo7nGQPF1jrZ3GJv5TFaxLlB5GSlUXmKSP08UiP5sT85J0k+liPssT&#10;6dmLu0MfvitoWLwUHCl8olLsb3ygkGR6NCEhptMnkG7hYFTMwdgHpamOGDJ5pwlSlwbZXlDvhZTK&#10;hkmvqkSp+s/znH6xSgoyeiQpAUZkXRszYg8AcTrfY/cwg310VWkAR+f8b4n1zqNHigw2jM5NbQE/&#10;AjBU1RC5tz+S1FMTWQrdpks9/nZs6AbKA/UdoV8I7+R1TezfCB/uBdIGUMdoq8MdHdpAW3AYbpxV&#10;gL8/+h7taTBJy1lLG1Vw/2snUHFmflga2cVkNosrmITZ/NuUBHyt2bzW2F1zCdS4Cb0fTqZrtA/m&#10;eNUIzTMt/zpGJZWwkmIXXAY8Cpeh33R6PqRar5MZrZ0T4cY+OhnBI89xup66Z4FuGMFA03sLx+0T&#10;yzeT2NtGTwvrXQBdpzGNTPe8Dh2glU2jNDwv8U14LSerl0dw9QcAAP//AwBQSwMEFAAGAAgAAAAh&#10;AKoxpv3cAAAADQEAAA8AAABkcnMvZG93bnJldi54bWxMj8tqwzAQRfeF/oOYQneNZEMa41oOIdBN&#10;oYuk/QDFmlpO9DCWHNt/3/Gq3Z1hLvdR7Wdn2R2H2AUvIdsIYOiboDvfSvj+en8pgMWkvFY2eJSw&#10;YIR9/fhQqVKHyZ/wfk4tIxMfSyXBpNSXnMfGoFNxE3r09PsJg1OJzqHlelATmTvLcyFeuVOdpwSj&#10;ejwabG7n0VGIwtOS7abj7dPMHx3a5YrjIuXz03x4A5ZwTn9iWOtTdaip0yWMXkdmJRTZbktSAlEQ&#10;rIq8WOlCJLJ8C7yu+P8V9S8AAAD//wMAUEsBAi0AFAAGAAgAAAAhALaDOJL+AAAA4QEAABMAAAAA&#10;AAAAAAAAAAAAAAAAAFtDb250ZW50X1R5cGVzXS54bWxQSwECLQAUAAYACAAAACEAOP0h/9YAAACU&#10;AQAACwAAAAAAAAAAAAAAAAAvAQAAX3JlbHMvLnJlbHNQSwECLQAUAAYACAAAACEA7JYuuH8CAABM&#10;BQAADgAAAAAAAAAAAAAAAAAuAgAAZHJzL2Uyb0RvYy54bWxQSwECLQAUAAYACAAAACEAqjGm/dwA&#10;AAANAQAADwAAAAAAAAAAAAAAAADZBAAAZHJzL2Rvd25yZXYueG1sUEsFBgAAAAAEAAQA8wAAAOIF&#10;AAAAAA==&#10;" fillcolor="#5b9bd5 [3204]" strokecolor="#1f4d78 [1604]" strokeweight="1pt">
                <v:textbox>
                  <w:txbxContent>
                    <w:p w:rsidR="00665947" w:rsidRDefault="00665947" w:rsidP="00665947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უკანონო ფლობა მცირე ოდენობით -</w:t>
                      </w:r>
                    </w:p>
                    <w:p w:rsidR="00665947" w:rsidRPr="00665947" w:rsidRDefault="00665947" w:rsidP="00665947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 მესამე შემთხვევა: სს საქმის განახლება, სასჯელის აღძვრა</w:t>
                      </w:r>
                    </w:p>
                  </w:txbxContent>
                </v:textbox>
              </v:rect>
            </w:pict>
          </mc:Fallback>
        </mc:AlternateContent>
      </w:r>
      <w:r w:rsidR="006659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390E3B" wp14:editId="4CE3D91B">
                <wp:simplePos x="0" y="0"/>
                <wp:positionH relativeFrom="margin">
                  <wp:align>right</wp:align>
                </wp:positionH>
                <wp:positionV relativeFrom="paragraph">
                  <wp:posOffset>3533775</wp:posOffset>
                </wp:positionV>
                <wp:extent cx="2990850" cy="1295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947" w:rsidRDefault="00665947" w:rsidP="00665947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უკანონო ფლობა მცირე ოდენობით -</w:t>
                            </w:r>
                          </w:p>
                          <w:p w:rsidR="00665947" w:rsidRPr="00665947" w:rsidRDefault="00665947" w:rsidP="00665947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მეორე შემთხვევა: სს საქმის აღძვრა და შეჩერება 1-წლიანი დაკვირვების პერიოდით, მონიტორინგი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390E3B" id="Rectangle 4" o:spid="_x0000_s1034" style="position:absolute;margin-left:184.3pt;margin-top:278.25pt;width:235.5pt;height:102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wgfwIAAEwFAAAOAAAAZHJzL2Uyb0RvYy54bWysVMFu2zAMvQ/YPwi6r3aCZGuCOkXQosOA&#10;oi2aDj0rshQbkEWNUmJnXz9KdtyiLXYYloMimuQj+Ujq4rJrDDso9DXYgk/Ocs6UlVDWdlfwn083&#10;X84580HYUhiwquBH5fnl6vOni9Yt1RQqMKVCRiDWL1tX8CoEt8wyLyvVCH8GTllSasBGBBJxl5Uo&#10;WkJvTDbN869ZC1g6BKm8p6/XvZKvEr7WSoZ7rb0KzBSccgvpxHRu45mtLsRyh8JVtRzSEP+QRSNq&#10;S0FHqGsRBNtj/Q6qqSWCBx3OJDQZaF1LlWqgaib5m2o2lXAq1ULkeDfS5P8frLw7PCCry4LPOLOi&#10;oRY9EmnC7oxis0hP6/ySrDbuAQfJ0zXW2mls4j9VwbpE6XGkVHWBSfo4XSzy8zkxL0k3mS7mszyR&#10;nr24O/Thu4KGxUvBkcInKsXh1gcKSaYnExJiOn0C6RaORsUcjH1UmuqIIZN3miB1ZZAdBPVeSKls&#10;mPSqSpSq/zzP6RerpCCjR5ISYETWtTEj9gAQp/M9dg8z2EdXlQZwdM7/lljvPHqkyGDD6NzUFvAj&#10;AENVDZF7+xNJPTWRpdBtu9Tj81NDt1Aeqe8I/UJ4J29qYv9W+PAgkDaAOkZbHe7p0AbagsNw46wC&#10;/P3R92hPg0lazlraqIL7X3uBijPzw9LILiazWVzBJMzm36Yk4GvN9rXG7psroMZN6P1wMl2jfTCn&#10;q0Zonmn51zEqqYSVFLvgMuBJuAr9ptPzIdV6ncxo7ZwIt3bjZASPPMfpeuqeBbphBANN7x2ctk8s&#10;30xibxs9Laz3AXSdxjQy3fM6dIBWNo3S8LzEN+G1nKxeHsHVHwAAAP//AwBQSwMEFAAGAAgAAAAh&#10;AGM6ZArcAAAACAEAAA8AAABkcnMvZG93bnJldi54bWxMj8FOwzAQRO9I/IO1SNyoE0QSlMapUCUu&#10;SBxa+gHbeInTxnYUO03y9ywnOO7OaOZNtVtsL240hs47BekmAUGu8bpzrYLT1/vTK4gQ0WnsvSMF&#10;KwXY1fd3FZbaz+5At2NsBYe4UKICE+NQShkaQxbDxg/kWPv2o8XI59hKPeLM4baXz0mSS4ud4waD&#10;A+0NNdfjZLkE6bCmxby/fprlo6N+vdC0KvX4sLxtQURa4p8ZfvEZHWpmOvvJ6SB6BTwkKsiyPAPB&#10;8kuR8uesoMiTDGRdyf8D6h8AAAD//wMAUEsBAi0AFAAGAAgAAAAhALaDOJL+AAAA4QEAABMAAAAA&#10;AAAAAAAAAAAAAAAAAFtDb250ZW50X1R5cGVzXS54bWxQSwECLQAUAAYACAAAACEAOP0h/9YAAACU&#10;AQAACwAAAAAAAAAAAAAAAAAvAQAAX3JlbHMvLnJlbHNQSwECLQAUAAYACAAAACEAr388IH8CAABM&#10;BQAADgAAAAAAAAAAAAAAAAAuAgAAZHJzL2Uyb0RvYy54bWxQSwECLQAUAAYACAAAACEAYzpkCtwA&#10;AAAIAQAADwAAAAAAAAAAAAAAAADZBAAAZHJzL2Rvd25yZXYueG1sUEsFBgAAAAAEAAQA8wAAAOIF&#10;AAAAAA==&#10;" fillcolor="#5b9bd5 [3204]" strokecolor="#1f4d78 [1604]" strokeweight="1pt">
                <v:textbox>
                  <w:txbxContent>
                    <w:p w:rsidR="00665947" w:rsidRDefault="00665947" w:rsidP="00665947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უკანონო ფლობა მცირე ოდენობით -</w:t>
                      </w:r>
                    </w:p>
                    <w:p w:rsidR="00665947" w:rsidRPr="00665947" w:rsidRDefault="00665947" w:rsidP="00665947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 მეორე შემთხვევა: სს საქმის აღძვრა და შეჩერება 1-წლიანი დაკვირვების პერიოდით, მონიტორინგი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594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9C54C8" wp14:editId="4D6D41BD">
                <wp:simplePos x="0" y="0"/>
                <wp:positionH relativeFrom="margin">
                  <wp:align>right</wp:align>
                </wp:positionH>
                <wp:positionV relativeFrom="paragraph">
                  <wp:posOffset>1981200</wp:posOffset>
                </wp:positionV>
                <wp:extent cx="2990850" cy="1295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947" w:rsidRPr="00665947" w:rsidRDefault="00665947" w:rsidP="00665947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უკანონო ფლობა მცირე ოდენობით - პირველი შემთხვევა: ჯარიმა, კომისიაში გადამისამართება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9C54C8" id="Rectangle 8" o:spid="_x0000_s1035" style="position:absolute;margin-left:184.3pt;margin-top:156pt;width:235.5pt;height:102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4GfgIAAEwFAAAOAAAAZHJzL2Uyb0RvYy54bWysVMFu2zAMvQ/YPwi6r3aCZGuCOkXQosOA&#10;oi2aDj0rshQbkEWNUmJnXz9KdtyiLXYYloMimuQj+Ujq4rJrDDso9DXYgk/Ocs6UlVDWdlfwn083&#10;X84580HYUhiwquBH5fnl6vOni9Yt1RQqMKVCRiDWL1tX8CoEt8wyLyvVCH8GTllSasBGBBJxl5Uo&#10;WkJvTDbN869ZC1g6BKm8p6/XvZKvEr7WSoZ7rb0KzBSccgvpxHRu45mtLsRyh8JVtRzSEP+QRSNq&#10;S0FHqGsRBNtj/Q6qqSWCBx3OJDQZaF1LlWqgaib5m2o2lXAq1ULkeDfS5P8frLw7PCCry4JTo6xo&#10;qEWPRJqwO6PYeaSndX5JVhv3gIPk6Rpr7TQ28Z+qYF2i9DhSqrrAJH2cLhb5+ZyYl6SbTBfzWZ5I&#10;z17cHfrwXUHD4qXgSOETleJw6wOFJNOTCQkxnT6BdAtHo2IOxj4qTXXEkMk7TZC6MsgOgnovpFQ2&#10;THpVJUrVf57n9ItVUpDRI0kJMCLr2pgRewCI0/keu4cZ7KOrSgM4Oud/S6x3Hj1SZLBhdG5qC/gR&#10;gKGqhsi9/YmknprIUui2Xerx4tTQLZRH6jtCvxDeyZua2L8VPjwIpA2gjtFWh3s6tIG24DDcOKsA&#10;f3/0PdrTYJKWs5Y2quD+116g4sz8sDSyi8lsFlcwCbP5tykJ+Fqzfa2x++YKqHETej+cTNdoH8zp&#10;qhGaZ1r+dYxKKmElxS64DHgSrkK/6fR8SLVeJzNaOyfCrd04GcEjz3G6nrpngW4YwUDTewen7RPL&#10;N5PY20ZPC+t9AF2nMY1M97wOHaCVTaM0PC/xTXgtJ6uXR3D1BwAA//8DAFBLAwQUAAYACAAAACEA&#10;ypBF9tsAAAAIAQAADwAAAGRycy9kb3ducmV2LnhtbEyPzU7DMBCE70i8g7VI3KjjAi0KcSpUiQsS&#10;hxYeYBsvcah/othpkrdnOcFtVrOa+abazd6JCw2pi0GDWhUgKDTRdKHV8PnxevcEImUMBl0MpGGh&#10;BLv6+qrC0sQpHOhyzK3gkJBK1GBz7kspU2PJY1rFngJ7X3HwmPkcWmkGnDjcO7kuio302AVusNjT&#10;3lJzPo6eS5AOi9pO+/O7nd86css3jYvWtzfzyzOITHP+e4ZffEaHmplOcQwmCaeBh2QN92rNgu2H&#10;rWJx0vCoNgXIupL/B9Q/AAAA//8DAFBLAQItABQABgAIAAAAIQC2gziS/gAAAOEBAAATAAAAAAAA&#10;AAAAAAAAAAAAAABbQ29udGVudF9UeXBlc10ueG1sUEsBAi0AFAAGAAgAAAAhADj9If/WAAAAlAEA&#10;AAsAAAAAAAAAAAAAAAAALwEAAF9yZWxzLy5yZWxzUEsBAi0AFAAGAAgAAAAhAHAM7gZ+AgAATAUA&#10;AA4AAAAAAAAAAAAAAAAALgIAAGRycy9lMm9Eb2MueG1sUEsBAi0AFAAGAAgAAAAhAMqQRfbbAAAA&#10;CAEAAA8AAAAAAAAAAAAAAAAA2AQAAGRycy9kb3ducmV2LnhtbFBLBQYAAAAABAAEAPMAAADgBQAA&#10;AAA=&#10;" fillcolor="#5b9bd5 [3204]" strokecolor="#1f4d78 [1604]" strokeweight="1pt">
                <v:textbox>
                  <w:txbxContent>
                    <w:p w:rsidR="00665947" w:rsidRPr="00665947" w:rsidRDefault="00665947" w:rsidP="00665947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უკანონო ფლობა მცირე ოდენობით - პირველი შემთხვევა: ჯარიმა, კომისიაში გადამისამართება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64852" w:rsidSect="0066594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CC" w:rsidRDefault="007028CC" w:rsidP="00665947">
      <w:pPr>
        <w:spacing w:after="0" w:line="240" w:lineRule="auto"/>
      </w:pPr>
      <w:r>
        <w:separator/>
      </w:r>
    </w:p>
  </w:endnote>
  <w:endnote w:type="continuationSeparator" w:id="0">
    <w:p w:rsidR="007028CC" w:rsidRDefault="007028CC" w:rsidP="0066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CC" w:rsidRDefault="007028CC" w:rsidP="00665947">
      <w:pPr>
        <w:spacing w:after="0" w:line="240" w:lineRule="auto"/>
      </w:pPr>
      <w:r>
        <w:separator/>
      </w:r>
    </w:p>
  </w:footnote>
  <w:footnote w:type="continuationSeparator" w:id="0">
    <w:p w:rsidR="007028CC" w:rsidRDefault="007028CC" w:rsidP="00665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947" w:rsidRPr="00665947" w:rsidRDefault="00665947" w:rsidP="00665947">
    <w:pPr>
      <w:pStyle w:val="Header"/>
      <w:jc w:val="center"/>
      <w:rPr>
        <w:rFonts w:ascii="Sylfaen" w:hAnsi="Sylfaen"/>
        <w:b/>
        <w:sz w:val="32"/>
        <w:lang w:val="ka-GE"/>
      </w:rPr>
    </w:pPr>
    <w:r w:rsidRPr="00665947">
      <w:rPr>
        <w:rFonts w:ascii="Sylfaen" w:hAnsi="Sylfaen"/>
        <w:b/>
        <w:sz w:val="32"/>
        <w:lang w:val="ka-GE"/>
      </w:rPr>
      <w:t>სსკ 273 მუხლის ალგორითმი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D3"/>
    <w:rsid w:val="00104791"/>
    <w:rsid w:val="00665947"/>
    <w:rsid w:val="007028CC"/>
    <w:rsid w:val="00B64852"/>
    <w:rsid w:val="00E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6FB89"/>
  <w15:chartTrackingRefBased/>
  <w15:docId w15:val="{87519FFF-0799-4DA9-93F8-63C214E4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947"/>
  </w:style>
  <w:style w:type="paragraph" w:styleId="Footer">
    <w:name w:val="footer"/>
    <w:basedOn w:val="Normal"/>
    <w:link w:val="FooterChar"/>
    <w:uiPriority w:val="99"/>
    <w:unhideWhenUsed/>
    <w:rsid w:val="0066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FF4F-5E9C-46EA-9D18-EAFD0665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Sarajishvili</dc:creator>
  <cp:keywords/>
  <dc:description/>
  <cp:lastModifiedBy>Ketevan Sarajishvili</cp:lastModifiedBy>
  <cp:revision>3</cp:revision>
  <dcterms:created xsi:type="dcterms:W3CDTF">2018-04-17T15:35:00Z</dcterms:created>
  <dcterms:modified xsi:type="dcterms:W3CDTF">2018-04-17T15:42:00Z</dcterms:modified>
</cp:coreProperties>
</file>