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14E" w:rsidRPr="003D114E" w:rsidRDefault="003D114E" w:rsidP="003D114E">
      <w:pPr>
        <w:spacing w:line="240" w:lineRule="auto"/>
        <w:contextualSpacing/>
        <w:jc w:val="both"/>
        <w:rPr>
          <w:szCs w:val="24"/>
          <w:lang w:val="ka-GE"/>
        </w:rPr>
      </w:pPr>
    </w:p>
    <w:p w:rsidR="003D114E" w:rsidRPr="00513525" w:rsidRDefault="003D114E" w:rsidP="003D1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cs="Sylfaen"/>
          <w:szCs w:val="24"/>
          <w:u w:val="single"/>
          <w:lang w:val="ka-GE"/>
        </w:rPr>
      </w:pPr>
      <w:r w:rsidRPr="00513525">
        <w:rPr>
          <w:rFonts w:cs="Sylfaen"/>
          <w:szCs w:val="24"/>
          <w:u w:val="single"/>
          <w:lang w:val="ka-GE"/>
        </w:rPr>
        <w:t xml:space="preserve">პროექტი </w:t>
      </w:r>
    </w:p>
    <w:p w:rsidR="003D114E" w:rsidRPr="006323BF" w:rsidRDefault="003D114E" w:rsidP="003D1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Sylfaen"/>
          <w:sz w:val="28"/>
          <w:szCs w:val="28"/>
        </w:rPr>
      </w:pPr>
    </w:p>
    <w:p w:rsidR="003D114E" w:rsidRDefault="003D114E" w:rsidP="003D1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cs="Sylfaen"/>
          <w:b/>
          <w:bCs/>
          <w:sz w:val="28"/>
          <w:szCs w:val="28"/>
          <w:lang w:val="ka-GE"/>
        </w:rPr>
      </w:pPr>
      <w:r>
        <w:rPr>
          <w:rFonts w:cs="Sylfaen"/>
          <w:b/>
          <w:bCs/>
          <w:sz w:val="28"/>
          <w:szCs w:val="28"/>
          <w:lang w:val="ka-GE"/>
        </w:rPr>
        <w:t xml:space="preserve">საქართველოს შრომის, ჯანმრთელობისა </w:t>
      </w:r>
    </w:p>
    <w:p w:rsidR="003D114E" w:rsidRDefault="003D114E" w:rsidP="003D1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cs="Sylfaen"/>
          <w:b/>
          <w:bCs/>
          <w:sz w:val="28"/>
          <w:szCs w:val="28"/>
          <w:lang w:val="ka-GE"/>
        </w:rPr>
      </w:pPr>
      <w:r>
        <w:rPr>
          <w:rFonts w:cs="Sylfaen"/>
          <w:b/>
          <w:bCs/>
          <w:sz w:val="28"/>
          <w:szCs w:val="28"/>
          <w:lang w:val="ka-GE"/>
        </w:rPr>
        <w:t xml:space="preserve">და სოციალური დაცვის მინისტრის </w:t>
      </w:r>
    </w:p>
    <w:p w:rsidR="003D114E" w:rsidRDefault="003D114E" w:rsidP="003D1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cs="Sylfaen"/>
          <w:b/>
          <w:bCs/>
          <w:sz w:val="28"/>
          <w:szCs w:val="28"/>
          <w:lang w:val="ka-GE"/>
        </w:rPr>
      </w:pPr>
      <w:r>
        <w:rPr>
          <w:rFonts w:cs="Sylfaen"/>
          <w:b/>
          <w:bCs/>
          <w:sz w:val="28"/>
          <w:szCs w:val="28"/>
          <w:lang w:val="ka-GE"/>
        </w:rPr>
        <w:t>ბრძანება №</w:t>
      </w:r>
    </w:p>
    <w:p w:rsidR="003D114E" w:rsidRDefault="003D114E" w:rsidP="003D1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cs="Sylfaen"/>
          <w:b/>
          <w:bCs/>
          <w:sz w:val="28"/>
          <w:szCs w:val="28"/>
          <w:lang w:val="ka-GE"/>
        </w:rPr>
      </w:pPr>
    </w:p>
    <w:p w:rsidR="003D114E" w:rsidRDefault="003D114E" w:rsidP="003D1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cs="Sylfaen"/>
          <w:b/>
          <w:bCs/>
          <w:sz w:val="28"/>
          <w:szCs w:val="28"/>
          <w:lang w:val="ka-GE"/>
        </w:rPr>
      </w:pPr>
      <w:r>
        <w:rPr>
          <w:rFonts w:cs="Sylfaen"/>
          <w:b/>
          <w:bCs/>
          <w:sz w:val="28"/>
          <w:szCs w:val="28"/>
          <w:lang w:val="ka-GE"/>
        </w:rPr>
        <w:t>201</w:t>
      </w:r>
      <w:r w:rsidR="00513525">
        <w:rPr>
          <w:rFonts w:cs="Sylfaen"/>
          <w:b/>
          <w:bCs/>
          <w:sz w:val="28"/>
          <w:szCs w:val="28"/>
        </w:rPr>
        <w:t>7</w:t>
      </w:r>
      <w:r>
        <w:rPr>
          <w:rFonts w:cs="Sylfaen"/>
          <w:b/>
          <w:bCs/>
          <w:sz w:val="28"/>
          <w:szCs w:val="28"/>
          <w:lang w:val="ka-GE"/>
        </w:rPr>
        <w:t xml:space="preserve">  წლის   ---------         ქ. თბილისი</w:t>
      </w:r>
    </w:p>
    <w:p w:rsidR="003D114E" w:rsidRDefault="003D114E" w:rsidP="003D11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Sylfaen"/>
          <w:sz w:val="28"/>
          <w:szCs w:val="28"/>
          <w:lang w:val="ka-GE"/>
        </w:rPr>
      </w:pPr>
    </w:p>
    <w:p w:rsidR="003D114E" w:rsidRDefault="003D114E" w:rsidP="003D11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Sylfaen"/>
          <w:b/>
          <w:bCs/>
          <w:sz w:val="28"/>
          <w:szCs w:val="28"/>
          <w:lang w:val="ka-GE"/>
        </w:rPr>
      </w:pPr>
      <w:r>
        <w:rPr>
          <w:rFonts w:cs="Sylfaen"/>
          <w:b/>
          <w:bCs/>
          <w:sz w:val="28"/>
          <w:szCs w:val="28"/>
          <w:lang w:val="ka-GE"/>
        </w:rPr>
        <w:t xml:space="preserve">,,დროებითი შრომისუუნარობის გამო დახმარების დანიშვნისა და გაცემის  წესის დამტკიცების თაობაზე“ საქართველოს შრომის, ჯანმრთელობისა და სოციალური დაცვის მინისტრის 2009 წლის 20 თებერვლის №87/ნ ბრძანებაში ცვლილების  შეტანის </w:t>
      </w:r>
      <w:r w:rsidR="00356A64">
        <w:rPr>
          <w:rFonts w:cs="Sylfaen"/>
          <w:b/>
          <w:bCs/>
          <w:sz w:val="28"/>
          <w:szCs w:val="28"/>
          <w:lang w:val="ka-GE"/>
        </w:rPr>
        <w:t>შესახებ</w:t>
      </w:r>
      <w:bookmarkStart w:id="0" w:name="_GoBack"/>
      <w:bookmarkEnd w:id="0"/>
    </w:p>
    <w:p w:rsidR="003D114E" w:rsidRDefault="003D114E" w:rsidP="003D11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Sylfaen"/>
          <w:b/>
          <w:bCs/>
          <w:szCs w:val="24"/>
          <w:lang w:val="ka-GE"/>
        </w:rPr>
      </w:pPr>
    </w:p>
    <w:p w:rsidR="003D114E" w:rsidRDefault="003D114E" w:rsidP="003D11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szCs w:val="24"/>
          <w:lang w:val="ka-GE"/>
        </w:rPr>
      </w:pPr>
      <w:r>
        <w:rPr>
          <w:rFonts w:cs="Sylfaen"/>
          <w:szCs w:val="24"/>
          <w:lang w:val="ka-GE"/>
        </w:rPr>
        <w:tab/>
        <w:t xml:space="preserve">„ნორმატიული აქტების შესახებ” საქართველოს კანონის მე-20 მუხლის მე-4 პუნქტის შესაბამისად,  </w:t>
      </w:r>
      <w:r>
        <w:rPr>
          <w:rFonts w:cs="Sylfaen"/>
          <w:b/>
          <w:bCs/>
          <w:szCs w:val="24"/>
          <w:lang w:val="ka-GE"/>
        </w:rPr>
        <w:t>ვბრძანებ</w:t>
      </w:r>
      <w:r>
        <w:rPr>
          <w:rFonts w:cs="Sylfaen"/>
          <w:szCs w:val="24"/>
          <w:lang w:val="ka-GE"/>
        </w:rPr>
        <w:t>:</w:t>
      </w:r>
    </w:p>
    <w:p w:rsidR="003D114E" w:rsidRDefault="003D114E" w:rsidP="003D11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szCs w:val="24"/>
          <w:lang w:val="ka-GE"/>
        </w:rPr>
      </w:pPr>
    </w:p>
    <w:p w:rsidR="003D114E" w:rsidRDefault="003D114E" w:rsidP="003D11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Sylfaen"/>
          <w:szCs w:val="24"/>
          <w:lang w:val="ka-GE"/>
        </w:rPr>
      </w:pPr>
      <w:r>
        <w:rPr>
          <w:rFonts w:cs="Sylfaen"/>
          <w:szCs w:val="24"/>
          <w:lang w:val="ka-GE"/>
        </w:rPr>
        <w:tab/>
      </w:r>
      <w:r>
        <w:rPr>
          <w:rFonts w:cs="Sylfaen"/>
          <w:b/>
          <w:bCs/>
          <w:szCs w:val="24"/>
          <w:lang w:val="ka-GE"/>
        </w:rPr>
        <w:t>მუხლი 1.</w:t>
      </w:r>
      <w:r>
        <w:rPr>
          <w:rFonts w:cs="Sylfaen"/>
          <w:szCs w:val="24"/>
          <w:lang w:val="ka-GE"/>
        </w:rPr>
        <w:t xml:space="preserve"> </w:t>
      </w:r>
      <w:r>
        <w:rPr>
          <w:szCs w:val="24"/>
          <w:lang w:val="ka-GE"/>
        </w:rPr>
        <w:t>„</w:t>
      </w:r>
      <w:r w:rsidRPr="001B64A6">
        <w:rPr>
          <w:szCs w:val="24"/>
          <w:lang w:val="ka-GE"/>
        </w:rPr>
        <w:t>დროებითი შრომისუუნარობის გამო დახმარების დანიშვნისა და გაცემის წეს</w:t>
      </w:r>
      <w:r>
        <w:rPr>
          <w:szCs w:val="24"/>
          <w:lang w:val="ka-GE"/>
        </w:rPr>
        <w:t xml:space="preserve">ის </w:t>
      </w:r>
      <w:r>
        <w:rPr>
          <w:rFonts w:cs="Sylfaen"/>
          <w:szCs w:val="24"/>
          <w:lang w:val="ka-GE"/>
        </w:rPr>
        <w:t xml:space="preserve">დამტკიცების თაობაზე“ საქართველოს შრომის, ჯანმრთელობისა და სოციალური დაცვის მინისტრის 2009 წლის 20 თებერვლის №87/ნ ბრძანებით  დამტკიცებულ </w:t>
      </w:r>
      <w:r>
        <w:rPr>
          <w:szCs w:val="24"/>
          <w:lang w:val="ka-GE"/>
        </w:rPr>
        <w:t>„</w:t>
      </w:r>
      <w:r w:rsidRPr="001B64A6">
        <w:rPr>
          <w:szCs w:val="24"/>
          <w:lang w:val="ka-GE"/>
        </w:rPr>
        <w:t>დროებითი შრომისუუნარობის გამო დახმარების დანიშვნისა და გაცემის წესში“</w:t>
      </w:r>
      <w:r>
        <w:rPr>
          <w:szCs w:val="24"/>
          <w:lang w:val="ka-GE"/>
        </w:rPr>
        <w:t xml:space="preserve"> </w:t>
      </w:r>
      <w:r>
        <w:rPr>
          <w:rFonts w:cs="Sylfaen"/>
          <w:szCs w:val="24"/>
          <w:lang w:val="ka-GE"/>
        </w:rPr>
        <w:t xml:space="preserve"> შეტანილ იქნეს ცვლილებ</w:t>
      </w:r>
      <w:r w:rsidR="00513525">
        <w:rPr>
          <w:rFonts w:cs="Sylfaen"/>
          <w:szCs w:val="24"/>
          <w:lang w:val="ka-GE"/>
        </w:rPr>
        <w:t>ა</w:t>
      </w:r>
      <w:r>
        <w:rPr>
          <w:rFonts w:cs="Sylfaen"/>
          <w:szCs w:val="24"/>
          <w:lang w:val="ka-GE"/>
        </w:rPr>
        <w:t xml:space="preserve"> , კერძოდ</w:t>
      </w:r>
    </w:p>
    <w:p w:rsidR="003D114E" w:rsidRDefault="003D114E" w:rsidP="003D11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Cs w:val="24"/>
          <w:lang w:val="ka-GE"/>
        </w:rPr>
      </w:pPr>
    </w:p>
    <w:p w:rsidR="003D114E" w:rsidRPr="008D107F" w:rsidRDefault="00513525" w:rsidP="00513525">
      <w:pPr>
        <w:spacing w:line="240" w:lineRule="auto"/>
        <w:jc w:val="both"/>
        <w:rPr>
          <w:lang w:val="ka-GE"/>
        </w:rPr>
      </w:pPr>
      <w:r>
        <w:rPr>
          <w:rFonts w:cs="Sylfaen"/>
          <w:lang w:val="ka-GE"/>
        </w:rPr>
        <w:t>1. პირველი მუხლი</w:t>
      </w:r>
      <w:r w:rsidR="003D114E" w:rsidRPr="008D107F">
        <w:rPr>
          <w:lang w:val="ka-GE"/>
        </w:rPr>
        <w:t xml:space="preserve"> </w:t>
      </w:r>
      <w:r w:rsidR="003D114E" w:rsidRPr="008D107F">
        <w:rPr>
          <w:rFonts w:cs="Sylfaen"/>
          <w:lang w:val="ka-GE"/>
        </w:rPr>
        <w:t>ჩამოყალიბდეს</w:t>
      </w:r>
      <w:r w:rsidR="003D114E" w:rsidRPr="008D107F">
        <w:rPr>
          <w:lang w:val="ka-GE"/>
        </w:rPr>
        <w:t xml:space="preserve"> </w:t>
      </w:r>
      <w:r w:rsidR="003D114E" w:rsidRPr="008D107F">
        <w:rPr>
          <w:rFonts w:cs="Sylfaen"/>
          <w:lang w:val="ka-GE"/>
        </w:rPr>
        <w:t>შემდეგი</w:t>
      </w:r>
      <w:r w:rsidR="003D114E" w:rsidRPr="008D107F">
        <w:rPr>
          <w:lang w:val="ka-GE"/>
        </w:rPr>
        <w:t xml:space="preserve"> </w:t>
      </w:r>
      <w:r w:rsidR="003D114E">
        <w:rPr>
          <w:lang w:val="ka-GE"/>
        </w:rPr>
        <w:t xml:space="preserve"> </w:t>
      </w:r>
      <w:r w:rsidR="003D114E" w:rsidRPr="008D107F">
        <w:rPr>
          <w:rFonts w:cs="Sylfaen"/>
          <w:lang w:val="ka-GE"/>
        </w:rPr>
        <w:t>რედაქციით</w:t>
      </w:r>
      <w:r w:rsidR="003D114E" w:rsidRPr="008D107F">
        <w:rPr>
          <w:lang w:val="ka-GE"/>
        </w:rPr>
        <w:t>:</w:t>
      </w:r>
    </w:p>
    <w:p w:rsidR="003D114E" w:rsidRPr="006323BF" w:rsidRDefault="003D114E" w:rsidP="00513525">
      <w:pPr>
        <w:spacing w:line="240" w:lineRule="auto"/>
        <w:jc w:val="both"/>
      </w:pPr>
      <w:r w:rsidRPr="00513525">
        <w:rPr>
          <w:lang w:val="ka-GE"/>
        </w:rPr>
        <w:t>,,</w:t>
      </w:r>
      <w:r w:rsidR="00513525" w:rsidRPr="00513525">
        <w:rPr>
          <w:lang w:val="ka-GE"/>
        </w:rPr>
        <w:t>1. ეს წესი აწესრიგებს საქართველოს შრომის კოდექსით განსაზღვრულ დასაქმებულთათვის (შემდგომში დასაქმებულები) და „საჯარო სამსახურის შესახებ“ საქართველოს კანონით განსაზღვრულ სახელმწიფო/საჯარო მოსამსახურეთათვის (შემდგომში - მოსამსახურეები) დროებითი შრომისუუნარობის გამო დახმარების დანიშვნის, გაანგარიშებისა და გაცემის საკითხებს.</w:t>
      </w:r>
      <w:r w:rsidRPr="00513525">
        <w:rPr>
          <w:lang w:val="ka-GE"/>
        </w:rPr>
        <w:t>“.</w:t>
      </w:r>
    </w:p>
    <w:p w:rsidR="00513525" w:rsidRDefault="00513525" w:rsidP="00513525">
      <w:pPr>
        <w:spacing w:line="240" w:lineRule="auto"/>
        <w:jc w:val="both"/>
        <w:rPr>
          <w:lang w:val="ka-GE"/>
        </w:rPr>
      </w:pPr>
      <w:r>
        <w:rPr>
          <w:lang w:val="ka-GE"/>
        </w:rPr>
        <w:t xml:space="preserve">2. გაუქმდეს მე-4 მუხლის მე-2 პუნქტი. </w:t>
      </w:r>
    </w:p>
    <w:p w:rsidR="003D114E" w:rsidRDefault="003D114E" w:rsidP="003D11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lang w:val="ka-GE"/>
        </w:rPr>
      </w:pPr>
    </w:p>
    <w:p w:rsidR="003D114E" w:rsidRDefault="003D114E" w:rsidP="003D11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szCs w:val="24"/>
        </w:rPr>
      </w:pPr>
      <w:r>
        <w:rPr>
          <w:lang w:val="ka-GE"/>
        </w:rPr>
        <w:tab/>
      </w:r>
      <w:proofErr w:type="spellStart"/>
      <w:proofErr w:type="gramStart"/>
      <w:r>
        <w:rPr>
          <w:rFonts w:cs="Sylfaen"/>
          <w:b/>
          <w:bCs/>
          <w:szCs w:val="24"/>
        </w:rPr>
        <w:t>მუხლი</w:t>
      </w:r>
      <w:proofErr w:type="spellEnd"/>
      <w:proofErr w:type="gramEnd"/>
      <w:r>
        <w:rPr>
          <w:rFonts w:cs="Sylfaen"/>
          <w:b/>
          <w:bCs/>
          <w:szCs w:val="24"/>
        </w:rPr>
        <w:t xml:space="preserve"> 2.</w:t>
      </w:r>
      <w:r>
        <w:rPr>
          <w:rFonts w:cs="Sylfaen"/>
          <w:szCs w:val="24"/>
        </w:rPr>
        <w:t>ბრძანება</w:t>
      </w:r>
      <w:r>
        <w:rPr>
          <w:rFonts w:cs="Sylfaen"/>
          <w:szCs w:val="24"/>
          <w:lang w:val="ka-GE"/>
        </w:rPr>
        <w:t xml:space="preserve"> </w:t>
      </w:r>
      <w:proofErr w:type="spellStart"/>
      <w:r>
        <w:rPr>
          <w:rFonts w:cs="Sylfaen"/>
          <w:szCs w:val="24"/>
        </w:rPr>
        <w:t>ამოქმედდეს</w:t>
      </w:r>
      <w:proofErr w:type="spellEnd"/>
      <w:r>
        <w:rPr>
          <w:rFonts w:cs="Sylfaen"/>
          <w:szCs w:val="24"/>
          <w:lang w:val="ka-GE"/>
        </w:rPr>
        <w:t xml:space="preserve"> </w:t>
      </w:r>
      <w:proofErr w:type="spellStart"/>
      <w:r>
        <w:rPr>
          <w:rFonts w:cs="Sylfaen"/>
          <w:szCs w:val="24"/>
        </w:rPr>
        <w:t>გამოქვეყნებისთანავე</w:t>
      </w:r>
      <w:proofErr w:type="spellEnd"/>
      <w:r>
        <w:rPr>
          <w:rFonts w:cs="Sylfaen"/>
          <w:b/>
          <w:bCs/>
          <w:szCs w:val="24"/>
        </w:rPr>
        <w:t>.</w:t>
      </w:r>
    </w:p>
    <w:p w:rsidR="003D114E" w:rsidRPr="00BB1748" w:rsidRDefault="003D114E" w:rsidP="003D11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cs="Sylfaen"/>
          <w:i/>
          <w:iCs/>
          <w:szCs w:val="24"/>
          <w:lang w:val="ka-GE"/>
        </w:rPr>
      </w:pPr>
      <w:r>
        <w:rPr>
          <w:rFonts w:cs="Sylfaen"/>
          <w:b/>
          <w:bCs/>
          <w:i/>
          <w:iCs/>
          <w:szCs w:val="24"/>
        </w:rPr>
        <w:tab/>
      </w:r>
      <w:r>
        <w:rPr>
          <w:rFonts w:cs="Sylfaen"/>
          <w:b/>
          <w:bCs/>
          <w:i/>
          <w:iCs/>
          <w:szCs w:val="24"/>
        </w:rPr>
        <w:tab/>
      </w:r>
      <w:r>
        <w:rPr>
          <w:rFonts w:cs="Sylfaen"/>
          <w:b/>
          <w:bCs/>
          <w:i/>
          <w:iCs/>
          <w:szCs w:val="24"/>
        </w:rPr>
        <w:tab/>
      </w:r>
      <w:r>
        <w:rPr>
          <w:rFonts w:cs="Sylfaen"/>
          <w:b/>
          <w:bCs/>
          <w:i/>
          <w:iCs/>
          <w:szCs w:val="24"/>
        </w:rPr>
        <w:tab/>
      </w:r>
      <w:r>
        <w:rPr>
          <w:rFonts w:cs="Sylfaen"/>
          <w:b/>
          <w:bCs/>
          <w:i/>
          <w:iCs/>
          <w:szCs w:val="24"/>
        </w:rPr>
        <w:tab/>
      </w:r>
      <w:r>
        <w:rPr>
          <w:rFonts w:cs="Sylfaen"/>
          <w:b/>
          <w:bCs/>
          <w:i/>
          <w:iCs/>
          <w:szCs w:val="24"/>
        </w:rPr>
        <w:tab/>
      </w:r>
      <w:r>
        <w:rPr>
          <w:rFonts w:cs="Sylfaen"/>
          <w:b/>
          <w:bCs/>
          <w:i/>
          <w:iCs/>
          <w:szCs w:val="24"/>
        </w:rPr>
        <w:tab/>
      </w:r>
      <w:r>
        <w:rPr>
          <w:rFonts w:cs="Sylfaen"/>
          <w:b/>
          <w:bCs/>
          <w:i/>
          <w:iCs/>
          <w:szCs w:val="24"/>
        </w:rPr>
        <w:tab/>
      </w:r>
      <w:r>
        <w:rPr>
          <w:rFonts w:cs="Sylfaen"/>
          <w:b/>
          <w:bCs/>
          <w:i/>
          <w:iCs/>
          <w:szCs w:val="24"/>
        </w:rPr>
        <w:tab/>
      </w:r>
      <w:r>
        <w:rPr>
          <w:rFonts w:cs="Sylfaen"/>
          <w:b/>
          <w:bCs/>
          <w:i/>
          <w:iCs/>
          <w:szCs w:val="24"/>
        </w:rPr>
        <w:tab/>
      </w:r>
      <w:r>
        <w:rPr>
          <w:rFonts w:cs="Sylfaen"/>
          <w:b/>
          <w:bCs/>
          <w:i/>
          <w:iCs/>
          <w:szCs w:val="24"/>
        </w:rPr>
        <w:tab/>
      </w:r>
      <w:r>
        <w:rPr>
          <w:rFonts w:cs="Sylfaen"/>
          <w:b/>
          <w:bCs/>
          <w:i/>
          <w:iCs/>
          <w:szCs w:val="24"/>
        </w:rPr>
        <w:tab/>
      </w:r>
    </w:p>
    <w:p w:rsidR="003D114E" w:rsidRDefault="003D114E" w:rsidP="003D114E">
      <w:pPr>
        <w:rPr>
          <w:b/>
          <w:lang w:val="ka-GE"/>
        </w:rPr>
      </w:pPr>
    </w:p>
    <w:p w:rsidR="003D114E" w:rsidRDefault="003D114E" w:rsidP="003D114E">
      <w:pPr>
        <w:rPr>
          <w:b/>
          <w:lang w:val="ka-GE"/>
        </w:rPr>
      </w:pPr>
      <w:r>
        <w:rPr>
          <w:b/>
          <w:lang w:val="ka-GE"/>
        </w:rPr>
        <w:t xml:space="preserve">მინისტრი                                                                                                               დ. სერგეენკო </w:t>
      </w:r>
    </w:p>
    <w:p w:rsidR="00513525" w:rsidRPr="00513525" w:rsidRDefault="00513525" w:rsidP="003D114E">
      <w:pPr>
        <w:rPr>
          <w:b/>
          <w:lang w:val="ka-GE"/>
        </w:rPr>
      </w:pPr>
    </w:p>
    <w:p w:rsidR="003D114E" w:rsidRPr="00206BFC" w:rsidRDefault="003D114E" w:rsidP="003D114E">
      <w:pPr>
        <w:jc w:val="center"/>
        <w:rPr>
          <w:b/>
          <w:lang w:val="ka-GE"/>
        </w:rPr>
      </w:pPr>
      <w:r w:rsidRPr="00206BFC">
        <w:rPr>
          <w:b/>
          <w:lang w:val="ka-GE"/>
        </w:rPr>
        <w:lastRenderedPageBreak/>
        <w:t>განმარტებითი ბარათი</w:t>
      </w:r>
    </w:p>
    <w:p w:rsidR="00045EC6" w:rsidRDefault="00045EC6" w:rsidP="00045E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284"/>
        <w:contextualSpacing/>
        <w:jc w:val="both"/>
        <w:rPr>
          <w:rFonts w:eastAsia="Sylfaen"/>
          <w:lang w:val="ka-GE"/>
        </w:rPr>
      </w:pPr>
      <w:r w:rsidRPr="00045EC6">
        <w:rPr>
          <w:rFonts w:eastAsia="Sylfaen"/>
        </w:rPr>
        <w:t>„</w:t>
      </w:r>
      <w:proofErr w:type="spellStart"/>
      <w:r w:rsidRPr="00045EC6">
        <w:rPr>
          <w:rFonts w:eastAsia="Sylfaen"/>
        </w:rPr>
        <w:t>დროებითი</w:t>
      </w:r>
      <w:proofErr w:type="spellEnd"/>
      <w:r w:rsidRPr="00045EC6">
        <w:rPr>
          <w:rFonts w:eastAsia="Sylfaen"/>
        </w:rPr>
        <w:t xml:space="preserve"> </w:t>
      </w:r>
      <w:proofErr w:type="spellStart"/>
      <w:r w:rsidRPr="00045EC6">
        <w:rPr>
          <w:rFonts w:eastAsia="Sylfaen"/>
        </w:rPr>
        <w:t>შრომისუუნარობის</w:t>
      </w:r>
      <w:proofErr w:type="spellEnd"/>
      <w:r w:rsidRPr="00045EC6">
        <w:rPr>
          <w:rFonts w:eastAsia="Sylfaen"/>
        </w:rPr>
        <w:t xml:space="preserve"> </w:t>
      </w:r>
      <w:proofErr w:type="spellStart"/>
      <w:r w:rsidRPr="00045EC6">
        <w:rPr>
          <w:rFonts w:eastAsia="Sylfaen"/>
        </w:rPr>
        <w:t>გამო</w:t>
      </w:r>
      <w:proofErr w:type="spellEnd"/>
      <w:r w:rsidRPr="00045EC6">
        <w:rPr>
          <w:rFonts w:eastAsia="Sylfaen"/>
        </w:rPr>
        <w:t xml:space="preserve"> </w:t>
      </w:r>
      <w:proofErr w:type="spellStart"/>
      <w:r w:rsidRPr="00045EC6">
        <w:rPr>
          <w:rFonts w:eastAsia="Sylfaen"/>
        </w:rPr>
        <w:t>დახმარების</w:t>
      </w:r>
      <w:proofErr w:type="spellEnd"/>
      <w:r w:rsidRPr="00045EC6">
        <w:rPr>
          <w:rFonts w:eastAsia="Sylfaen"/>
        </w:rPr>
        <w:t xml:space="preserve"> </w:t>
      </w:r>
      <w:proofErr w:type="spellStart"/>
      <w:r w:rsidRPr="00045EC6">
        <w:rPr>
          <w:rFonts w:eastAsia="Sylfaen"/>
        </w:rPr>
        <w:t>დანიშვნისა</w:t>
      </w:r>
      <w:proofErr w:type="spellEnd"/>
      <w:r w:rsidRPr="00045EC6">
        <w:rPr>
          <w:rFonts w:eastAsia="Sylfaen"/>
        </w:rPr>
        <w:t xml:space="preserve"> </w:t>
      </w:r>
      <w:proofErr w:type="spellStart"/>
      <w:r w:rsidRPr="00045EC6">
        <w:rPr>
          <w:rFonts w:eastAsia="Sylfaen"/>
        </w:rPr>
        <w:t>და</w:t>
      </w:r>
      <w:proofErr w:type="spellEnd"/>
      <w:r w:rsidRPr="00045EC6">
        <w:rPr>
          <w:rFonts w:eastAsia="Sylfaen"/>
        </w:rPr>
        <w:t xml:space="preserve"> </w:t>
      </w:r>
      <w:proofErr w:type="spellStart"/>
      <w:r w:rsidRPr="00045EC6">
        <w:rPr>
          <w:rFonts w:eastAsia="Sylfaen"/>
        </w:rPr>
        <w:t>გაცემის</w:t>
      </w:r>
      <w:proofErr w:type="spellEnd"/>
      <w:r w:rsidRPr="00045EC6">
        <w:rPr>
          <w:rFonts w:eastAsia="Sylfaen"/>
        </w:rPr>
        <w:t xml:space="preserve"> </w:t>
      </w:r>
      <w:proofErr w:type="spellStart"/>
      <w:r w:rsidRPr="00045EC6">
        <w:rPr>
          <w:rFonts w:eastAsia="Sylfaen"/>
        </w:rPr>
        <w:t>წესის</w:t>
      </w:r>
      <w:proofErr w:type="spellEnd"/>
      <w:r w:rsidRPr="00045EC6">
        <w:rPr>
          <w:rFonts w:eastAsia="Sylfaen"/>
        </w:rPr>
        <w:t xml:space="preserve"> </w:t>
      </w:r>
      <w:proofErr w:type="spellStart"/>
      <w:r w:rsidRPr="00045EC6">
        <w:rPr>
          <w:rFonts w:eastAsia="Sylfaen"/>
        </w:rPr>
        <w:t>დამტკიცების</w:t>
      </w:r>
      <w:proofErr w:type="spellEnd"/>
      <w:r w:rsidRPr="00045EC6">
        <w:rPr>
          <w:rFonts w:eastAsia="Sylfaen"/>
        </w:rPr>
        <w:t xml:space="preserve"> </w:t>
      </w:r>
      <w:proofErr w:type="spellStart"/>
      <w:r w:rsidRPr="00045EC6">
        <w:rPr>
          <w:rFonts w:eastAsia="Sylfaen"/>
        </w:rPr>
        <w:t>თაობაზე</w:t>
      </w:r>
      <w:proofErr w:type="spellEnd"/>
      <w:r w:rsidRPr="00045EC6">
        <w:rPr>
          <w:rFonts w:eastAsia="Sylfaen"/>
        </w:rPr>
        <w:t xml:space="preserve">“ </w:t>
      </w:r>
      <w:proofErr w:type="spellStart"/>
      <w:r w:rsidRPr="00045EC6">
        <w:rPr>
          <w:rFonts w:eastAsia="Sylfaen"/>
        </w:rPr>
        <w:t>საქართველოს</w:t>
      </w:r>
      <w:proofErr w:type="spellEnd"/>
      <w:r w:rsidRPr="00045EC6">
        <w:rPr>
          <w:rFonts w:eastAsia="Sylfaen"/>
        </w:rPr>
        <w:t xml:space="preserve"> </w:t>
      </w:r>
      <w:proofErr w:type="spellStart"/>
      <w:r w:rsidRPr="00045EC6">
        <w:rPr>
          <w:rFonts w:eastAsia="Sylfaen"/>
        </w:rPr>
        <w:t>შრომის</w:t>
      </w:r>
      <w:proofErr w:type="spellEnd"/>
      <w:r w:rsidRPr="00045EC6">
        <w:rPr>
          <w:rFonts w:eastAsia="Sylfaen"/>
        </w:rPr>
        <w:t xml:space="preserve">, </w:t>
      </w:r>
      <w:proofErr w:type="spellStart"/>
      <w:r w:rsidRPr="00045EC6">
        <w:rPr>
          <w:rFonts w:eastAsia="Sylfaen"/>
        </w:rPr>
        <w:t>ჯანმრთელობისა</w:t>
      </w:r>
      <w:proofErr w:type="spellEnd"/>
      <w:r w:rsidRPr="00045EC6">
        <w:rPr>
          <w:rFonts w:eastAsia="Sylfaen"/>
        </w:rPr>
        <w:t xml:space="preserve"> </w:t>
      </w:r>
      <w:proofErr w:type="spellStart"/>
      <w:r w:rsidRPr="00045EC6">
        <w:rPr>
          <w:rFonts w:eastAsia="Sylfaen"/>
        </w:rPr>
        <w:t>და</w:t>
      </w:r>
      <w:proofErr w:type="spellEnd"/>
      <w:r w:rsidRPr="00045EC6">
        <w:rPr>
          <w:rFonts w:eastAsia="Sylfaen"/>
        </w:rPr>
        <w:t xml:space="preserve"> </w:t>
      </w:r>
      <w:proofErr w:type="spellStart"/>
      <w:r w:rsidRPr="00045EC6">
        <w:rPr>
          <w:rFonts w:eastAsia="Sylfaen"/>
        </w:rPr>
        <w:t>სოციალური</w:t>
      </w:r>
      <w:proofErr w:type="spellEnd"/>
      <w:r w:rsidRPr="00045EC6">
        <w:rPr>
          <w:rFonts w:eastAsia="Sylfaen"/>
        </w:rPr>
        <w:t xml:space="preserve"> </w:t>
      </w:r>
      <w:proofErr w:type="spellStart"/>
      <w:r w:rsidRPr="00045EC6">
        <w:rPr>
          <w:rFonts w:eastAsia="Sylfaen"/>
        </w:rPr>
        <w:t>დაცვის</w:t>
      </w:r>
      <w:proofErr w:type="spellEnd"/>
      <w:r w:rsidRPr="00045EC6">
        <w:rPr>
          <w:rFonts w:eastAsia="Sylfaen"/>
        </w:rPr>
        <w:t xml:space="preserve"> </w:t>
      </w:r>
      <w:proofErr w:type="spellStart"/>
      <w:r w:rsidRPr="00045EC6">
        <w:rPr>
          <w:rFonts w:eastAsia="Sylfaen"/>
        </w:rPr>
        <w:t>მინისტრის</w:t>
      </w:r>
      <w:proofErr w:type="spellEnd"/>
      <w:r w:rsidRPr="00045EC6">
        <w:rPr>
          <w:rFonts w:eastAsia="Sylfaen"/>
        </w:rPr>
        <w:t xml:space="preserve"> 2009 </w:t>
      </w:r>
      <w:proofErr w:type="spellStart"/>
      <w:r w:rsidRPr="00045EC6">
        <w:rPr>
          <w:rFonts w:eastAsia="Sylfaen"/>
        </w:rPr>
        <w:t>წლის</w:t>
      </w:r>
      <w:proofErr w:type="spellEnd"/>
      <w:r w:rsidRPr="00045EC6">
        <w:rPr>
          <w:rFonts w:eastAsia="Sylfaen"/>
        </w:rPr>
        <w:t xml:space="preserve"> 20 </w:t>
      </w:r>
      <w:proofErr w:type="spellStart"/>
      <w:r w:rsidRPr="00045EC6">
        <w:rPr>
          <w:rFonts w:eastAsia="Sylfaen"/>
        </w:rPr>
        <w:t>თებერვლის</w:t>
      </w:r>
      <w:proofErr w:type="spellEnd"/>
      <w:r w:rsidRPr="00045EC6">
        <w:rPr>
          <w:rFonts w:eastAsia="Sylfaen"/>
        </w:rPr>
        <w:t xml:space="preserve"> №87/ნ </w:t>
      </w:r>
      <w:proofErr w:type="spellStart"/>
      <w:r w:rsidRPr="00045EC6">
        <w:rPr>
          <w:rFonts w:eastAsia="Sylfaen"/>
        </w:rPr>
        <w:t>ბრძანებ</w:t>
      </w:r>
      <w:proofErr w:type="spellEnd"/>
      <w:r>
        <w:rPr>
          <w:rFonts w:eastAsia="Sylfaen"/>
          <w:lang w:val="ka-GE"/>
        </w:rPr>
        <w:t xml:space="preserve">ის </w:t>
      </w:r>
      <w:proofErr w:type="spellStart"/>
      <w:r w:rsidR="00513525" w:rsidRPr="001D22A5">
        <w:rPr>
          <w:rFonts w:eastAsia="Sylfaen"/>
        </w:rPr>
        <w:t>ცვლილების</w:t>
      </w:r>
      <w:proofErr w:type="spellEnd"/>
      <w:r w:rsidR="00513525" w:rsidRPr="001D22A5">
        <w:rPr>
          <w:rFonts w:eastAsia="Sylfaen"/>
        </w:rPr>
        <w:t xml:space="preserve">  </w:t>
      </w:r>
      <w:proofErr w:type="spellStart"/>
      <w:r w:rsidR="00513525" w:rsidRPr="001D22A5">
        <w:rPr>
          <w:rFonts w:eastAsia="Sylfaen"/>
        </w:rPr>
        <w:t>მიზანია</w:t>
      </w:r>
      <w:proofErr w:type="spellEnd"/>
      <w:r w:rsidR="00513525" w:rsidRPr="001D22A5">
        <w:rPr>
          <w:rFonts w:eastAsia="Sylfaen"/>
        </w:rPr>
        <w:t xml:space="preserve"> </w:t>
      </w:r>
      <w:proofErr w:type="spellStart"/>
      <w:r w:rsidR="00513525" w:rsidRPr="001D22A5">
        <w:rPr>
          <w:rFonts w:eastAsia="Sylfaen"/>
        </w:rPr>
        <w:t>ზემოაღნიშნული</w:t>
      </w:r>
      <w:proofErr w:type="spellEnd"/>
      <w:r w:rsidR="00513525" w:rsidRPr="001D22A5">
        <w:rPr>
          <w:rFonts w:eastAsia="Sylfaen"/>
        </w:rPr>
        <w:t xml:space="preserve"> </w:t>
      </w:r>
      <w:proofErr w:type="spellStart"/>
      <w:r w:rsidR="00513525" w:rsidRPr="001D22A5">
        <w:rPr>
          <w:rFonts w:eastAsia="Sylfaen"/>
        </w:rPr>
        <w:t>ბრძანების</w:t>
      </w:r>
      <w:proofErr w:type="spellEnd"/>
      <w:r w:rsidR="00513525" w:rsidRPr="001D22A5">
        <w:rPr>
          <w:rFonts w:eastAsia="Sylfaen"/>
        </w:rPr>
        <w:t xml:space="preserve"> „</w:t>
      </w:r>
      <w:proofErr w:type="spellStart"/>
      <w:r w:rsidR="00513525" w:rsidRPr="001D22A5">
        <w:rPr>
          <w:rFonts w:eastAsia="Sylfaen"/>
        </w:rPr>
        <w:t>საჯარო</w:t>
      </w:r>
      <w:proofErr w:type="spellEnd"/>
      <w:r w:rsidR="00513525" w:rsidRPr="001D22A5">
        <w:rPr>
          <w:rFonts w:eastAsia="Sylfaen"/>
        </w:rPr>
        <w:t xml:space="preserve"> </w:t>
      </w:r>
      <w:proofErr w:type="spellStart"/>
      <w:r w:rsidR="00513525" w:rsidRPr="001D22A5">
        <w:rPr>
          <w:rFonts w:eastAsia="Sylfaen"/>
        </w:rPr>
        <w:t>სამსახურის</w:t>
      </w:r>
      <w:proofErr w:type="spellEnd"/>
      <w:r w:rsidR="00513525" w:rsidRPr="001D22A5">
        <w:rPr>
          <w:rFonts w:eastAsia="Sylfaen"/>
        </w:rPr>
        <w:t xml:space="preserve"> </w:t>
      </w:r>
      <w:proofErr w:type="spellStart"/>
      <w:r w:rsidR="00513525" w:rsidRPr="001D22A5">
        <w:rPr>
          <w:rFonts w:eastAsia="Sylfaen"/>
        </w:rPr>
        <w:t>შესახებ</w:t>
      </w:r>
      <w:proofErr w:type="spellEnd"/>
      <w:r w:rsidR="00513525" w:rsidRPr="001D22A5">
        <w:rPr>
          <w:rFonts w:eastAsia="Sylfaen"/>
        </w:rPr>
        <w:t xml:space="preserve">“ </w:t>
      </w:r>
      <w:proofErr w:type="spellStart"/>
      <w:r w:rsidR="00513525" w:rsidRPr="001D22A5">
        <w:rPr>
          <w:rFonts w:eastAsia="Sylfaen"/>
        </w:rPr>
        <w:t>საქართველოს</w:t>
      </w:r>
      <w:proofErr w:type="spellEnd"/>
      <w:r w:rsidR="00513525" w:rsidRPr="001D22A5">
        <w:rPr>
          <w:rFonts w:eastAsia="Sylfaen"/>
        </w:rPr>
        <w:t xml:space="preserve"> </w:t>
      </w:r>
      <w:proofErr w:type="spellStart"/>
      <w:r w:rsidR="00513525" w:rsidRPr="001D22A5">
        <w:rPr>
          <w:rFonts w:eastAsia="Sylfaen"/>
        </w:rPr>
        <w:t>კანონთან</w:t>
      </w:r>
      <w:proofErr w:type="spellEnd"/>
      <w:r w:rsidR="00513525" w:rsidRPr="001D22A5">
        <w:rPr>
          <w:rFonts w:eastAsia="Sylfaen"/>
        </w:rPr>
        <w:t xml:space="preserve"> </w:t>
      </w:r>
      <w:proofErr w:type="spellStart"/>
      <w:r w:rsidR="00513525" w:rsidRPr="001D22A5">
        <w:rPr>
          <w:rFonts w:eastAsia="Sylfaen"/>
        </w:rPr>
        <w:t>შესაბამისობაში</w:t>
      </w:r>
      <w:proofErr w:type="spellEnd"/>
      <w:r w:rsidR="00513525" w:rsidRPr="001D22A5">
        <w:rPr>
          <w:rFonts w:eastAsia="Sylfaen"/>
        </w:rPr>
        <w:t xml:space="preserve"> </w:t>
      </w:r>
      <w:proofErr w:type="spellStart"/>
      <w:r w:rsidR="00513525" w:rsidRPr="001D22A5">
        <w:rPr>
          <w:rFonts w:eastAsia="Sylfaen"/>
        </w:rPr>
        <w:t>მოყვანა</w:t>
      </w:r>
      <w:proofErr w:type="spellEnd"/>
      <w:r w:rsidR="00513525" w:rsidRPr="001D22A5">
        <w:rPr>
          <w:rFonts w:eastAsia="Sylfaen"/>
        </w:rPr>
        <w:t>.</w:t>
      </w:r>
    </w:p>
    <w:p w:rsidR="00DE60C5" w:rsidRPr="00DE60C5" w:rsidRDefault="00DE60C5" w:rsidP="00045E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284"/>
        <w:contextualSpacing/>
        <w:jc w:val="both"/>
        <w:rPr>
          <w:rFonts w:eastAsia="Sylfaen"/>
          <w:lang w:val="ka-GE"/>
        </w:rPr>
      </w:pPr>
    </w:p>
    <w:p w:rsidR="003D114E" w:rsidRDefault="00513525" w:rsidP="00045E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284"/>
        <w:contextualSpacing/>
        <w:jc w:val="both"/>
        <w:rPr>
          <w:lang w:val="ka-GE"/>
        </w:rPr>
      </w:pPr>
      <w:proofErr w:type="spellStart"/>
      <w:r w:rsidRPr="00045EC6">
        <w:rPr>
          <w:rFonts w:eastAsia="Sylfaen"/>
        </w:rPr>
        <w:t>პროექტის</w:t>
      </w:r>
      <w:proofErr w:type="spellEnd"/>
      <w:r w:rsidRPr="00045EC6">
        <w:rPr>
          <w:rFonts w:eastAsia="Sylfaen"/>
        </w:rPr>
        <w:t xml:space="preserve"> </w:t>
      </w:r>
      <w:proofErr w:type="spellStart"/>
      <w:r w:rsidRPr="00045EC6">
        <w:rPr>
          <w:rFonts w:eastAsia="Sylfaen"/>
        </w:rPr>
        <w:t>შემუშავება</w:t>
      </w:r>
      <w:proofErr w:type="spellEnd"/>
      <w:r w:rsidRPr="00045EC6">
        <w:rPr>
          <w:rFonts w:eastAsia="Sylfaen"/>
        </w:rPr>
        <w:t xml:space="preserve"> </w:t>
      </w:r>
      <w:proofErr w:type="spellStart"/>
      <w:r w:rsidRPr="00045EC6">
        <w:rPr>
          <w:rFonts w:eastAsia="Sylfaen"/>
        </w:rPr>
        <w:t>განპირობებულია</w:t>
      </w:r>
      <w:proofErr w:type="spellEnd"/>
      <w:r w:rsidRPr="00045EC6">
        <w:rPr>
          <w:rFonts w:eastAsia="Sylfaen"/>
        </w:rPr>
        <w:t xml:space="preserve"> </w:t>
      </w:r>
      <w:proofErr w:type="spellStart"/>
      <w:r w:rsidRPr="00045EC6">
        <w:rPr>
          <w:rFonts w:eastAsia="Sylfaen"/>
        </w:rPr>
        <w:t>იმ</w:t>
      </w:r>
      <w:proofErr w:type="spellEnd"/>
      <w:r w:rsidRPr="00045EC6">
        <w:rPr>
          <w:rFonts w:eastAsia="Sylfaen"/>
        </w:rPr>
        <w:t xml:space="preserve"> </w:t>
      </w:r>
      <w:proofErr w:type="spellStart"/>
      <w:r w:rsidRPr="00045EC6">
        <w:rPr>
          <w:rFonts w:eastAsia="Sylfaen"/>
        </w:rPr>
        <w:t>გარემოებით</w:t>
      </w:r>
      <w:proofErr w:type="spellEnd"/>
      <w:r w:rsidRPr="00045EC6">
        <w:rPr>
          <w:rFonts w:eastAsia="Sylfaen"/>
        </w:rPr>
        <w:t xml:space="preserve">, </w:t>
      </w:r>
      <w:proofErr w:type="spellStart"/>
      <w:r w:rsidRPr="00045EC6">
        <w:rPr>
          <w:rFonts w:eastAsia="Sylfaen"/>
        </w:rPr>
        <w:t>რომ</w:t>
      </w:r>
      <w:proofErr w:type="spellEnd"/>
      <w:r w:rsidRPr="00045EC6">
        <w:rPr>
          <w:rFonts w:eastAsia="Sylfaen"/>
        </w:rPr>
        <w:t xml:space="preserve"> 2015 </w:t>
      </w:r>
      <w:proofErr w:type="spellStart"/>
      <w:r w:rsidRPr="00045EC6">
        <w:rPr>
          <w:rFonts w:eastAsia="Sylfaen"/>
        </w:rPr>
        <w:t>წლის</w:t>
      </w:r>
      <w:proofErr w:type="spellEnd"/>
      <w:r w:rsidRPr="00045EC6">
        <w:rPr>
          <w:rFonts w:eastAsia="Sylfaen"/>
        </w:rPr>
        <w:t xml:space="preserve"> 27 </w:t>
      </w:r>
      <w:proofErr w:type="spellStart"/>
      <w:r w:rsidRPr="00045EC6">
        <w:rPr>
          <w:rFonts w:eastAsia="Sylfaen"/>
        </w:rPr>
        <w:t>ოქტომბერს</w:t>
      </w:r>
      <w:proofErr w:type="spellEnd"/>
      <w:r w:rsidRPr="00045EC6">
        <w:rPr>
          <w:rFonts w:eastAsia="Sylfaen"/>
        </w:rPr>
        <w:t xml:space="preserve"> </w:t>
      </w:r>
      <w:proofErr w:type="spellStart"/>
      <w:r w:rsidRPr="00045EC6">
        <w:rPr>
          <w:rFonts w:eastAsia="Sylfaen"/>
        </w:rPr>
        <w:t>მიღებული</w:t>
      </w:r>
      <w:proofErr w:type="spellEnd"/>
      <w:r w:rsidRPr="00045EC6">
        <w:rPr>
          <w:rFonts w:eastAsia="Sylfaen"/>
        </w:rPr>
        <w:t xml:space="preserve"> „</w:t>
      </w:r>
      <w:proofErr w:type="spellStart"/>
      <w:r w:rsidRPr="00045EC6">
        <w:rPr>
          <w:rFonts w:eastAsia="Sylfaen"/>
        </w:rPr>
        <w:t>საჯარო</w:t>
      </w:r>
      <w:proofErr w:type="spellEnd"/>
      <w:r w:rsidRPr="00045EC6">
        <w:rPr>
          <w:rFonts w:eastAsia="Sylfaen"/>
        </w:rPr>
        <w:t xml:space="preserve"> </w:t>
      </w:r>
      <w:proofErr w:type="spellStart"/>
      <w:r w:rsidRPr="00045EC6">
        <w:rPr>
          <w:rFonts w:eastAsia="Sylfaen"/>
        </w:rPr>
        <w:t>სამსახურის</w:t>
      </w:r>
      <w:proofErr w:type="spellEnd"/>
      <w:r w:rsidRPr="00045EC6">
        <w:rPr>
          <w:rFonts w:eastAsia="Sylfaen"/>
        </w:rPr>
        <w:t xml:space="preserve"> </w:t>
      </w:r>
      <w:proofErr w:type="spellStart"/>
      <w:r w:rsidRPr="00045EC6">
        <w:rPr>
          <w:rFonts w:eastAsia="Sylfaen"/>
        </w:rPr>
        <w:t>შესახებ</w:t>
      </w:r>
      <w:proofErr w:type="spellEnd"/>
      <w:r w:rsidRPr="00045EC6">
        <w:rPr>
          <w:rFonts w:eastAsia="Sylfaen"/>
        </w:rPr>
        <w:t xml:space="preserve">“ </w:t>
      </w:r>
      <w:proofErr w:type="spellStart"/>
      <w:r w:rsidRPr="00045EC6">
        <w:rPr>
          <w:rFonts w:eastAsia="Sylfaen"/>
        </w:rPr>
        <w:t>საქართველოს</w:t>
      </w:r>
      <w:proofErr w:type="spellEnd"/>
      <w:r w:rsidRPr="00045EC6">
        <w:rPr>
          <w:rFonts w:eastAsia="Sylfaen"/>
        </w:rPr>
        <w:t xml:space="preserve"> </w:t>
      </w:r>
      <w:proofErr w:type="spellStart"/>
      <w:r w:rsidRPr="00045EC6">
        <w:rPr>
          <w:rFonts w:eastAsia="Sylfaen"/>
        </w:rPr>
        <w:t>კანონის</w:t>
      </w:r>
      <w:proofErr w:type="spellEnd"/>
      <w:r w:rsidRPr="00045EC6">
        <w:rPr>
          <w:rFonts w:eastAsia="Sylfaen"/>
        </w:rPr>
        <w:t xml:space="preserve">  </w:t>
      </w:r>
      <w:r w:rsidR="00045EC6">
        <w:rPr>
          <w:rFonts w:eastAsia="Sylfaen"/>
          <w:lang w:val="ka-GE"/>
        </w:rPr>
        <w:t xml:space="preserve">თანახმად </w:t>
      </w:r>
      <w:r w:rsidR="007A1FCE">
        <w:rPr>
          <w:rFonts w:eastAsia="Sylfaen"/>
          <w:lang w:val="ka-GE"/>
        </w:rPr>
        <w:t xml:space="preserve">ახლებურად განისაზღვრა სახელმწიფო/საჯარო მოსამსახურის ცნება. გარდა ამისა, ახალი კანონი სხვაგვარად განსაზღვრავს </w:t>
      </w:r>
      <w:r w:rsidR="007A1FCE" w:rsidRPr="007A1FCE">
        <w:rPr>
          <w:rFonts w:eastAsia="Sylfaen"/>
          <w:lang w:val="ka-GE"/>
        </w:rPr>
        <w:t xml:space="preserve">მოხელისათვის სამსახურებრივი პირობების შემსუბუქების </w:t>
      </w:r>
      <w:r w:rsidR="00DE60C5">
        <w:rPr>
          <w:rFonts w:eastAsia="Sylfaen"/>
          <w:lang w:val="ka-GE"/>
        </w:rPr>
        <w:t xml:space="preserve">მიზნით </w:t>
      </w:r>
      <w:r w:rsidR="007A1FCE" w:rsidRPr="007A1FCE">
        <w:rPr>
          <w:rFonts w:eastAsia="Sylfaen"/>
          <w:lang w:val="ka-GE"/>
        </w:rPr>
        <w:t xml:space="preserve">და მისი შესაბამისი გადაყვანის შეუძლებლობის შემთხვევაში, </w:t>
      </w:r>
      <w:r w:rsidR="007A1FCE">
        <w:rPr>
          <w:rFonts w:eastAsia="Sylfaen"/>
          <w:lang w:val="ka-GE"/>
        </w:rPr>
        <w:t>საჯარო დაწესებულების ვალდებულებებს</w:t>
      </w:r>
      <w:r w:rsidR="00DE60C5">
        <w:rPr>
          <w:rFonts w:eastAsia="Sylfaen"/>
          <w:lang w:val="ka-GE"/>
        </w:rPr>
        <w:t>.</w:t>
      </w:r>
      <w:r w:rsidR="009B566D">
        <w:rPr>
          <w:rFonts w:eastAsia="Sylfaen"/>
          <w:lang w:val="ka-GE"/>
        </w:rPr>
        <w:t xml:space="preserve"> </w:t>
      </w:r>
      <w:r w:rsidR="009B566D">
        <w:rPr>
          <w:lang w:val="ka-GE"/>
        </w:rPr>
        <w:t>კერძოდ 1997 წლის 31 ოქტომბრის „საჯარო სამსახურის შესახებ“ საქართველოს კანონის 42-ე მუხლი ითვალისწინებდა, რომ:</w:t>
      </w:r>
    </w:p>
    <w:p w:rsidR="009B566D" w:rsidRPr="009B566D" w:rsidRDefault="009B566D" w:rsidP="009B566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284"/>
        <w:contextualSpacing/>
        <w:jc w:val="both"/>
        <w:rPr>
          <w:rFonts w:eastAsia="Sylfaen"/>
          <w:lang w:val="ka-GE"/>
        </w:rPr>
      </w:pPr>
      <w:r>
        <w:rPr>
          <w:rFonts w:eastAsia="Sylfaen"/>
          <w:lang w:val="ka-GE"/>
        </w:rPr>
        <w:t>„</w:t>
      </w:r>
      <w:r w:rsidRPr="009B566D">
        <w:rPr>
          <w:rFonts w:eastAsia="Sylfaen"/>
          <w:lang w:val="ka-GE"/>
        </w:rPr>
        <w:t>1. სამედიცინო დასკვნის საფუძველზე მოხელეს უფლება აქვს მოითხოვოს სამსახურებრივი პირობების დროებით შემსუბუქება ან მისი ჯანმრთელობის მდგომარეობის შესაბამის თანამდებობაზე დროებით გადაყვანა, გარდა კონკურსის წესით დასაკავებელი თანამდებობისა. მოხელეს ეძლევა ახალი თანამდებობის შესაბამისი თანამდებობრივი სარგო, თუ იგი აღემატება ძველი თანამდებობრივი სარგოს ოდენობას. თუ ახალი თანამდებობის შესაბამისი თანამდებობრივი სარგო ძველ თანამდებობრივ სარგოზე ნაკლებია, მოხელეს უნარჩუნდება ძველი სარგო.</w:t>
      </w:r>
    </w:p>
    <w:p w:rsidR="009B566D" w:rsidRPr="009B566D" w:rsidRDefault="009B566D" w:rsidP="009B566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284"/>
        <w:contextualSpacing/>
        <w:jc w:val="both"/>
        <w:rPr>
          <w:rFonts w:eastAsia="Sylfaen"/>
          <w:lang w:val="ka-GE"/>
        </w:rPr>
      </w:pPr>
      <w:r w:rsidRPr="009B566D">
        <w:rPr>
          <w:rFonts w:eastAsia="Sylfaen"/>
          <w:lang w:val="ka-GE"/>
        </w:rPr>
        <w:t>2. მოხელისათვის სამსახურებრივი პირობების შემსუბუქების და მისი შესაბამისი გადაყვანის შეუძლებლობის შემთხვევაში, სამედიცინო დასკვნაში მითითებული ვადის გათვალისწინებით მოხელე თავისუფლდება თანამდებობრივი უფლება-მოვალეობების შესრულებისაგან, მაგრამ არა უმეტეს 3 თვისა.</w:t>
      </w:r>
    </w:p>
    <w:p w:rsidR="009B566D" w:rsidRDefault="009B566D" w:rsidP="009B566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284"/>
        <w:contextualSpacing/>
        <w:jc w:val="both"/>
        <w:rPr>
          <w:rFonts w:eastAsia="Sylfaen"/>
          <w:lang w:val="ka-GE"/>
        </w:rPr>
      </w:pPr>
      <w:r w:rsidRPr="009B566D">
        <w:rPr>
          <w:rFonts w:eastAsia="Sylfaen"/>
          <w:lang w:val="ka-GE"/>
        </w:rPr>
        <w:t>3. ამ მუხლის მოთხოვნები ვრცელდება ფეხმძიმე ქალებზე ფეხმძიმობის პერიოდში.</w:t>
      </w:r>
      <w:r>
        <w:rPr>
          <w:rFonts w:eastAsia="Sylfaen"/>
          <w:lang w:val="ka-GE"/>
        </w:rPr>
        <w:t>“</w:t>
      </w:r>
    </w:p>
    <w:p w:rsidR="009B566D" w:rsidRDefault="009B566D" w:rsidP="009B566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284"/>
        <w:contextualSpacing/>
        <w:jc w:val="both"/>
        <w:rPr>
          <w:rFonts w:eastAsia="Sylfaen"/>
          <w:lang w:val="ka-GE"/>
        </w:rPr>
      </w:pPr>
      <w:r>
        <w:rPr>
          <w:rFonts w:eastAsia="Sylfaen"/>
          <w:lang w:val="ka-GE"/>
        </w:rPr>
        <w:t xml:space="preserve"> </w:t>
      </w:r>
    </w:p>
    <w:p w:rsidR="009B566D" w:rsidRDefault="009B566D" w:rsidP="009B566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284"/>
        <w:contextualSpacing/>
        <w:jc w:val="both"/>
        <w:rPr>
          <w:rFonts w:eastAsia="Sylfaen"/>
          <w:lang w:val="ka-GE"/>
        </w:rPr>
      </w:pPr>
      <w:r w:rsidRPr="00045EC6">
        <w:rPr>
          <w:rFonts w:eastAsia="Sylfaen"/>
        </w:rPr>
        <w:t xml:space="preserve">2015 </w:t>
      </w:r>
      <w:proofErr w:type="spellStart"/>
      <w:r w:rsidRPr="00045EC6">
        <w:rPr>
          <w:rFonts w:eastAsia="Sylfaen"/>
        </w:rPr>
        <w:t>წლის</w:t>
      </w:r>
      <w:proofErr w:type="spellEnd"/>
      <w:r w:rsidRPr="00045EC6">
        <w:rPr>
          <w:rFonts w:eastAsia="Sylfaen"/>
        </w:rPr>
        <w:t xml:space="preserve"> 27 </w:t>
      </w:r>
      <w:proofErr w:type="spellStart"/>
      <w:r w:rsidRPr="00045EC6">
        <w:rPr>
          <w:rFonts w:eastAsia="Sylfaen"/>
        </w:rPr>
        <w:t>ოქტომბერს</w:t>
      </w:r>
      <w:proofErr w:type="spellEnd"/>
      <w:r w:rsidRPr="00045EC6">
        <w:rPr>
          <w:rFonts w:eastAsia="Sylfaen"/>
        </w:rPr>
        <w:t xml:space="preserve"> </w:t>
      </w:r>
      <w:proofErr w:type="spellStart"/>
      <w:r w:rsidRPr="00045EC6">
        <w:rPr>
          <w:rFonts w:eastAsia="Sylfaen"/>
        </w:rPr>
        <w:t>მიღებული</w:t>
      </w:r>
      <w:proofErr w:type="spellEnd"/>
      <w:r w:rsidRPr="00045EC6">
        <w:rPr>
          <w:rFonts w:eastAsia="Sylfaen"/>
        </w:rPr>
        <w:t xml:space="preserve"> „</w:t>
      </w:r>
      <w:proofErr w:type="spellStart"/>
      <w:r w:rsidRPr="00045EC6">
        <w:rPr>
          <w:rFonts w:eastAsia="Sylfaen"/>
        </w:rPr>
        <w:t>საჯარო</w:t>
      </w:r>
      <w:proofErr w:type="spellEnd"/>
      <w:r w:rsidRPr="00045EC6">
        <w:rPr>
          <w:rFonts w:eastAsia="Sylfaen"/>
        </w:rPr>
        <w:t xml:space="preserve"> </w:t>
      </w:r>
      <w:proofErr w:type="spellStart"/>
      <w:r w:rsidRPr="00045EC6">
        <w:rPr>
          <w:rFonts w:eastAsia="Sylfaen"/>
        </w:rPr>
        <w:t>სამსახურის</w:t>
      </w:r>
      <w:proofErr w:type="spellEnd"/>
      <w:r w:rsidRPr="00045EC6">
        <w:rPr>
          <w:rFonts w:eastAsia="Sylfaen"/>
        </w:rPr>
        <w:t xml:space="preserve"> </w:t>
      </w:r>
      <w:proofErr w:type="spellStart"/>
      <w:r w:rsidRPr="00045EC6">
        <w:rPr>
          <w:rFonts w:eastAsia="Sylfaen"/>
        </w:rPr>
        <w:t>შესახებ</w:t>
      </w:r>
      <w:proofErr w:type="spellEnd"/>
      <w:r w:rsidRPr="00045EC6">
        <w:rPr>
          <w:rFonts w:eastAsia="Sylfaen"/>
        </w:rPr>
        <w:t xml:space="preserve">“ </w:t>
      </w:r>
      <w:proofErr w:type="spellStart"/>
      <w:r w:rsidRPr="00045EC6">
        <w:rPr>
          <w:rFonts w:eastAsia="Sylfaen"/>
        </w:rPr>
        <w:t>საქართველოს</w:t>
      </w:r>
      <w:proofErr w:type="spellEnd"/>
      <w:r w:rsidRPr="00045EC6">
        <w:rPr>
          <w:rFonts w:eastAsia="Sylfaen"/>
        </w:rPr>
        <w:t xml:space="preserve"> </w:t>
      </w:r>
      <w:proofErr w:type="spellStart"/>
      <w:r w:rsidRPr="00045EC6">
        <w:rPr>
          <w:rFonts w:eastAsia="Sylfaen"/>
        </w:rPr>
        <w:t>კანონი</w:t>
      </w:r>
      <w:proofErr w:type="spellEnd"/>
      <w:r>
        <w:rPr>
          <w:rFonts w:eastAsia="Sylfaen"/>
          <w:lang w:val="ka-GE"/>
        </w:rPr>
        <w:t xml:space="preserve"> მსგავს ჩანაწერს აღარ ითვალისწინებს და ადგენს, რომ </w:t>
      </w:r>
      <w:r w:rsidRPr="009B566D">
        <w:rPr>
          <w:rFonts w:eastAsia="Sylfaen"/>
          <w:lang w:val="ka-GE"/>
        </w:rPr>
        <w:t>მოხელეს უფლება აქვს, ჯანმრთელობის მდგომარეობის გათვალისწინებით, 1 წლამდე ასაკის ბავშვის აღზრდისათვის, აგრეთვე ორსულობის პერიოდში ისარგებლოს ნახევარ განაკვეთზე მუშაობის უფლებით</w:t>
      </w:r>
      <w:r>
        <w:rPr>
          <w:rFonts w:eastAsia="Sylfaen"/>
          <w:lang w:val="ka-GE"/>
        </w:rPr>
        <w:t xml:space="preserve"> (მუხლი 61, პ.4)</w:t>
      </w:r>
      <w:r w:rsidRPr="009B566D">
        <w:rPr>
          <w:rFonts w:eastAsia="Sylfaen"/>
          <w:lang w:val="ka-GE"/>
        </w:rPr>
        <w:t>.</w:t>
      </w:r>
    </w:p>
    <w:p w:rsidR="009B566D" w:rsidRDefault="009B566D" w:rsidP="009B566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284"/>
        <w:contextualSpacing/>
        <w:jc w:val="both"/>
        <w:rPr>
          <w:rFonts w:eastAsia="Sylfaen"/>
          <w:lang w:val="ka-GE"/>
        </w:rPr>
      </w:pPr>
      <w:r>
        <w:rPr>
          <w:rFonts w:eastAsia="Sylfaen"/>
          <w:lang w:val="ka-GE"/>
        </w:rPr>
        <w:t xml:space="preserve">ხოლო ამავე კანონის 65-ე მუხლის მიხედვით კი განისაზღვრა, რომ </w:t>
      </w:r>
    </w:p>
    <w:p w:rsidR="009B566D" w:rsidRPr="009B566D" w:rsidRDefault="009B566D" w:rsidP="009B566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284"/>
        <w:contextualSpacing/>
        <w:jc w:val="both"/>
        <w:rPr>
          <w:rFonts w:eastAsia="Sylfaen"/>
          <w:lang w:val="ka-GE"/>
        </w:rPr>
      </w:pPr>
      <w:r>
        <w:rPr>
          <w:rFonts w:eastAsia="Sylfaen"/>
          <w:lang w:val="ka-GE"/>
        </w:rPr>
        <w:t>„</w:t>
      </w:r>
      <w:r w:rsidRPr="009B566D">
        <w:rPr>
          <w:rFonts w:eastAsia="Sylfaen"/>
          <w:lang w:val="ka-GE"/>
        </w:rPr>
        <w:t xml:space="preserve">1. თუ მოხელის ჯანმრთელობის მდგომარეობა, სამედიცინო დასკვნის საფუძველზე, არ იძლევა დაკავებულ თანამდებობაზე მუშაობის გაგრძელების შესაძლებლობას, მას უფლება აქვს, მოითხოვოს იმავე საჯარო დაწესებულებაში ან მის სისტემაში მისი </w:t>
      </w:r>
      <w:r w:rsidRPr="009B566D">
        <w:rPr>
          <w:rFonts w:eastAsia="Sylfaen"/>
          <w:lang w:val="ka-GE"/>
        </w:rPr>
        <w:lastRenderedPageBreak/>
        <w:t>ჯანმრთელობის მდგომარეობის შესაბამის თანამდებობაზე გადაყვანა ამ კანონის 47-ე მუხლის მე-2 პუნქტის „ა“ ქვეპუნქტის შესაბამისად.</w:t>
      </w:r>
    </w:p>
    <w:p w:rsidR="009B566D" w:rsidRPr="009B566D" w:rsidRDefault="009B566D" w:rsidP="009B566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284"/>
        <w:contextualSpacing/>
        <w:jc w:val="both"/>
        <w:rPr>
          <w:rFonts w:eastAsia="Sylfaen"/>
          <w:lang w:val="ka-GE"/>
        </w:rPr>
      </w:pPr>
    </w:p>
    <w:p w:rsidR="009B566D" w:rsidRPr="009B566D" w:rsidRDefault="009B566D" w:rsidP="009B566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284"/>
        <w:contextualSpacing/>
        <w:jc w:val="both"/>
        <w:rPr>
          <w:rFonts w:eastAsia="Sylfaen"/>
          <w:lang w:val="ka-GE"/>
        </w:rPr>
      </w:pPr>
      <w:r w:rsidRPr="009B566D">
        <w:rPr>
          <w:rFonts w:eastAsia="Sylfaen"/>
          <w:lang w:val="ka-GE"/>
        </w:rPr>
        <w:t xml:space="preserve">  2. თუ შეუძლებელია მოხელის გადაყვანა მისი ჯანმრთელობის მდგომარეობისა და კომპეტენციის შესაბამისი თანამდებობის არარსებობის გამო, იგი თავისუფლდება თანამდებობიდან ამ კანონით დადგენილი წესით.</w:t>
      </w:r>
      <w:r>
        <w:rPr>
          <w:rFonts w:eastAsia="Sylfaen"/>
          <w:lang w:val="ka-GE"/>
        </w:rPr>
        <w:t>“.</w:t>
      </w:r>
    </w:p>
    <w:p w:rsidR="003D114E" w:rsidRPr="000C0FEC" w:rsidRDefault="003D114E" w:rsidP="003D114E">
      <w:pPr>
        <w:spacing w:after="0" w:line="240" w:lineRule="auto"/>
        <w:ind w:firstLine="720"/>
        <w:jc w:val="both"/>
        <w:rPr>
          <w:rFonts w:eastAsia="Times New Roman" w:cs="Times New Roman"/>
          <w:szCs w:val="24"/>
          <w:lang w:val="ka-GE"/>
        </w:rPr>
      </w:pPr>
      <w:r w:rsidRPr="000C0FEC">
        <w:rPr>
          <w:rFonts w:eastAsia="Times New Roman" w:cs="Times New Roman"/>
          <w:szCs w:val="24"/>
          <w:lang w:val="ka-GE"/>
        </w:rPr>
        <w:t>პროექტის მიღება არ უკავშირდება სახელმწიფო ბიუჯეტიდან დამატებითი ხარჯების გამოყოფას.</w:t>
      </w:r>
    </w:p>
    <w:p w:rsidR="003D114E" w:rsidRDefault="003D114E" w:rsidP="003D114E">
      <w:pPr>
        <w:spacing w:after="0" w:line="240" w:lineRule="auto"/>
        <w:ind w:firstLine="720"/>
        <w:contextualSpacing/>
        <w:jc w:val="both"/>
        <w:rPr>
          <w:rFonts w:eastAsia="Times New Roman" w:cs="Times New Roman"/>
          <w:szCs w:val="24"/>
          <w:lang w:val="ka-GE"/>
        </w:rPr>
      </w:pPr>
    </w:p>
    <w:p w:rsidR="003D114E" w:rsidRPr="00041438" w:rsidRDefault="003D114E" w:rsidP="003D114E">
      <w:pPr>
        <w:spacing w:after="0" w:line="240" w:lineRule="auto"/>
        <w:ind w:firstLine="720"/>
        <w:jc w:val="both"/>
        <w:rPr>
          <w:szCs w:val="24"/>
        </w:rPr>
      </w:pPr>
      <w:r w:rsidRPr="00041438">
        <w:rPr>
          <w:rFonts w:eastAsia="Times New Roman" w:cs="Times New Roman"/>
          <w:szCs w:val="24"/>
          <w:lang w:val="ka-GE"/>
        </w:rPr>
        <w:t xml:space="preserve">პროექტის ავტორი და წარმდგენია </w:t>
      </w:r>
      <w:r w:rsidRPr="00041438">
        <w:rPr>
          <w:rFonts w:eastAsia="Sylfaen" w:cs="Times New Roman"/>
          <w:szCs w:val="24"/>
          <w:lang w:val="ka-GE"/>
        </w:rPr>
        <w:t>საქართველოს შრომის, ჯანმრთელობისა და სოციალური დაცვის სამინისტრო.</w:t>
      </w:r>
    </w:p>
    <w:p w:rsidR="003D114E" w:rsidRDefault="003D114E" w:rsidP="003D114E">
      <w:pPr>
        <w:spacing w:line="240" w:lineRule="auto"/>
        <w:contextualSpacing/>
        <w:jc w:val="both"/>
        <w:rPr>
          <w:szCs w:val="24"/>
          <w:lang w:val="ka-GE"/>
        </w:rPr>
      </w:pPr>
    </w:p>
    <w:p w:rsidR="003D114E" w:rsidRDefault="003D114E" w:rsidP="003D1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eastAsia="Times New Roman" w:cs="Times New Roman"/>
          <w:szCs w:val="24"/>
          <w:lang w:val="ka-GE"/>
        </w:rPr>
      </w:pPr>
      <w:r w:rsidRPr="009B566D">
        <w:rPr>
          <w:rFonts w:eastAsia="Times New Roman" w:cs="Times New Roman"/>
          <w:szCs w:val="24"/>
          <w:lang w:val="ka-GE"/>
        </w:rPr>
        <w:t>ბრძანების პროექტი ამოქმედდება გამოქვეყნებისთანავე და მისი მოქმედება არ არის დაკავშირებული რაიმე კონკრეტულ ვადასთან.</w:t>
      </w:r>
    </w:p>
    <w:p w:rsidR="003D114E" w:rsidRPr="00041438" w:rsidRDefault="003D114E" w:rsidP="003D1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cs="Times New Roman"/>
          <w:szCs w:val="24"/>
          <w:lang w:val="ka-GE"/>
        </w:rPr>
      </w:pPr>
    </w:p>
    <w:p w:rsidR="003D114E" w:rsidRPr="007E3836" w:rsidRDefault="003D114E" w:rsidP="003D114E">
      <w:pPr>
        <w:rPr>
          <w:b/>
        </w:rPr>
      </w:pPr>
    </w:p>
    <w:p w:rsidR="00877F40" w:rsidRDefault="00877F40"/>
    <w:sectPr w:rsidR="00877F40" w:rsidSect="00877F4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463CD"/>
    <w:multiLevelType w:val="hybridMultilevel"/>
    <w:tmpl w:val="5E62743C"/>
    <w:lvl w:ilvl="0" w:tplc="CCA8FC16">
      <w:start w:val="1"/>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B2A73B1"/>
    <w:multiLevelType w:val="hybridMultilevel"/>
    <w:tmpl w:val="694E6498"/>
    <w:lvl w:ilvl="0" w:tplc="BDDE6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D114E"/>
    <w:rsid w:val="00045EC6"/>
    <w:rsid w:val="001B6750"/>
    <w:rsid w:val="00356A64"/>
    <w:rsid w:val="003D114E"/>
    <w:rsid w:val="00513525"/>
    <w:rsid w:val="007A1FCE"/>
    <w:rsid w:val="007D22ED"/>
    <w:rsid w:val="00877F40"/>
    <w:rsid w:val="009B566D"/>
    <w:rsid w:val="00A11C61"/>
    <w:rsid w:val="00D34E75"/>
    <w:rsid w:val="00DE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4E"/>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14E"/>
    <w:pPr>
      <w:ind w:left="720"/>
      <w:contextualSpacing/>
    </w:pPr>
  </w:style>
  <w:style w:type="character" w:styleId="CommentReference">
    <w:name w:val="annotation reference"/>
    <w:uiPriority w:val="99"/>
    <w:semiHidden/>
    <w:unhideWhenUsed/>
    <w:rsid w:val="0051352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nchkhetiani</dc:creator>
  <cp:lastModifiedBy>Irma Gelashvili</cp:lastModifiedBy>
  <cp:revision>6</cp:revision>
  <dcterms:created xsi:type="dcterms:W3CDTF">2014-09-08T11:27:00Z</dcterms:created>
  <dcterms:modified xsi:type="dcterms:W3CDTF">2017-07-03T05:11:00Z</dcterms:modified>
</cp:coreProperties>
</file>